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593" w:rsidRPr="00A27A4B" w:rsidRDefault="00FE6593" w:rsidP="006F3173">
      <w:pPr>
        <w:spacing w:after="0" w:line="240" w:lineRule="auto"/>
        <w:jc w:val="center"/>
        <w:rPr>
          <w:rFonts w:ascii="Times New Roman" w:hAnsi="Times New Roman"/>
          <w:b/>
          <w:sz w:val="26"/>
          <w:szCs w:val="26"/>
        </w:rPr>
      </w:pPr>
      <w:r w:rsidRPr="00A27A4B">
        <w:rPr>
          <w:rFonts w:ascii="Times New Roman" w:hAnsi="Times New Roman"/>
          <w:b/>
          <w:sz w:val="26"/>
          <w:szCs w:val="26"/>
        </w:rPr>
        <w:t>ПОЯСНИТЕЛЬНАЯ ЗАПИСКА</w:t>
      </w:r>
    </w:p>
    <w:p w:rsidR="00FE6593" w:rsidRPr="00A27A4B" w:rsidRDefault="00FE6593" w:rsidP="006F3173">
      <w:pPr>
        <w:spacing w:after="0" w:line="240" w:lineRule="auto"/>
        <w:jc w:val="center"/>
        <w:rPr>
          <w:rFonts w:ascii="Times New Roman" w:hAnsi="Times New Roman"/>
          <w:b/>
          <w:sz w:val="26"/>
          <w:szCs w:val="26"/>
        </w:rPr>
      </w:pPr>
      <w:r w:rsidRPr="00A27A4B">
        <w:rPr>
          <w:rFonts w:ascii="Times New Roman" w:hAnsi="Times New Roman"/>
          <w:b/>
          <w:sz w:val="26"/>
          <w:szCs w:val="26"/>
        </w:rPr>
        <w:t>К ПРОЕКТУ РЕШЕНИЯ ДУМЫ ГОРОДА</w:t>
      </w:r>
    </w:p>
    <w:p w:rsidR="00FE6593" w:rsidRPr="00A27A4B" w:rsidRDefault="00FE6593" w:rsidP="006F3173">
      <w:pPr>
        <w:spacing w:after="0" w:line="240" w:lineRule="auto"/>
        <w:jc w:val="center"/>
        <w:rPr>
          <w:rFonts w:ascii="Times New Roman" w:hAnsi="Times New Roman"/>
          <w:b/>
          <w:sz w:val="26"/>
          <w:szCs w:val="26"/>
        </w:rPr>
      </w:pPr>
      <w:r w:rsidRPr="00A27A4B">
        <w:rPr>
          <w:rFonts w:ascii="Times New Roman" w:hAnsi="Times New Roman"/>
          <w:b/>
          <w:sz w:val="26"/>
          <w:szCs w:val="26"/>
        </w:rPr>
        <w:t>О БЮДЖЕТЕ ГОРОДА ПЫТЬ-ЯХА НА 201</w:t>
      </w:r>
      <w:r>
        <w:rPr>
          <w:rFonts w:ascii="Times New Roman" w:hAnsi="Times New Roman"/>
          <w:b/>
          <w:sz w:val="26"/>
          <w:szCs w:val="26"/>
        </w:rPr>
        <w:t xml:space="preserve">7 </w:t>
      </w:r>
      <w:r w:rsidRPr="00A27A4B">
        <w:rPr>
          <w:rFonts w:ascii="Times New Roman" w:hAnsi="Times New Roman"/>
          <w:b/>
          <w:sz w:val="26"/>
          <w:szCs w:val="26"/>
        </w:rPr>
        <w:t>ГОД</w:t>
      </w:r>
      <w:r>
        <w:rPr>
          <w:rFonts w:ascii="Times New Roman" w:hAnsi="Times New Roman"/>
          <w:b/>
          <w:sz w:val="26"/>
          <w:szCs w:val="26"/>
        </w:rPr>
        <w:t xml:space="preserve"> и ПЛАНОВЫЙ ПЕРИОД 2018-2019 ГОДЫ</w:t>
      </w:r>
    </w:p>
    <w:p w:rsidR="00FE6593" w:rsidRPr="00A27A4B" w:rsidRDefault="00FE6593" w:rsidP="006F3173">
      <w:pPr>
        <w:pStyle w:val="Default"/>
        <w:jc w:val="center"/>
        <w:rPr>
          <w:b/>
          <w:bCs/>
          <w:sz w:val="26"/>
          <w:szCs w:val="26"/>
        </w:rPr>
      </w:pPr>
    </w:p>
    <w:p w:rsidR="00FE6593" w:rsidRPr="00A27A4B" w:rsidRDefault="00FE6593" w:rsidP="006F3173">
      <w:pPr>
        <w:pStyle w:val="Default"/>
        <w:jc w:val="center"/>
        <w:rPr>
          <w:b/>
          <w:bCs/>
          <w:sz w:val="26"/>
          <w:szCs w:val="26"/>
        </w:rPr>
      </w:pPr>
      <w:r w:rsidRPr="00A27A4B">
        <w:rPr>
          <w:b/>
          <w:bCs/>
          <w:sz w:val="26"/>
          <w:szCs w:val="26"/>
        </w:rPr>
        <w:t>ВВЕДЕНИЕ</w:t>
      </w:r>
    </w:p>
    <w:p w:rsidR="00681C52" w:rsidRDefault="00681C52" w:rsidP="006F3173">
      <w:pPr>
        <w:pStyle w:val="ad"/>
        <w:spacing w:after="0"/>
        <w:ind w:left="0" w:firstLine="709"/>
        <w:jc w:val="both"/>
        <w:rPr>
          <w:rFonts w:ascii="Times New Roman" w:hAnsi="Times New Roman"/>
          <w:sz w:val="26"/>
          <w:szCs w:val="26"/>
        </w:rPr>
      </w:pPr>
    </w:p>
    <w:p w:rsidR="00FE6593" w:rsidRPr="00A02580" w:rsidRDefault="00FE6593" w:rsidP="006F3173">
      <w:pPr>
        <w:pStyle w:val="ad"/>
        <w:spacing w:after="0"/>
        <w:ind w:left="0" w:firstLine="709"/>
        <w:jc w:val="both"/>
        <w:rPr>
          <w:rFonts w:ascii="Times New Roman" w:hAnsi="Times New Roman"/>
          <w:sz w:val="26"/>
          <w:szCs w:val="26"/>
        </w:rPr>
      </w:pPr>
      <w:r w:rsidRPr="00A02580">
        <w:rPr>
          <w:rFonts w:ascii="Times New Roman" w:hAnsi="Times New Roman"/>
          <w:sz w:val="26"/>
          <w:szCs w:val="26"/>
        </w:rPr>
        <w:t xml:space="preserve">Проект решения Думы города «О бюджете города Пыть-Яха на 2017 год и плановый период 2018-2019 годы» (далее – проект решения о бюджете) </w:t>
      </w:r>
      <w:r w:rsidR="00A02580" w:rsidRPr="00A02580">
        <w:rPr>
          <w:rFonts w:ascii="Times New Roman" w:hAnsi="Times New Roman"/>
          <w:sz w:val="26"/>
          <w:szCs w:val="26"/>
        </w:rPr>
        <w:t>подготовлен на основе положений Послания Президента Российской Федерации Федеральному Собранию Российской Федерации от 3 декабря 2015 года, указов Президента Российской Федерации от 2012 года, прогноза социально-экономического развития города Пыть-Яха на 2017 год и на плановый период 2018 и 2019 годов, основных направлений налоговой, бюджетной и долговой политики городского округа города Пыть-Яха на 2017 год и на плановый период 2018 и 2019 годов</w:t>
      </w:r>
      <w:r w:rsidRPr="00A02580">
        <w:rPr>
          <w:rFonts w:ascii="Times New Roman" w:hAnsi="Times New Roman"/>
          <w:sz w:val="26"/>
          <w:szCs w:val="26"/>
        </w:rPr>
        <w:t>, утвержденными нормативными правовыми актами городского округа, и ориентирован на достижение ключевой цели – обеспечение долгосрочной сбалансированности и устойчивости бюджетной системы городского округа и безусловное исполнение принятых обязательств, включая выполнение задач, поставленных в указах Президента Российской Федерации от 2012 года, наиболее эффективным способом.</w:t>
      </w:r>
    </w:p>
    <w:p w:rsidR="00681C52" w:rsidRPr="006F3173" w:rsidRDefault="00681C52" w:rsidP="006F3173">
      <w:pPr>
        <w:spacing w:after="0" w:line="240" w:lineRule="auto"/>
        <w:ind w:firstLine="567"/>
        <w:jc w:val="both"/>
        <w:rPr>
          <w:rFonts w:ascii="Times New Roman" w:hAnsi="Times New Roman"/>
          <w:sz w:val="26"/>
          <w:szCs w:val="26"/>
        </w:rPr>
      </w:pPr>
      <w:r w:rsidRPr="00A02580">
        <w:rPr>
          <w:rFonts w:ascii="Times New Roman" w:hAnsi="Times New Roman"/>
          <w:sz w:val="26"/>
          <w:szCs w:val="26"/>
        </w:rPr>
        <w:t>Основные направления бюджетной, налоговой и долговой политики</w:t>
      </w:r>
      <w:r w:rsidRPr="006F3173">
        <w:rPr>
          <w:rFonts w:ascii="Times New Roman" w:hAnsi="Times New Roman"/>
          <w:sz w:val="26"/>
          <w:szCs w:val="26"/>
        </w:rPr>
        <w:t xml:space="preserve"> муниципального образования городской округ город Пыть-Ях на 2017 год и на плановый период 2018 и 2019 годов, одобренные администрацией города от 13.10.2016 № 2266-ра, их цели и задачи на ближайшие три года изложены в материалах к проекту решения о бюджете. </w:t>
      </w:r>
    </w:p>
    <w:p w:rsidR="00FE6593" w:rsidRPr="00721B01" w:rsidRDefault="00FE6593" w:rsidP="006F3173">
      <w:pPr>
        <w:widowControl w:val="0"/>
        <w:autoSpaceDE w:val="0"/>
        <w:autoSpaceDN w:val="0"/>
        <w:adjustRightInd w:val="0"/>
        <w:spacing w:after="0" w:line="240" w:lineRule="auto"/>
        <w:ind w:firstLine="540"/>
        <w:jc w:val="both"/>
        <w:rPr>
          <w:rFonts w:ascii="Times New Roman" w:hAnsi="Times New Roman"/>
          <w:sz w:val="26"/>
          <w:szCs w:val="26"/>
        </w:rPr>
      </w:pPr>
      <w:r w:rsidRPr="006F3173">
        <w:rPr>
          <w:rFonts w:ascii="Times New Roman" w:hAnsi="Times New Roman"/>
          <w:bCs/>
          <w:sz w:val="26"/>
          <w:szCs w:val="26"/>
        </w:rPr>
        <w:t xml:space="preserve">Налоговая, бюджетная и долговая </w:t>
      </w:r>
      <w:r w:rsidRPr="006F3173">
        <w:rPr>
          <w:rFonts w:ascii="Times New Roman" w:hAnsi="Times New Roman"/>
          <w:sz w:val="26"/>
          <w:szCs w:val="26"/>
        </w:rPr>
        <w:t>политика городского</w:t>
      </w:r>
      <w:r w:rsidRPr="00681C52">
        <w:rPr>
          <w:rFonts w:ascii="Times New Roman" w:hAnsi="Times New Roman"/>
          <w:sz w:val="26"/>
          <w:szCs w:val="26"/>
        </w:rPr>
        <w:t xml:space="preserve"> округа на 2017-2019 годы обеспечивают преемственность целей и задач </w:t>
      </w:r>
      <w:r w:rsidRPr="00681C52">
        <w:rPr>
          <w:rFonts w:ascii="Times New Roman" w:hAnsi="Times New Roman"/>
          <w:bCs/>
          <w:sz w:val="26"/>
          <w:szCs w:val="26"/>
        </w:rPr>
        <w:t xml:space="preserve">налоговой, бюджетной и долговой </w:t>
      </w:r>
      <w:r w:rsidRPr="00681C52">
        <w:rPr>
          <w:rFonts w:ascii="Times New Roman" w:hAnsi="Times New Roman"/>
          <w:sz w:val="26"/>
          <w:szCs w:val="26"/>
        </w:rPr>
        <w:t>политики предыдущего планового периода. Основной стратегической целью, на достижение которой, будут ориентированы основные направления бюджетной, налоговой и долговой политики города в среднесрочной перспективе является повышение качества жизни населения города</w:t>
      </w:r>
      <w:r w:rsidRPr="00721B01">
        <w:rPr>
          <w:rFonts w:ascii="Times New Roman" w:hAnsi="Times New Roman"/>
          <w:sz w:val="26"/>
          <w:szCs w:val="26"/>
        </w:rPr>
        <w:t xml:space="preserve"> Пыть-Яха. </w:t>
      </w:r>
    </w:p>
    <w:p w:rsidR="00FE6593" w:rsidRPr="00721B01" w:rsidRDefault="00FE6593" w:rsidP="006F3173">
      <w:pPr>
        <w:spacing w:after="0" w:line="240" w:lineRule="auto"/>
        <w:ind w:firstLine="540"/>
        <w:jc w:val="both"/>
        <w:rPr>
          <w:rFonts w:ascii="Times New Roman" w:hAnsi="Times New Roman"/>
          <w:sz w:val="26"/>
          <w:szCs w:val="26"/>
        </w:rPr>
      </w:pPr>
      <w:r w:rsidRPr="00721B01">
        <w:rPr>
          <w:rFonts w:ascii="Times New Roman" w:hAnsi="Times New Roman"/>
          <w:sz w:val="26"/>
          <w:szCs w:val="26"/>
        </w:rPr>
        <w:t>При формировании основных направлений налоговой политики также учтены результаты оценки эффективности налоговых льгот, установленных решениями Думы города Пыть-Яха, предоставленных в 2015 году.</w:t>
      </w:r>
    </w:p>
    <w:p w:rsidR="00FE6593" w:rsidRPr="000D1DBF" w:rsidRDefault="00FE6593" w:rsidP="006F3173">
      <w:pPr>
        <w:widowControl w:val="0"/>
        <w:autoSpaceDE w:val="0"/>
        <w:autoSpaceDN w:val="0"/>
        <w:adjustRightInd w:val="0"/>
        <w:spacing w:after="0" w:line="240" w:lineRule="auto"/>
        <w:ind w:firstLine="540"/>
        <w:jc w:val="both"/>
        <w:rPr>
          <w:rFonts w:ascii="Times New Roman" w:hAnsi="Times New Roman"/>
          <w:sz w:val="26"/>
          <w:szCs w:val="26"/>
        </w:rPr>
      </w:pPr>
      <w:r w:rsidRPr="00721B01">
        <w:rPr>
          <w:rFonts w:ascii="Times New Roman" w:hAnsi="Times New Roman"/>
          <w:sz w:val="26"/>
          <w:szCs w:val="26"/>
        </w:rPr>
        <w:t>В трехлетней перспективе 2017 - 2019 годов приоритеты в области налоговой политики остаются такими же, как и ранее - создание стабильной налоговой системы. Основными целями налоговой политики продолжают оставаться поддержка развития малого и среднего предпринимательства, создание условий для повышения</w:t>
      </w:r>
      <w:r w:rsidRPr="000D1DBF">
        <w:rPr>
          <w:rFonts w:ascii="Times New Roman" w:hAnsi="Times New Roman"/>
          <w:sz w:val="26"/>
          <w:szCs w:val="26"/>
        </w:rPr>
        <w:t xml:space="preserve"> качества жизни граждан, проживающих в муниципальном образовании.</w:t>
      </w:r>
    </w:p>
    <w:p w:rsidR="00FE6593" w:rsidRPr="000D1DBF" w:rsidRDefault="00FE6593" w:rsidP="006F3173">
      <w:pPr>
        <w:pStyle w:val="ad"/>
        <w:autoSpaceDE w:val="0"/>
        <w:autoSpaceDN w:val="0"/>
        <w:adjustRightInd w:val="0"/>
        <w:spacing w:after="0"/>
        <w:ind w:left="0" w:firstLine="709"/>
        <w:jc w:val="both"/>
        <w:rPr>
          <w:rFonts w:ascii="Times New Roman" w:hAnsi="Times New Roman"/>
          <w:sz w:val="26"/>
          <w:szCs w:val="26"/>
        </w:rPr>
      </w:pPr>
      <w:r w:rsidRPr="000D1DBF">
        <w:rPr>
          <w:rFonts w:ascii="Times New Roman" w:hAnsi="Times New Roman"/>
          <w:sz w:val="26"/>
          <w:szCs w:val="26"/>
        </w:rPr>
        <w:t>В соответствии с этим определены основные задачи налоговой политики городского округа на среднесрочную перспективу:</w:t>
      </w:r>
    </w:p>
    <w:p w:rsidR="00FE6593" w:rsidRPr="000D1DBF" w:rsidRDefault="00FE6593" w:rsidP="006F3173">
      <w:pPr>
        <w:autoSpaceDE w:val="0"/>
        <w:autoSpaceDN w:val="0"/>
        <w:adjustRightInd w:val="0"/>
        <w:spacing w:after="0" w:line="240" w:lineRule="auto"/>
        <w:ind w:firstLine="709"/>
        <w:jc w:val="both"/>
        <w:rPr>
          <w:rFonts w:ascii="Times New Roman" w:hAnsi="Times New Roman"/>
          <w:sz w:val="26"/>
          <w:szCs w:val="26"/>
        </w:rPr>
      </w:pPr>
      <w:r w:rsidRPr="000D1DBF">
        <w:rPr>
          <w:rFonts w:ascii="Times New Roman" w:hAnsi="Times New Roman"/>
          <w:sz w:val="26"/>
          <w:szCs w:val="26"/>
        </w:rPr>
        <w:t xml:space="preserve">- повышение эффективности льготного налогообложения на территории города; </w:t>
      </w:r>
    </w:p>
    <w:p w:rsidR="00FE6593" w:rsidRPr="000D1DBF" w:rsidRDefault="00FE6593" w:rsidP="006F3173">
      <w:pPr>
        <w:autoSpaceDE w:val="0"/>
        <w:autoSpaceDN w:val="0"/>
        <w:adjustRightInd w:val="0"/>
        <w:spacing w:after="0" w:line="240" w:lineRule="auto"/>
        <w:ind w:firstLine="709"/>
        <w:jc w:val="both"/>
        <w:rPr>
          <w:rFonts w:ascii="Times New Roman" w:hAnsi="Times New Roman"/>
          <w:sz w:val="26"/>
          <w:szCs w:val="26"/>
        </w:rPr>
      </w:pPr>
      <w:r w:rsidRPr="000D1DBF">
        <w:rPr>
          <w:rFonts w:ascii="Times New Roman" w:hAnsi="Times New Roman"/>
          <w:sz w:val="26"/>
          <w:szCs w:val="26"/>
        </w:rPr>
        <w:t>- совершенствование методов налогового администрирования, повышение уровня ответственности главных администраторов доходов за выполнение плановых показателей поступления доходов в бюджет;</w:t>
      </w:r>
    </w:p>
    <w:p w:rsidR="00FE6593" w:rsidRPr="000D1DBF" w:rsidRDefault="00FE6593" w:rsidP="006F3173">
      <w:pPr>
        <w:autoSpaceDE w:val="0"/>
        <w:autoSpaceDN w:val="0"/>
        <w:adjustRightInd w:val="0"/>
        <w:spacing w:after="0" w:line="240" w:lineRule="auto"/>
        <w:ind w:firstLine="709"/>
        <w:jc w:val="both"/>
        <w:rPr>
          <w:rFonts w:ascii="Times New Roman" w:hAnsi="Times New Roman"/>
          <w:sz w:val="26"/>
          <w:szCs w:val="26"/>
        </w:rPr>
      </w:pPr>
      <w:r w:rsidRPr="000D1DBF">
        <w:rPr>
          <w:rFonts w:ascii="Times New Roman" w:hAnsi="Times New Roman"/>
          <w:sz w:val="26"/>
          <w:szCs w:val="26"/>
        </w:rPr>
        <w:t>- снижение задолженности по налоговым и неналоговым платежам;</w:t>
      </w:r>
    </w:p>
    <w:p w:rsidR="00FE6593" w:rsidRPr="000D1DBF" w:rsidRDefault="00FE6593" w:rsidP="006F3173">
      <w:pPr>
        <w:spacing w:after="0" w:line="240" w:lineRule="auto"/>
        <w:ind w:firstLine="709"/>
        <w:jc w:val="both"/>
        <w:rPr>
          <w:rFonts w:ascii="Times New Roman" w:hAnsi="Times New Roman"/>
          <w:sz w:val="26"/>
          <w:szCs w:val="26"/>
        </w:rPr>
      </w:pPr>
      <w:r w:rsidRPr="000D1DBF">
        <w:rPr>
          <w:rFonts w:ascii="Times New Roman" w:hAnsi="Times New Roman"/>
          <w:sz w:val="26"/>
          <w:szCs w:val="26"/>
          <w:lang w:eastAsia="en-US"/>
        </w:rPr>
        <w:t xml:space="preserve">- взаимодействие с крупнейшими налогоплательщиками городского округа, в целях наиболее достоверного планирования доходной части бюджета, и </w:t>
      </w:r>
      <w:r w:rsidRPr="000D1DBF">
        <w:rPr>
          <w:rFonts w:ascii="Times New Roman" w:hAnsi="Times New Roman"/>
          <w:sz w:val="26"/>
          <w:szCs w:val="26"/>
        </w:rPr>
        <w:t xml:space="preserve">Бюджетная политика городского округа на 2017 год и на плановый период 2018 и 2019 годов (далее также – бюджетная политика городского округа на 2017-2019 годы) ориентирована на адаптацию бюджета и бюджетного процесса к изменившимся условиям с учетом </w:t>
      </w:r>
      <w:r w:rsidRPr="000D1DBF">
        <w:rPr>
          <w:rFonts w:ascii="Times New Roman" w:hAnsi="Times New Roman"/>
          <w:sz w:val="26"/>
          <w:szCs w:val="26"/>
        </w:rPr>
        <w:lastRenderedPageBreak/>
        <w:t>преемственности базовых целей и задач, сформулированных в предыдущем бюджетном цикле.</w:t>
      </w:r>
    </w:p>
    <w:p w:rsidR="00FE6593" w:rsidRPr="000D1DBF" w:rsidRDefault="00FE6593" w:rsidP="006F3173">
      <w:pPr>
        <w:tabs>
          <w:tab w:val="left" w:pos="0"/>
          <w:tab w:val="left" w:pos="1134"/>
        </w:tabs>
        <w:spacing w:after="0" w:line="240" w:lineRule="auto"/>
        <w:ind w:firstLine="709"/>
        <w:jc w:val="both"/>
        <w:outlineLvl w:val="1"/>
        <w:rPr>
          <w:rFonts w:ascii="Times New Roman" w:hAnsi="Times New Roman"/>
          <w:sz w:val="26"/>
          <w:szCs w:val="26"/>
        </w:rPr>
      </w:pPr>
      <w:r w:rsidRPr="000D1DBF">
        <w:rPr>
          <w:rFonts w:ascii="Times New Roman" w:hAnsi="Times New Roman"/>
          <w:sz w:val="26"/>
          <w:szCs w:val="26"/>
        </w:rPr>
        <w:t>Целью бюджетной политики городского округа на 2017 год и на плановый период 2018 и 2019 годов является обеспечение долгосрочной сбалансированности и устойчивости бюджетной системы городского округа и безусловное исполнение принятых обязательств, включая выполнение задач, поставленных в указах Президента Российской Федерации от 2012 года, наиболее эффективным способом.</w:t>
      </w:r>
    </w:p>
    <w:p w:rsidR="00FE6593" w:rsidRPr="000D1DBF" w:rsidRDefault="00FE6593" w:rsidP="006F3173">
      <w:pPr>
        <w:autoSpaceDE w:val="0"/>
        <w:autoSpaceDN w:val="0"/>
        <w:adjustRightInd w:val="0"/>
        <w:spacing w:after="0" w:line="240" w:lineRule="auto"/>
        <w:ind w:firstLine="709"/>
        <w:jc w:val="both"/>
        <w:rPr>
          <w:rFonts w:ascii="Times New Roman" w:hAnsi="Times New Roman"/>
          <w:sz w:val="26"/>
          <w:szCs w:val="26"/>
        </w:rPr>
      </w:pPr>
      <w:r w:rsidRPr="000D1DBF">
        <w:rPr>
          <w:rFonts w:ascii="Times New Roman" w:hAnsi="Times New Roman"/>
          <w:sz w:val="26"/>
          <w:szCs w:val="26"/>
        </w:rPr>
        <w:t>Для достижения указанной цели необходимо будет решить следующие основные задачи:</w:t>
      </w:r>
    </w:p>
    <w:p w:rsidR="00FE6593" w:rsidRPr="000D1DBF" w:rsidRDefault="00FE6593" w:rsidP="006F3173">
      <w:pPr>
        <w:spacing w:after="0" w:line="240" w:lineRule="auto"/>
        <w:ind w:firstLine="709"/>
        <w:jc w:val="both"/>
        <w:rPr>
          <w:rFonts w:ascii="Times New Roman" w:hAnsi="Times New Roman"/>
          <w:sz w:val="26"/>
          <w:szCs w:val="26"/>
        </w:rPr>
      </w:pPr>
      <w:r w:rsidRPr="000D1DBF">
        <w:rPr>
          <w:rFonts w:ascii="Times New Roman" w:hAnsi="Times New Roman"/>
          <w:sz w:val="26"/>
          <w:szCs w:val="26"/>
        </w:rPr>
        <w:t>- обеспечение устойчивой сбалансированной бюджетной системы городского округа;</w:t>
      </w:r>
    </w:p>
    <w:p w:rsidR="00FE6593" w:rsidRPr="000D1DBF" w:rsidRDefault="00FE6593" w:rsidP="006F3173">
      <w:pPr>
        <w:spacing w:after="0" w:line="240" w:lineRule="auto"/>
        <w:ind w:firstLine="709"/>
        <w:jc w:val="both"/>
        <w:rPr>
          <w:rFonts w:ascii="Times New Roman" w:hAnsi="Times New Roman"/>
          <w:sz w:val="26"/>
          <w:szCs w:val="26"/>
        </w:rPr>
      </w:pPr>
      <w:r w:rsidRPr="000D1DBF">
        <w:rPr>
          <w:rFonts w:ascii="Times New Roman" w:hAnsi="Times New Roman"/>
          <w:sz w:val="26"/>
          <w:szCs w:val="26"/>
        </w:rPr>
        <w:t>-  сдерживание роста бюджетных расходов путем исключения низкоэффективных и не дающих эффекта в будущем затрат, установление приоритетов бюджета городского округа;</w:t>
      </w:r>
    </w:p>
    <w:p w:rsidR="00FE6593" w:rsidRPr="000D1DBF" w:rsidRDefault="00FE6593" w:rsidP="006F3173">
      <w:pPr>
        <w:spacing w:after="0" w:line="240" w:lineRule="auto"/>
        <w:ind w:firstLine="709"/>
        <w:jc w:val="both"/>
        <w:rPr>
          <w:rFonts w:ascii="Times New Roman" w:hAnsi="Times New Roman"/>
          <w:sz w:val="26"/>
          <w:szCs w:val="26"/>
        </w:rPr>
      </w:pPr>
      <w:r w:rsidRPr="000D1DBF">
        <w:rPr>
          <w:rFonts w:ascii="Times New Roman" w:hAnsi="Times New Roman"/>
          <w:sz w:val="26"/>
          <w:szCs w:val="26"/>
        </w:rPr>
        <w:t>- повышение эффективности мер, направленных на увеличение и укрепление доходной базы бюджета городского округа;</w:t>
      </w:r>
    </w:p>
    <w:p w:rsidR="00FE6593" w:rsidRPr="000D1DBF" w:rsidRDefault="00FE6593" w:rsidP="006F3173">
      <w:pPr>
        <w:widowControl w:val="0"/>
        <w:autoSpaceDE w:val="0"/>
        <w:autoSpaceDN w:val="0"/>
        <w:adjustRightInd w:val="0"/>
        <w:spacing w:after="0" w:line="240" w:lineRule="auto"/>
        <w:ind w:firstLine="709"/>
        <w:jc w:val="both"/>
        <w:rPr>
          <w:rFonts w:ascii="Times New Roman" w:hAnsi="Times New Roman"/>
          <w:sz w:val="26"/>
          <w:szCs w:val="26"/>
        </w:rPr>
      </w:pPr>
      <w:r w:rsidRPr="000D1DBF">
        <w:rPr>
          <w:rFonts w:ascii="Times New Roman" w:hAnsi="Times New Roman"/>
          <w:sz w:val="26"/>
          <w:szCs w:val="26"/>
        </w:rPr>
        <w:t>- повышение качества муниципальных программ городского округа и расширение их использования в бюджетном планировании;</w:t>
      </w:r>
    </w:p>
    <w:p w:rsidR="00FE6593" w:rsidRPr="000D1DBF" w:rsidRDefault="00FE6593" w:rsidP="006F3173">
      <w:pPr>
        <w:widowControl w:val="0"/>
        <w:autoSpaceDE w:val="0"/>
        <w:autoSpaceDN w:val="0"/>
        <w:adjustRightInd w:val="0"/>
        <w:spacing w:after="0" w:line="240" w:lineRule="auto"/>
        <w:ind w:firstLine="709"/>
        <w:jc w:val="both"/>
        <w:rPr>
          <w:rFonts w:ascii="Times New Roman" w:hAnsi="Times New Roman"/>
          <w:sz w:val="26"/>
          <w:szCs w:val="26"/>
        </w:rPr>
      </w:pPr>
      <w:r w:rsidRPr="000D1DBF">
        <w:rPr>
          <w:rFonts w:ascii="Times New Roman" w:hAnsi="Times New Roman"/>
          <w:sz w:val="26"/>
          <w:szCs w:val="26"/>
        </w:rPr>
        <w:t xml:space="preserve">- повышение эффективности оказания муниципальных услуг населению городского округа; </w:t>
      </w:r>
    </w:p>
    <w:p w:rsidR="00FE6593" w:rsidRPr="000D1DBF" w:rsidRDefault="00FE6593" w:rsidP="006F3173">
      <w:pPr>
        <w:spacing w:after="0" w:line="240" w:lineRule="auto"/>
        <w:ind w:firstLine="709"/>
        <w:jc w:val="both"/>
        <w:rPr>
          <w:rFonts w:ascii="Times New Roman" w:hAnsi="Times New Roman"/>
          <w:sz w:val="26"/>
          <w:szCs w:val="26"/>
        </w:rPr>
      </w:pPr>
      <w:r w:rsidRPr="000D1DBF">
        <w:rPr>
          <w:rFonts w:ascii="Times New Roman" w:hAnsi="Times New Roman"/>
          <w:sz w:val="26"/>
          <w:szCs w:val="26"/>
        </w:rPr>
        <w:t>- повышение прозрачности бюджета и бюджетного процесса;</w:t>
      </w:r>
    </w:p>
    <w:p w:rsidR="00FE6593" w:rsidRPr="000D1DBF" w:rsidRDefault="00FE6593" w:rsidP="006F3173">
      <w:pPr>
        <w:spacing w:after="0" w:line="240" w:lineRule="auto"/>
        <w:ind w:firstLine="709"/>
        <w:jc w:val="both"/>
        <w:rPr>
          <w:rFonts w:ascii="Times New Roman" w:hAnsi="Times New Roman"/>
          <w:sz w:val="26"/>
          <w:szCs w:val="26"/>
        </w:rPr>
      </w:pPr>
      <w:r w:rsidRPr="000D1DBF">
        <w:rPr>
          <w:rFonts w:ascii="Times New Roman" w:hAnsi="Times New Roman"/>
          <w:sz w:val="26"/>
          <w:szCs w:val="26"/>
        </w:rPr>
        <w:t xml:space="preserve">- совершенствование нормативно-правового регулирования бюджетного процесса. </w:t>
      </w:r>
    </w:p>
    <w:p w:rsidR="00FE6593" w:rsidRPr="000D1DBF" w:rsidRDefault="00FE6593" w:rsidP="006F3173">
      <w:pPr>
        <w:spacing w:after="0" w:line="240" w:lineRule="auto"/>
        <w:ind w:firstLine="709"/>
        <w:jc w:val="both"/>
        <w:rPr>
          <w:rFonts w:ascii="Times New Roman" w:hAnsi="Times New Roman"/>
          <w:sz w:val="26"/>
          <w:szCs w:val="26"/>
        </w:rPr>
      </w:pPr>
      <w:r w:rsidRPr="000D1DBF">
        <w:rPr>
          <w:rFonts w:ascii="Times New Roman" w:hAnsi="Times New Roman"/>
          <w:sz w:val="26"/>
          <w:szCs w:val="26"/>
        </w:rPr>
        <w:t>Обеспечение сбалансированности и устойчивости бюджетной системы городского округа в ближайшей трехлетке и долгосрочной перспективе предусматривает минимизацию дефицита бюджета, недопустимость принятия обязательств, не обеспеченных финансовыми ресурсами, поддержание объема муниципального внутреннего долга на безопасном для бюджета уровне.</w:t>
      </w:r>
    </w:p>
    <w:p w:rsidR="00FE6593" w:rsidRPr="000D1DBF" w:rsidRDefault="00FE6593" w:rsidP="006F3173">
      <w:pPr>
        <w:autoSpaceDE w:val="0"/>
        <w:autoSpaceDN w:val="0"/>
        <w:adjustRightInd w:val="0"/>
        <w:spacing w:after="0" w:line="240" w:lineRule="auto"/>
        <w:ind w:firstLine="709"/>
        <w:jc w:val="both"/>
        <w:rPr>
          <w:rFonts w:ascii="Times New Roman" w:hAnsi="Times New Roman"/>
          <w:sz w:val="26"/>
          <w:szCs w:val="26"/>
        </w:rPr>
      </w:pPr>
      <w:r w:rsidRPr="000D1DBF">
        <w:rPr>
          <w:rFonts w:ascii="Times New Roman" w:hAnsi="Times New Roman"/>
          <w:sz w:val="26"/>
          <w:szCs w:val="26"/>
        </w:rPr>
        <w:t>Долговая политика будет ориентирована на поддержание имиджа городского округа, как надежного заемщика, в полном объеме и своевременно выполняющего свои долговые обязательства.</w:t>
      </w:r>
    </w:p>
    <w:p w:rsidR="00FE6593" w:rsidRPr="000D1DBF" w:rsidRDefault="00FE6593" w:rsidP="006F3173">
      <w:pPr>
        <w:autoSpaceDE w:val="0"/>
        <w:autoSpaceDN w:val="0"/>
        <w:adjustRightInd w:val="0"/>
        <w:spacing w:after="0" w:line="240" w:lineRule="auto"/>
        <w:ind w:firstLine="709"/>
        <w:jc w:val="both"/>
        <w:rPr>
          <w:rFonts w:ascii="Times New Roman" w:hAnsi="Times New Roman"/>
          <w:sz w:val="26"/>
          <w:szCs w:val="26"/>
        </w:rPr>
      </w:pPr>
      <w:r w:rsidRPr="000D1DBF">
        <w:rPr>
          <w:rFonts w:ascii="Times New Roman" w:hAnsi="Times New Roman"/>
          <w:sz w:val="26"/>
          <w:szCs w:val="26"/>
        </w:rPr>
        <w:t xml:space="preserve">Начиная с 2014 года осуществлен переход на программно-целевой метод планирования и исполнения бюджета, что позволило оценивать исполнения бюджета не только с позиции финансовых показателей, но и с позиции достижения целевых показателей социально-экономического развития городского округа. </w:t>
      </w:r>
    </w:p>
    <w:p w:rsidR="00FE6593" w:rsidRPr="000D1DBF" w:rsidRDefault="00FE6593" w:rsidP="006F3173">
      <w:pPr>
        <w:autoSpaceDE w:val="0"/>
        <w:autoSpaceDN w:val="0"/>
        <w:adjustRightInd w:val="0"/>
        <w:spacing w:after="0" w:line="240" w:lineRule="auto"/>
        <w:ind w:firstLine="709"/>
        <w:jc w:val="both"/>
        <w:rPr>
          <w:rFonts w:ascii="Times New Roman" w:hAnsi="Times New Roman"/>
          <w:sz w:val="26"/>
          <w:szCs w:val="26"/>
          <w:lang w:eastAsia="en-US"/>
        </w:rPr>
      </w:pPr>
      <w:r w:rsidRPr="000D1DBF">
        <w:rPr>
          <w:rFonts w:ascii="Times New Roman" w:hAnsi="Times New Roman"/>
          <w:sz w:val="26"/>
          <w:szCs w:val="26"/>
        </w:rPr>
        <w:t xml:space="preserve">Эффективность и результативность «программного» бюджета зависит от качества муниципальных программ городского округа. </w:t>
      </w:r>
      <w:r w:rsidRPr="000D1DBF">
        <w:rPr>
          <w:rFonts w:ascii="Times New Roman" w:hAnsi="Times New Roman"/>
          <w:sz w:val="26"/>
          <w:szCs w:val="26"/>
          <w:lang w:eastAsia="en-US"/>
        </w:rPr>
        <w:t xml:space="preserve">При разработке бюджетного прогноза городского округа на долгосрочный период по муниципальным программам городского округа утверждены предельные расходы на их финансовое обеспечение на период реализации. Одной из первоочередных задач является аккумуляция имеющихся резервов повышения эффективности бюджетных расходов на реализацию действующих муниципальных программ городского округа. </w:t>
      </w:r>
    </w:p>
    <w:p w:rsidR="00FE6593" w:rsidRPr="000D1DBF" w:rsidRDefault="00FE6593" w:rsidP="006F3173">
      <w:pPr>
        <w:spacing w:after="0" w:line="240" w:lineRule="auto"/>
        <w:ind w:firstLine="708"/>
        <w:jc w:val="both"/>
        <w:rPr>
          <w:rFonts w:ascii="Times New Roman" w:hAnsi="Times New Roman"/>
          <w:sz w:val="26"/>
          <w:szCs w:val="26"/>
        </w:rPr>
      </w:pPr>
      <w:r w:rsidRPr="000D1DBF">
        <w:rPr>
          <w:rFonts w:ascii="Times New Roman" w:hAnsi="Times New Roman"/>
          <w:sz w:val="26"/>
          <w:szCs w:val="26"/>
        </w:rPr>
        <w:t>Для решения задачи по повышению эффективности муниципальных услуг в городском округе продолжается работа, направленная на рациональное и экономное использование бюджетных средств.</w:t>
      </w:r>
    </w:p>
    <w:p w:rsidR="00FE6593" w:rsidRPr="000D1DBF" w:rsidRDefault="00FE6593" w:rsidP="006F3173">
      <w:pPr>
        <w:spacing w:after="0" w:line="240" w:lineRule="auto"/>
        <w:ind w:firstLine="708"/>
        <w:jc w:val="both"/>
        <w:rPr>
          <w:rFonts w:ascii="Times New Roman" w:hAnsi="Times New Roman"/>
          <w:sz w:val="26"/>
          <w:szCs w:val="26"/>
        </w:rPr>
      </w:pPr>
      <w:r w:rsidRPr="000D1DBF">
        <w:rPr>
          <w:rFonts w:ascii="Times New Roman" w:hAnsi="Times New Roman"/>
          <w:sz w:val="26"/>
          <w:szCs w:val="26"/>
        </w:rPr>
        <w:t>В направлении формирования обоснованных нормативов затрат должен состояться переход от финансирования по индивидуальным нормативным затратам к единым групповым базовым нормативам (с учётом региональной и отраслевой специфики). Расчет нормативных затрат на оказание муниципальных услуг осуществляется с учетом общих требований, определенных на федеральном уровне. Реформа системы оказания муниципальных услуг тесно связана с решением задачи по повышению оплаты труда в бюджетном секторе в соответствии с целевыми показателями, установленными указами Президента Российской Федерации. Соответственно вопросы совершенствования системы оплаты труда требуют особого подхода. Предстоит на практике реализовать принципы «эффективного контракта» в отношении каждого работника. Повышение оплаты труда должно быть обусловлено кардинальным повышением в городском округе эффективности оказания муниципальных услуг, установлением прямой зависимости уровня оплаты труда в отраслях бюджетной сферы от производительности труда. Финансовым источником мероприятий по совершенствованию оплаты труда должны стать не только дополнительно планируемые бюджетные ассигнования, а прежде всего внутренние резервы, которые должны быть учтены в Планах мероприятий («дорожных картах») изменений в отраслях социальной сферы, направленные на повышение эффективности отраслей образования. В новом финансовом году и плановом периоде будет продолжена работа по оптимизации структуры бюджетной сети и обеспечение развития приносящей доход деятельности.</w:t>
      </w:r>
    </w:p>
    <w:p w:rsidR="00FE6593" w:rsidRDefault="00FE6593" w:rsidP="006F3173">
      <w:pPr>
        <w:spacing w:line="360" w:lineRule="auto"/>
        <w:ind w:firstLine="708"/>
        <w:jc w:val="both"/>
        <w:rPr>
          <w:sz w:val="28"/>
          <w:szCs w:val="28"/>
        </w:rPr>
      </w:pPr>
    </w:p>
    <w:p w:rsidR="00FE6593" w:rsidRPr="000D341E" w:rsidRDefault="00FE6593" w:rsidP="006F3173">
      <w:pPr>
        <w:spacing w:after="0" w:line="240" w:lineRule="auto"/>
        <w:ind w:firstLine="709"/>
        <w:jc w:val="center"/>
        <w:rPr>
          <w:rFonts w:ascii="Times New Roman" w:hAnsi="Times New Roman"/>
          <w:b/>
          <w:sz w:val="26"/>
          <w:szCs w:val="26"/>
        </w:rPr>
      </w:pPr>
      <w:r w:rsidRPr="000D341E">
        <w:rPr>
          <w:rFonts w:ascii="Times New Roman" w:hAnsi="Times New Roman"/>
          <w:b/>
          <w:sz w:val="26"/>
          <w:szCs w:val="26"/>
          <w:lang w:val="en-US"/>
        </w:rPr>
        <w:t>I</w:t>
      </w:r>
      <w:r w:rsidRPr="000D341E">
        <w:rPr>
          <w:rFonts w:ascii="Times New Roman" w:hAnsi="Times New Roman"/>
          <w:b/>
          <w:sz w:val="26"/>
          <w:szCs w:val="26"/>
        </w:rPr>
        <w:t>. Правовое регулирование вопросов, положенных в основу формирования проекта решения Думы города Пыть-Яха «О бюджете города Пыть-Яха на 201</w:t>
      </w:r>
      <w:r w:rsidR="005A0500">
        <w:rPr>
          <w:rFonts w:ascii="Times New Roman" w:hAnsi="Times New Roman"/>
          <w:b/>
          <w:sz w:val="26"/>
          <w:szCs w:val="26"/>
        </w:rPr>
        <w:t>7</w:t>
      </w:r>
      <w:r w:rsidRPr="000D341E">
        <w:rPr>
          <w:rFonts w:ascii="Times New Roman" w:hAnsi="Times New Roman"/>
          <w:b/>
          <w:sz w:val="26"/>
          <w:szCs w:val="26"/>
        </w:rPr>
        <w:t xml:space="preserve"> год</w:t>
      </w:r>
      <w:r w:rsidR="005A0500">
        <w:rPr>
          <w:rFonts w:ascii="Times New Roman" w:hAnsi="Times New Roman"/>
          <w:b/>
          <w:sz w:val="26"/>
          <w:szCs w:val="26"/>
        </w:rPr>
        <w:t xml:space="preserve"> и на плановый период 2018 и 2019 годов</w:t>
      </w:r>
      <w:r w:rsidRPr="000D341E">
        <w:rPr>
          <w:rFonts w:ascii="Times New Roman" w:hAnsi="Times New Roman"/>
          <w:b/>
          <w:sz w:val="26"/>
          <w:szCs w:val="26"/>
        </w:rPr>
        <w:t xml:space="preserve">» </w:t>
      </w:r>
    </w:p>
    <w:p w:rsidR="005A0500" w:rsidRDefault="005A0500" w:rsidP="006F3173">
      <w:pPr>
        <w:spacing w:after="0" w:line="240" w:lineRule="auto"/>
        <w:ind w:firstLine="709"/>
        <w:jc w:val="both"/>
        <w:rPr>
          <w:rFonts w:ascii="Times New Roman" w:hAnsi="Times New Roman"/>
          <w:sz w:val="26"/>
          <w:szCs w:val="26"/>
        </w:rPr>
      </w:pPr>
    </w:p>
    <w:p w:rsidR="00FE6593" w:rsidRPr="00C81531" w:rsidRDefault="00FE6593" w:rsidP="006F3173">
      <w:pPr>
        <w:spacing w:after="0" w:line="240" w:lineRule="auto"/>
        <w:ind w:firstLine="709"/>
        <w:jc w:val="both"/>
        <w:rPr>
          <w:rFonts w:ascii="Times New Roman" w:hAnsi="Times New Roman"/>
          <w:sz w:val="26"/>
          <w:szCs w:val="26"/>
        </w:rPr>
      </w:pPr>
      <w:r w:rsidRPr="00C81531">
        <w:rPr>
          <w:rFonts w:ascii="Times New Roman" w:hAnsi="Times New Roman"/>
          <w:sz w:val="26"/>
          <w:szCs w:val="26"/>
        </w:rPr>
        <w:t xml:space="preserve">Проект подготовлен в соответствии с требованиями Бюджетного кодекса Российской Федерации (далее – Бюджетный кодекс), закона автономного округа от 20 июля 2007 года № 99-оз «Об отдельных вопросах организации и осуществления бюджетного процесса в Ханты-Мансийском автономном округе – Югре» (с изменениями на 16 июня 2016 года)  и Положения о бюджетном процессе в муниципальном образовании городской округ город Пыть-Ях, утвержденного решением Думы города от 21.03.2014 № 258 (в ред. </w:t>
      </w:r>
      <w:r w:rsidR="00C81531" w:rsidRPr="00C81531">
        <w:rPr>
          <w:rFonts w:ascii="Times New Roman" w:hAnsi="Times New Roman"/>
          <w:sz w:val="26"/>
          <w:szCs w:val="26"/>
        </w:rPr>
        <w:t>от 07.09.2016 № 443</w:t>
      </w:r>
      <w:r w:rsidRPr="00C81531">
        <w:rPr>
          <w:rFonts w:ascii="Times New Roman" w:hAnsi="Times New Roman"/>
          <w:sz w:val="26"/>
          <w:szCs w:val="26"/>
        </w:rPr>
        <w:t>) (далее- решение Думы города № 258)</w:t>
      </w:r>
      <w:r w:rsidR="00C81531">
        <w:rPr>
          <w:rFonts w:ascii="Times New Roman" w:hAnsi="Times New Roman"/>
          <w:sz w:val="26"/>
          <w:szCs w:val="26"/>
        </w:rPr>
        <w:t xml:space="preserve">, а также постановления администрации города от </w:t>
      </w:r>
      <w:r w:rsidR="008A639B">
        <w:rPr>
          <w:rFonts w:ascii="Times New Roman" w:hAnsi="Times New Roman"/>
          <w:sz w:val="26"/>
          <w:szCs w:val="26"/>
        </w:rPr>
        <w:t xml:space="preserve">14.07.2014 № 175-па </w:t>
      </w:r>
      <w:r w:rsidR="008A639B" w:rsidRPr="008A639B">
        <w:rPr>
          <w:rFonts w:ascii="Times New Roman" w:hAnsi="Times New Roman"/>
          <w:sz w:val="26"/>
          <w:szCs w:val="26"/>
        </w:rPr>
        <w:t>«</w:t>
      </w:r>
      <w:r w:rsidR="008A639B" w:rsidRPr="008A639B">
        <w:rPr>
          <w:rFonts w:ascii="Times New Roman" w:hAnsi="Times New Roman"/>
          <w:bCs/>
          <w:sz w:val="26"/>
          <w:szCs w:val="26"/>
        </w:rPr>
        <w:t>О Порядке составления проекта решения о бюджете му</w:t>
      </w:r>
      <w:r w:rsidR="008A639B" w:rsidRPr="008A639B">
        <w:rPr>
          <w:rFonts w:ascii="Times New Roman" w:hAnsi="Times New Roman"/>
          <w:sz w:val="26"/>
          <w:szCs w:val="26"/>
        </w:rPr>
        <w:t>ниципального образования на очередной финансовый год и плановый период» ( в ред. от 15.07.2016 № 174-па)</w:t>
      </w:r>
      <w:r w:rsidRPr="008A639B">
        <w:rPr>
          <w:rFonts w:ascii="Times New Roman" w:hAnsi="Times New Roman"/>
          <w:sz w:val="26"/>
          <w:szCs w:val="26"/>
        </w:rPr>
        <w:t>.</w:t>
      </w:r>
    </w:p>
    <w:p w:rsidR="00FE6593" w:rsidRPr="000D341E" w:rsidRDefault="00FE6593" w:rsidP="006F3173">
      <w:pPr>
        <w:tabs>
          <w:tab w:val="left" w:pos="0"/>
          <w:tab w:val="left" w:pos="1134"/>
        </w:tabs>
        <w:spacing w:after="0" w:line="240" w:lineRule="auto"/>
        <w:ind w:firstLine="709"/>
        <w:jc w:val="both"/>
        <w:outlineLvl w:val="1"/>
        <w:rPr>
          <w:rFonts w:ascii="Times New Roman" w:hAnsi="Times New Roman"/>
          <w:sz w:val="26"/>
          <w:szCs w:val="26"/>
        </w:rPr>
      </w:pPr>
      <w:r w:rsidRPr="00C81531">
        <w:rPr>
          <w:rFonts w:ascii="Times New Roman" w:hAnsi="Times New Roman"/>
          <w:sz w:val="26"/>
          <w:szCs w:val="26"/>
        </w:rPr>
        <w:t>В соответствии с решением Думы города № 258 бюджет городского округа</w:t>
      </w:r>
      <w:r w:rsidRPr="000D341E">
        <w:rPr>
          <w:rFonts w:ascii="Times New Roman" w:hAnsi="Times New Roman"/>
          <w:sz w:val="26"/>
          <w:szCs w:val="26"/>
        </w:rPr>
        <w:t xml:space="preserve"> составляется и утверждается на очередной финансовый год и плановый период первого и второго годов.</w:t>
      </w:r>
    </w:p>
    <w:p w:rsidR="00FE6593" w:rsidRPr="000D341E" w:rsidRDefault="00FE6593" w:rsidP="006F3173">
      <w:pPr>
        <w:tabs>
          <w:tab w:val="left" w:pos="0"/>
          <w:tab w:val="left" w:pos="1134"/>
        </w:tabs>
        <w:spacing w:after="0" w:line="240" w:lineRule="auto"/>
        <w:ind w:firstLine="709"/>
        <w:jc w:val="both"/>
        <w:outlineLvl w:val="1"/>
        <w:rPr>
          <w:rFonts w:ascii="Times New Roman" w:hAnsi="Times New Roman"/>
          <w:sz w:val="26"/>
          <w:szCs w:val="26"/>
        </w:rPr>
      </w:pPr>
      <w:r w:rsidRPr="000D341E">
        <w:rPr>
          <w:rFonts w:ascii="Times New Roman" w:hAnsi="Times New Roman"/>
          <w:sz w:val="26"/>
          <w:szCs w:val="26"/>
        </w:rPr>
        <w:t>Общие требования к структуре и содержанию проекта решения о бюджете установлены статьей 184.1</w:t>
      </w:r>
      <w:r w:rsidR="008A639B">
        <w:rPr>
          <w:rFonts w:ascii="Times New Roman" w:hAnsi="Times New Roman"/>
          <w:sz w:val="26"/>
          <w:szCs w:val="26"/>
        </w:rPr>
        <w:t>.</w:t>
      </w:r>
      <w:r w:rsidRPr="000D341E">
        <w:rPr>
          <w:rFonts w:ascii="Times New Roman" w:hAnsi="Times New Roman"/>
          <w:sz w:val="26"/>
          <w:szCs w:val="26"/>
        </w:rPr>
        <w:t xml:space="preserve"> Бюджетного кодекса, которые применительно к бюджету городского округа конкретизируются статей 16 решения Думы города № 258.</w:t>
      </w:r>
    </w:p>
    <w:p w:rsidR="00FE6593" w:rsidRPr="000D341E" w:rsidRDefault="00FE6593" w:rsidP="006F3173">
      <w:pPr>
        <w:spacing w:after="0" w:line="240" w:lineRule="auto"/>
        <w:ind w:firstLine="709"/>
        <w:jc w:val="both"/>
        <w:rPr>
          <w:rFonts w:ascii="Times New Roman" w:hAnsi="Times New Roman"/>
          <w:sz w:val="26"/>
          <w:szCs w:val="26"/>
        </w:rPr>
      </w:pPr>
      <w:r w:rsidRPr="000D341E">
        <w:rPr>
          <w:rFonts w:ascii="Times New Roman" w:hAnsi="Times New Roman"/>
          <w:sz w:val="26"/>
          <w:szCs w:val="26"/>
        </w:rPr>
        <w:t>Пунктом 1 статьи 184.1</w:t>
      </w:r>
      <w:r w:rsidR="008A639B">
        <w:rPr>
          <w:rFonts w:ascii="Times New Roman" w:hAnsi="Times New Roman"/>
          <w:sz w:val="26"/>
          <w:szCs w:val="26"/>
        </w:rPr>
        <w:t>.</w:t>
      </w:r>
      <w:r w:rsidRPr="000D341E">
        <w:rPr>
          <w:rFonts w:ascii="Times New Roman" w:hAnsi="Times New Roman"/>
          <w:sz w:val="26"/>
          <w:szCs w:val="26"/>
          <w:vertAlign w:val="superscript"/>
        </w:rPr>
        <w:t xml:space="preserve"> </w:t>
      </w:r>
      <w:r w:rsidRPr="000D341E">
        <w:rPr>
          <w:rFonts w:ascii="Times New Roman" w:hAnsi="Times New Roman"/>
          <w:sz w:val="26"/>
          <w:szCs w:val="26"/>
        </w:rPr>
        <w:t xml:space="preserve">Бюджетного кодекса установлен перечень основных характеристик бюджета, утверждаемых решением о бюджете (общий объем доходов, общий объем расходов, дефицит (профицит) бюджета). </w:t>
      </w:r>
    </w:p>
    <w:p w:rsidR="00FE6593" w:rsidRPr="000D341E" w:rsidRDefault="00FE6593" w:rsidP="006F3173">
      <w:pPr>
        <w:spacing w:after="0" w:line="240" w:lineRule="auto"/>
        <w:ind w:firstLine="709"/>
        <w:jc w:val="both"/>
        <w:rPr>
          <w:rFonts w:ascii="Times New Roman" w:hAnsi="Times New Roman"/>
          <w:sz w:val="26"/>
          <w:szCs w:val="26"/>
        </w:rPr>
      </w:pPr>
      <w:r w:rsidRPr="000D341E">
        <w:rPr>
          <w:rFonts w:ascii="Times New Roman" w:hAnsi="Times New Roman"/>
          <w:sz w:val="26"/>
          <w:szCs w:val="26"/>
        </w:rPr>
        <w:t>Также в соответствии с пунктом 3 статьи 184.1</w:t>
      </w:r>
      <w:r w:rsidR="008A639B">
        <w:rPr>
          <w:rFonts w:ascii="Times New Roman" w:hAnsi="Times New Roman"/>
          <w:sz w:val="26"/>
          <w:szCs w:val="26"/>
        </w:rPr>
        <w:t>.</w:t>
      </w:r>
      <w:r w:rsidRPr="000D341E">
        <w:rPr>
          <w:rFonts w:ascii="Times New Roman" w:hAnsi="Times New Roman"/>
          <w:sz w:val="26"/>
          <w:szCs w:val="26"/>
          <w:vertAlign w:val="superscript"/>
        </w:rPr>
        <w:t xml:space="preserve"> </w:t>
      </w:r>
      <w:r w:rsidRPr="000D341E">
        <w:rPr>
          <w:rFonts w:ascii="Times New Roman" w:hAnsi="Times New Roman"/>
          <w:sz w:val="26"/>
          <w:szCs w:val="26"/>
        </w:rPr>
        <w:t>Бюджетного кодекса и статьей 16 решения Думы № 258 в проекте решения о бюджете должны содержаться такие показатели, как:</w:t>
      </w:r>
    </w:p>
    <w:p w:rsidR="00FE6593" w:rsidRDefault="00FE6593" w:rsidP="006F3173">
      <w:pPr>
        <w:spacing w:after="0" w:line="240" w:lineRule="auto"/>
        <w:ind w:firstLine="709"/>
        <w:jc w:val="both"/>
        <w:rPr>
          <w:rFonts w:ascii="Times New Roman" w:hAnsi="Times New Roman"/>
          <w:sz w:val="26"/>
          <w:szCs w:val="26"/>
        </w:rPr>
      </w:pPr>
      <w:r w:rsidRPr="000D341E">
        <w:rPr>
          <w:rFonts w:ascii="Times New Roman" w:hAnsi="Times New Roman"/>
          <w:sz w:val="26"/>
          <w:szCs w:val="26"/>
        </w:rPr>
        <w:t>общий объем бюджетных ассигнований, направляемых на исполнение публичных нормативных обязательств;</w:t>
      </w:r>
    </w:p>
    <w:p w:rsidR="001B3B34" w:rsidRPr="000D341E" w:rsidRDefault="001B3B34" w:rsidP="006F3173">
      <w:pPr>
        <w:spacing w:after="0" w:line="240" w:lineRule="auto"/>
        <w:ind w:firstLine="709"/>
        <w:jc w:val="both"/>
        <w:rPr>
          <w:rFonts w:ascii="Times New Roman" w:hAnsi="Times New Roman"/>
          <w:sz w:val="26"/>
          <w:szCs w:val="26"/>
        </w:rPr>
      </w:pPr>
      <w:r>
        <w:rPr>
          <w:rFonts w:ascii="Times New Roman" w:hAnsi="Times New Roman"/>
          <w:sz w:val="26"/>
          <w:szCs w:val="26"/>
        </w:rPr>
        <w:t>общий объем условно утверждаемых расходов на плановый период;</w:t>
      </w:r>
    </w:p>
    <w:p w:rsidR="00FE6593" w:rsidRPr="000D341E" w:rsidRDefault="00FE6593" w:rsidP="006F3173">
      <w:pPr>
        <w:spacing w:after="0" w:line="240" w:lineRule="auto"/>
        <w:ind w:firstLine="709"/>
        <w:jc w:val="both"/>
        <w:rPr>
          <w:rFonts w:ascii="Times New Roman" w:hAnsi="Times New Roman"/>
          <w:sz w:val="26"/>
          <w:szCs w:val="26"/>
        </w:rPr>
      </w:pPr>
      <w:r w:rsidRPr="000D341E">
        <w:rPr>
          <w:rFonts w:ascii="Times New Roman" w:hAnsi="Times New Roman"/>
          <w:sz w:val="26"/>
          <w:szCs w:val="26"/>
        </w:rPr>
        <w:t>объем межбюджетных трансфертов, получаемых из других бюджетов бюджетной системы Российской Федерации в очередном финансовом году</w:t>
      </w:r>
      <w:r w:rsidR="001B3B34">
        <w:rPr>
          <w:rFonts w:ascii="Times New Roman" w:hAnsi="Times New Roman"/>
          <w:sz w:val="26"/>
          <w:szCs w:val="26"/>
        </w:rPr>
        <w:t xml:space="preserve"> и плановом периоде</w:t>
      </w:r>
      <w:r w:rsidRPr="000D341E">
        <w:rPr>
          <w:rFonts w:ascii="Times New Roman" w:hAnsi="Times New Roman"/>
          <w:sz w:val="26"/>
          <w:szCs w:val="26"/>
        </w:rPr>
        <w:t>;</w:t>
      </w:r>
    </w:p>
    <w:p w:rsidR="00FE6593" w:rsidRPr="000D341E" w:rsidRDefault="00FE6593" w:rsidP="006F3173">
      <w:pPr>
        <w:spacing w:after="0" w:line="240" w:lineRule="auto"/>
        <w:ind w:firstLine="709"/>
        <w:jc w:val="both"/>
        <w:rPr>
          <w:rFonts w:ascii="Times New Roman" w:hAnsi="Times New Roman"/>
          <w:sz w:val="26"/>
          <w:szCs w:val="26"/>
        </w:rPr>
      </w:pPr>
      <w:r w:rsidRPr="000D341E">
        <w:rPr>
          <w:rFonts w:ascii="Times New Roman" w:hAnsi="Times New Roman"/>
          <w:sz w:val="26"/>
          <w:szCs w:val="26"/>
        </w:rPr>
        <w:t>верхний предел муниципального внутреннего долга по состоянию на 1 января года, следующего за очередным финансовым годо</w:t>
      </w:r>
      <w:r w:rsidR="001B3B34">
        <w:rPr>
          <w:rFonts w:ascii="Times New Roman" w:hAnsi="Times New Roman"/>
          <w:sz w:val="26"/>
          <w:szCs w:val="26"/>
        </w:rPr>
        <w:t>м</w:t>
      </w:r>
      <w:r w:rsidRPr="000D341E">
        <w:rPr>
          <w:rFonts w:ascii="Times New Roman" w:hAnsi="Times New Roman"/>
          <w:sz w:val="26"/>
          <w:szCs w:val="26"/>
        </w:rPr>
        <w:t xml:space="preserve"> с указанием, в том числе верхнего предела долга по муниципальным гарантиям;</w:t>
      </w:r>
    </w:p>
    <w:p w:rsidR="00FE6593" w:rsidRPr="000D341E" w:rsidRDefault="00FE6593" w:rsidP="006F3173">
      <w:pPr>
        <w:spacing w:after="0" w:line="240" w:lineRule="auto"/>
        <w:ind w:firstLine="709"/>
        <w:jc w:val="both"/>
        <w:rPr>
          <w:rFonts w:ascii="Times New Roman" w:hAnsi="Times New Roman"/>
          <w:sz w:val="26"/>
          <w:szCs w:val="26"/>
        </w:rPr>
      </w:pPr>
      <w:r w:rsidRPr="000D341E">
        <w:rPr>
          <w:rFonts w:ascii="Times New Roman" w:hAnsi="Times New Roman"/>
          <w:sz w:val="26"/>
          <w:szCs w:val="26"/>
        </w:rPr>
        <w:t>источники финансирования дефицита бюджета;</w:t>
      </w:r>
    </w:p>
    <w:p w:rsidR="00FE6593" w:rsidRPr="00031609" w:rsidRDefault="00FE6593" w:rsidP="006F3173">
      <w:pPr>
        <w:spacing w:after="0" w:line="240" w:lineRule="auto"/>
        <w:ind w:firstLine="709"/>
        <w:jc w:val="both"/>
        <w:rPr>
          <w:rFonts w:ascii="Times New Roman" w:hAnsi="Times New Roman"/>
          <w:sz w:val="26"/>
          <w:szCs w:val="26"/>
        </w:rPr>
      </w:pPr>
      <w:r w:rsidRPr="000D341E">
        <w:rPr>
          <w:rFonts w:ascii="Times New Roman" w:hAnsi="Times New Roman"/>
          <w:sz w:val="26"/>
          <w:szCs w:val="26"/>
        </w:rPr>
        <w:t xml:space="preserve">а также перечни главных администраторов доходов, главных администраторов источников финансирования дефицита бюджета, главных распорядителей средств бюджета городского округа в составе ведомственной структуры, распределение бюджетных ассигнований по разделам, подразделам, целевым статьям (муниципальным программам и непрограммным направлениям деятельности) и видам </w:t>
      </w:r>
      <w:r w:rsidRPr="00031609">
        <w:rPr>
          <w:rFonts w:ascii="Times New Roman" w:hAnsi="Times New Roman"/>
          <w:sz w:val="26"/>
          <w:szCs w:val="26"/>
        </w:rPr>
        <w:t>расходов классификации расходов бюджета</w:t>
      </w:r>
      <w:r w:rsidR="001B3B34">
        <w:rPr>
          <w:rFonts w:ascii="Times New Roman" w:hAnsi="Times New Roman"/>
          <w:sz w:val="26"/>
          <w:szCs w:val="26"/>
        </w:rPr>
        <w:t>, нормативы распределения доходов между уровнями бюджетов.</w:t>
      </w:r>
    </w:p>
    <w:p w:rsidR="00FE6593" w:rsidRPr="00031609" w:rsidRDefault="00FE6593" w:rsidP="006F3173">
      <w:pPr>
        <w:spacing w:after="0" w:line="240" w:lineRule="auto"/>
        <w:ind w:firstLine="709"/>
        <w:jc w:val="both"/>
        <w:rPr>
          <w:rFonts w:ascii="Times New Roman" w:hAnsi="Times New Roman"/>
          <w:sz w:val="26"/>
          <w:szCs w:val="26"/>
        </w:rPr>
      </w:pPr>
      <w:r w:rsidRPr="00031609">
        <w:rPr>
          <w:rFonts w:ascii="Times New Roman" w:hAnsi="Times New Roman"/>
          <w:sz w:val="26"/>
          <w:szCs w:val="26"/>
        </w:rPr>
        <w:t>В соответствии с пунктом 1 статьи 107 Бюджетного кодекса решением о бюджете должен быть установлен предельный объем муниципального долга городского округа на очередной финансовый год</w:t>
      </w:r>
      <w:r w:rsidR="001B3B34">
        <w:rPr>
          <w:rFonts w:ascii="Times New Roman" w:hAnsi="Times New Roman"/>
          <w:sz w:val="26"/>
          <w:szCs w:val="26"/>
        </w:rPr>
        <w:t xml:space="preserve"> и каждый год планового периода, в соответствии со статьей 111 Бюджетного кодекса объем расходов на обслуживание муниципального долга города в очередном финансовом году и плановом периоде</w:t>
      </w:r>
      <w:r w:rsidRPr="00031609">
        <w:rPr>
          <w:rFonts w:ascii="Times New Roman" w:hAnsi="Times New Roman"/>
          <w:sz w:val="26"/>
          <w:szCs w:val="26"/>
        </w:rPr>
        <w:t xml:space="preserve">. </w:t>
      </w:r>
    </w:p>
    <w:p w:rsidR="00FE6593" w:rsidRPr="000B7BF5" w:rsidRDefault="00FE6593" w:rsidP="006F3173">
      <w:pPr>
        <w:spacing w:after="0" w:line="240" w:lineRule="auto"/>
        <w:ind w:firstLine="709"/>
        <w:jc w:val="both"/>
        <w:rPr>
          <w:rFonts w:ascii="Times New Roman" w:hAnsi="Times New Roman"/>
          <w:sz w:val="26"/>
          <w:szCs w:val="26"/>
        </w:rPr>
      </w:pPr>
      <w:r w:rsidRPr="000B7BF5">
        <w:rPr>
          <w:rFonts w:ascii="Times New Roman" w:hAnsi="Times New Roman"/>
          <w:sz w:val="26"/>
          <w:szCs w:val="26"/>
        </w:rPr>
        <w:t>С учетом указанных выше общих требований бюджетного законодательства проект решения о бюджете города Пыть-Ях сформирован следующим образом:</w:t>
      </w:r>
    </w:p>
    <w:p w:rsidR="007156AB" w:rsidRDefault="007156AB" w:rsidP="006F3173">
      <w:pPr>
        <w:spacing w:after="0" w:line="240" w:lineRule="auto"/>
        <w:ind w:firstLine="709"/>
        <w:jc w:val="both"/>
        <w:rPr>
          <w:rFonts w:ascii="Times New Roman" w:hAnsi="Times New Roman"/>
          <w:sz w:val="26"/>
          <w:szCs w:val="26"/>
        </w:rPr>
      </w:pPr>
    </w:p>
    <w:p w:rsidR="00FE6593" w:rsidRDefault="00FE6593" w:rsidP="006F3173">
      <w:pPr>
        <w:spacing w:after="0" w:line="240" w:lineRule="auto"/>
        <w:ind w:firstLine="709"/>
        <w:jc w:val="both"/>
        <w:rPr>
          <w:rFonts w:ascii="Times New Roman" w:hAnsi="Times New Roman"/>
          <w:sz w:val="26"/>
          <w:szCs w:val="26"/>
        </w:rPr>
      </w:pPr>
      <w:r w:rsidRPr="00226774">
        <w:rPr>
          <w:rFonts w:ascii="Times New Roman" w:hAnsi="Times New Roman"/>
          <w:sz w:val="26"/>
          <w:szCs w:val="26"/>
        </w:rPr>
        <w:t>В</w:t>
      </w:r>
      <w:r w:rsidRPr="00226774">
        <w:rPr>
          <w:rFonts w:ascii="Times New Roman" w:hAnsi="Times New Roman"/>
          <w:b/>
          <w:sz w:val="26"/>
          <w:szCs w:val="26"/>
        </w:rPr>
        <w:t xml:space="preserve"> </w:t>
      </w:r>
      <w:r w:rsidRPr="00226774">
        <w:rPr>
          <w:rFonts w:ascii="Times New Roman" w:hAnsi="Times New Roman"/>
          <w:b/>
          <w:i/>
          <w:sz w:val="26"/>
          <w:szCs w:val="26"/>
        </w:rPr>
        <w:t>пункте 1</w:t>
      </w:r>
      <w:r w:rsidRPr="00226774">
        <w:rPr>
          <w:rFonts w:ascii="Times New Roman" w:hAnsi="Times New Roman"/>
          <w:sz w:val="26"/>
          <w:szCs w:val="26"/>
        </w:rPr>
        <w:t xml:space="preserve"> – на 201</w:t>
      </w:r>
      <w:r w:rsidR="000B7BF5" w:rsidRPr="00226774">
        <w:rPr>
          <w:rFonts w:ascii="Times New Roman" w:hAnsi="Times New Roman"/>
          <w:sz w:val="26"/>
          <w:szCs w:val="26"/>
        </w:rPr>
        <w:t>7</w:t>
      </w:r>
      <w:r w:rsidRPr="00226774">
        <w:rPr>
          <w:rFonts w:ascii="Times New Roman" w:hAnsi="Times New Roman"/>
          <w:sz w:val="26"/>
          <w:szCs w:val="26"/>
        </w:rPr>
        <w:t xml:space="preserve"> год представлены основные характеристики проекта бюджета городского округа (общий объем доходов, общий объем расходов, дефицит</w:t>
      </w:r>
      <w:r w:rsidR="00B42A67" w:rsidRPr="00226774">
        <w:rPr>
          <w:rFonts w:ascii="Times New Roman" w:hAnsi="Times New Roman"/>
          <w:sz w:val="26"/>
          <w:szCs w:val="26"/>
        </w:rPr>
        <w:t xml:space="preserve"> бюджета</w:t>
      </w:r>
      <w:r w:rsidRPr="00226774">
        <w:rPr>
          <w:rFonts w:ascii="Times New Roman" w:hAnsi="Times New Roman"/>
          <w:sz w:val="26"/>
          <w:szCs w:val="26"/>
        </w:rPr>
        <w:t>), верхний предел муниципального внутреннего долга по состоянию на 1 января</w:t>
      </w:r>
      <w:r w:rsidR="00B42A67" w:rsidRPr="00226774">
        <w:rPr>
          <w:rFonts w:ascii="Times New Roman" w:hAnsi="Times New Roman"/>
          <w:sz w:val="26"/>
          <w:szCs w:val="26"/>
        </w:rPr>
        <w:t xml:space="preserve"> 2018</w:t>
      </w:r>
      <w:r w:rsidRPr="00226774">
        <w:rPr>
          <w:rFonts w:ascii="Times New Roman" w:hAnsi="Times New Roman"/>
          <w:sz w:val="26"/>
          <w:szCs w:val="26"/>
        </w:rPr>
        <w:t xml:space="preserve"> года, а также предельный объем муниципального долга городского округа</w:t>
      </w:r>
      <w:r w:rsidR="003A0853">
        <w:rPr>
          <w:rFonts w:ascii="Times New Roman" w:hAnsi="Times New Roman"/>
          <w:sz w:val="26"/>
          <w:szCs w:val="26"/>
        </w:rPr>
        <w:t>, расходы на его обслуживание</w:t>
      </w:r>
      <w:r w:rsidRPr="00226774">
        <w:rPr>
          <w:rFonts w:ascii="Times New Roman" w:hAnsi="Times New Roman"/>
          <w:sz w:val="26"/>
          <w:szCs w:val="26"/>
        </w:rPr>
        <w:t xml:space="preserve"> и предельный объем обязательств по муниципальным гарантиям.</w:t>
      </w:r>
    </w:p>
    <w:p w:rsidR="000B7BF5" w:rsidRPr="005D0DEA" w:rsidRDefault="000B7BF5" w:rsidP="006F3173">
      <w:pPr>
        <w:spacing w:after="0" w:line="240" w:lineRule="auto"/>
        <w:ind w:firstLine="709"/>
        <w:jc w:val="both"/>
        <w:rPr>
          <w:rFonts w:ascii="Times New Roman" w:hAnsi="Times New Roman"/>
          <w:sz w:val="26"/>
          <w:szCs w:val="26"/>
        </w:rPr>
      </w:pPr>
      <w:r w:rsidRPr="00226774">
        <w:rPr>
          <w:rFonts w:ascii="Times New Roman" w:hAnsi="Times New Roman"/>
          <w:b/>
          <w:i/>
          <w:sz w:val="26"/>
          <w:szCs w:val="26"/>
        </w:rPr>
        <w:t xml:space="preserve">В пункте 2 - </w:t>
      </w:r>
      <w:r w:rsidRPr="00226774">
        <w:rPr>
          <w:rFonts w:ascii="Times New Roman" w:hAnsi="Times New Roman"/>
          <w:sz w:val="26"/>
          <w:szCs w:val="26"/>
        </w:rPr>
        <w:t>представлены основные характеристики проекта бюджета городского округа на плановый период 2018 и 2019 годов (общий объем доходов, общий объем расходов, дефицит), верхний предел муниципального внутреннего долга по состоянию на 1 января года, следующего за очередным финансовым годом, а также предельный объем муниципального долга городского округа и предельный объем обязательств по муниципальным гарантиям.</w:t>
      </w:r>
    </w:p>
    <w:p w:rsidR="007156AB" w:rsidRPr="007156AB" w:rsidRDefault="007156AB" w:rsidP="006F3173">
      <w:pPr>
        <w:spacing w:after="0" w:line="240" w:lineRule="auto"/>
        <w:ind w:firstLine="709"/>
        <w:jc w:val="both"/>
        <w:rPr>
          <w:rFonts w:ascii="Times New Roman" w:hAnsi="Times New Roman"/>
          <w:sz w:val="26"/>
          <w:szCs w:val="26"/>
        </w:rPr>
      </w:pPr>
      <w:r>
        <w:rPr>
          <w:rFonts w:ascii="Times New Roman" w:hAnsi="Times New Roman"/>
          <w:sz w:val="26"/>
          <w:szCs w:val="26"/>
        </w:rPr>
        <w:t xml:space="preserve">В месте с тем, </w:t>
      </w:r>
      <w:r>
        <w:rPr>
          <w:rFonts w:ascii="Times New Roman" w:hAnsi="Times New Roman"/>
          <w:b/>
          <w:i/>
          <w:sz w:val="26"/>
          <w:szCs w:val="26"/>
        </w:rPr>
        <w:t xml:space="preserve">в абзаце 2 пункта 1 и 2 и приложениях 20, 21 </w:t>
      </w:r>
      <w:r w:rsidRPr="007156AB">
        <w:rPr>
          <w:rFonts w:ascii="Times New Roman" w:hAnsi="Times New Roman"/>
          <w:sz w:val="26"/>
          <w:szCs w:val="26"/>
        </w:rPr>
        <w:t>к проекту решения о бюджете</w:t>
      </w:r>
      <w:r>
        <w:rPr>
          <w:rFonts w:ascii="Times New Roman" w:hAnsi="Times New Roman"/>
          <w:b/>
          <w:i/>
          <w:sz w:val="26"/>
          <w:szCs w:val="26"/>
        </w:rPr>
        <w:t xml:space="preserve"> </w:t>
      </w:r>
      <w:r>
        <w:rPr>
          <w:rFonts w:ascii="Times New Roman" w:hAnsi="Times New Roman"/>
          <w:sz w:val="26"/>
          <w:szCs w:val="26"/>
        </w:rPr>
        <w:t>отражены общие объемы безвозмездных поступлений на 2017 год и на плановый период 2018 и 2019 годов</w:t>
      </w:r>
    </w:p>
    <w:p w:rsidR="00FE6593" w:rsidRPr="00226774" w:rsidRDefault="00FE6593" w:rsidP="006F3173">
      <w:pPr>
        <w:spacing w:after="0" w:line="240" w:lineRule="auto"/>
        <w:ind w:firstLine="709"/>
        <w:jc w:val="both"/>
        <w:rPr>
          <w:rFonts w:ascii="Times New Roman" w:hAnsi="Times New Roman"/>
          <w:i/>
          <w:sz w:val="26"/>
          <w:szCs w:val="26"/>
        </w:rPr>
      </w:pPr>
      <w:r w:rsidRPr="00226774">
        <w:rPr>
          <w:rFonts w:ascii="Times New Roman" w:hAnsi="Times New Roman"/>
          <w:b/>
          <w:i/>
          <w:sz w:val="26"/>
          <w:szCs w:val="26"/>
        </w:rPr>
        <w:t xml:space="preserve">Пунктом </w:t>
      </w:r>
      <w:r w:rsidR="005D0DEA" w:rsidRPr="00226774">
        <w:rPr>
          <w:rFonts w:ascii="Times New Roman" w:hAnsi="Times New Roman"/>
          <w:b/>
          <w:i/>
          <w:sz w:val="26"/>
          <w:szCs w:val="26"/>
        </w:rPr>
        <w:t>3</w:t>
      </w:r>
      <w:r w:rsidRPr="00226774">
        <w:rPr>
          <w:rFonts w:ascii="Times New Roman" w:hAnsi="Times New Roman"/>
          <w:i/>
          <w:sz w:val="26"/>
          <w:szCs w:val="26"/>
        </w:rPr>
        <w:t xml:space="preserve"> </w:t>
      </w:r>
      <w:r w:rsidR="00E66C69">
        <w:rPr>
          <w:rFonts w:ascii="Times New Roman" w:hAnsi="Times New Roman"/>
          <w:sz w:val="26"/>
          <w:szCs w:val="26"/>
        </w:rPr>
        <w:t>проекта решения о бюджете</w:t>
      </w:r>
      <w:r w:rsidRPr="00226774">
        <w:rPr>
          <w:rFonts w:ascii="Times New Roman" w:hAnsi="Times New Roman"/>
          <w:sz w:val="26"/>
          <w:szCs w:val="26"/>
        </w:rPr>
        <w:t xml:space="preserve">, согласно </w:t>
      </w:r>
      <w:r w:rsidR="00D46F1F" w:rsidRPr="00E66C69">
        <w:rPr>
          <w:rFonts w:ascii="Times New Roman" w:hAnsi="Times New Roman"/>
          <w:b/>
          <w:i/>
          <w:sz w:val="26"/>
          <w:szCs w:val="26"/>
        </w:rPr>
        <w:t>приложениям 18, 19</w:t>
      </w:r>
      <w:r w:rsidRPr="00226774">
        <w:rPr>
          <w:rFonts w:ascii="Times New Roman" w:hAnsi="Times New Roman"/>
          <w:i/>
          <w:sz w:val="26"/>
          <w:szCs w:val="26"/>
        </w:rPr>
        <w:t xml:space="preserve"> </w:t>
      </w:r>
      <w:r w:rsidR="00E66C69">
        <w:rPr>
          <w:rFonts w:ascii="Times New Roman" w:hAnsi="Times New Roman"/>
          <w:sz w:val="26"/>
          <w:szCs w:val="26"/>
        </w:rPr>
        <w:t xml:space="preserve">к проекту решения о бюджете </w:t>
      </w:r>
      <w:r w:rsidRPr="00226774">
        <w:rPr>
          <w:rFonts w:ascii="Times New Roman" w:hAnsi="Times New Roman"/>
          <w:sz w:val="26"/>
          <w:szCs w:val="26"/>
        </w:rPr>
        <w:t>регулирует отдельные операции по источникам финансирования дефицита бюджета города Пыть-Яха в 201</w:t>
      </w:r>
      <w:r w:rsidR="00D46F1F" w:rsidRPr="00226774">
        <w:rPr>
          <w:rFonts w:ascii="Times New Roman" w:hAnsi="Times New Roman"/>
          <w:sz w:val="26"/>
          <w:szCs w:val="26"/>
        </w:rPr>
        <w:t>7</w:t>
      </w:r>
      <w:r w:rsidRPr="00226774">
        <w:rPr>
          <w:rFonts w:ascii="Times New Roman" w:hAnsi="Times New Roman"/>
          <w:sz w:val="26"/>
          <w:szCs w:val="26"/>
        </w:rPr>
        <w:t xml:space="preserve"> году</w:t>
      </w:r>
      <w:r w:rsidR="00D46F1F" w:rsidRPr="00226774">
        <w:rPr>
          <w:rFonts w:ascii="Times New Roman" w:hAnsi="Times New Roman"/>
          <w:sz w:val="26"/>
          <w:szCs w:val="26"/>
        </w:rPr>
        <w:t xml:space="preserve"> и плановом периоде 2018 и 2019 годах</w:t>
      </w:r>
      <w:r w:rsidRPr="00226774">
        <w:rPr>
          <w:rFonts w:ascii="Times New Roman" w:hAnsi="Times New Roman"/>
          <w:sz w:val="26"/>
          <w:szCs w:val="26"/>
        </w:rPr>
        <w:t>.</w:t>
      </w:r>
      <w:r w:rsidRPr="00226774">
        <w:rPr>
          <w:rFonts w:ascii="Times New Roman" w:hAnsi="Times New Roman"/>
          <w:i/>
          <w:sz w:val="26"/>
          <w:szCs w:val="26"/>
        </w:rPr>
        <w:t xml:space="preserve"> </w:t>
      </w:r>
    </w:p>
    <w:p w:rsidR="00FE6593" w:rsidRPr="005D0DEA" w:rsidRDefault="00FE6593" w:rsidP="006F3173">
      <w:pPr>
        <w:autoSpaceDE w:val="0"/>
        <w:autoSpaceDN w:val="0"/>
        <w:adjustRightInd w:val="0"/>
        <w:spacing w:after="0" w:line="240" w:lineRule="auto"/>
        <w:ind w:firstLine="709"/>
        <w:jc w:val="both"/>
        <w:rPr>
          <w:rFonts w:ascii="Times New Roman" w:hAnsi="Times New Roman"/>
          <w:sz w:val="26"/>
          <w:szCs w:val="26"/>
        </w:rPr>
      </w:pPr>
      <w:r w:rsidRPr="00226774">
        <w:rPr>
          <w:rFonts w:ascii="Times New Roman" w:hAnsi="Times New Roman"/>
          <w:sz w:val="26"/>
          <w:szCs w:val="26"/>
        </w:rPr>
        <w:t xml:space="preserve">В соответствии с пунктом 2 статьи 17 Федерального закона от 14.11.2002 года № 161-ФЗ «О государственных и муниципальных унитарных предприятиях» муниципальное предприятие ежегодно перечисляет в соответствующий бюджет часть прибыли, остающейся в его распоряжении после уплаты налогов и иных обязательных платежей. Размер отчислений от прибыли унитарных предприятий ежегодно устанавливается решением о бюджете муниципального образования и закреплен </w:t>
      </w:r>
      <w:r w:rsidRPr="00226774">
        <w:rPr>
          <w:rFonts w:ascii="Times New Roman" w:hAnsi="Times New Roman"/>
          <w:b/>
          <w:i/>
          <w:sz w:val="26"/>
          <w:szCs w:val="26"/>
        </w:rPr>
        <w:t xml:space="preserve">пунктом </w:t>
      </w:r>
      <w:r w:rsidR="0036446F" w:rsidRPr="00226774">
        <w:rPr>
          <w:rFonts w:ascii="Times New Roman" w:hAnsi="Times New Roman"/>
          <w:b/>
          <w:i/>
          <w:sz w:val="26"/>
          <w:szCs w:val="26"/>
        </w:rPr>
        <w:t>4</w:t>
      </w:r>
      <w:r w:rsidRPr="00226774">
        <w:rPr>
          <w:rFonts w:ascii="Times New Roman" w:hAnsi="Times New Roman"/>
          <w:sz w:val="26"/>
          <w:szCs w:val="26"/>
        </w:rPr>
        <w:t xml:space="preserve"> </w:t>
      </w:r>
      <w:r w:rsidR="00E66C69">
        <w:rPr>
          <w:rFonts w:ascii="Times New Roman" w:hAnsi="Times New Roman"/>
          <w:sz w:val="26"/>
          <w:szCs w:val="26"/>
        </w:rPr>
        <w:t>проекта решения о бюджете</w:t>
      </w:r>
      <w:r w:rsidRPr="00226774">
        <w:rPr>
          <w:rFonts w:ascii="Times New Roman" w:hAnsi="Times New Roman"/>
          <w:sz w:val="26"/>
          <w:szCs w:val="26"/>
        </w:rPr>
        <w:t>.</w:t>
      </w:r>
      <w:r w:rsidRPr="005D0DEA">
        <w:rPr>
          <w:rFonts w:ascii="Times New Roman" w:hAnsi="Times New Roman"/>
          <w:sz w:val="26"/>
          <w:szCs w:val="26"/>
        </w:rPr>
        <w:t xml:space="preserve"> </w:t>
      </w:r>
    </w:p>
    <w:p w:rsidR="00FE6593" w:rsidRPr="005D0DEA" w:rsidRDefault="00FE6593" w:rsidP="006F3173">
      <w:pPr>
        <w:spacing w:after="0" w:line="240" w:lineRule="auto"/>
        <w:ind w:firstLine="709"/>
        <w:jc w:val="both"/>
        <w:rPr>
          <w:rFonts w:ascii="Times New Roman" w:hAnsi="Times New Roman"/>
          <w:sz w:val="26"/>
          <w:szCs w:val="26"/>
        </w:rPr>
      </w:pPr>
      <w:r w:rsidRPr="005D0DEA">
        <w:rPr>
          <w:rFonts w:ascii="Times New Roman" w:hAnsi="Times New Roman"/>
          <w:b/>
          <w:i/>
          <w:sz w:val="26"/>
          <w:szCs w:val="26"/>
        </w:rPr>
        <w:t xml:space="preserve">Пункты </w:t>
      </w:r>
      <w:r w:rsidR="0036446F">
        <w:rPr>
          <w:rFonts w:ascii="Times New Roman" w:hAnsi="Times New Roman"/>
          <w:b/>
          <w:i/>
          <w:sz w:val="26"/>
          <w:szCs w:val="26"/>
        </w:rPr>
        <w:t>5</w:t>
      </w:r>
      <w:r w:rsidRPr="005D0DEA">
        <w:rPr>
          <w:rFonts w:ascii="Times New Roman" w:hAnsi="Times New Roman"/>
          <w:b/>
          <w:i/>
          <w:sz w:val="26"/>
          <w:szCs w:val="26"/>
        </w:rPr>
        <w:t xml:space="preserve"> и </w:t>
      </w:r>
      <w:r w:rsidR="0036446F">
        <w:rPr>
          <w:rFonts w:ascii="Times New Roman" w:hAnsi="Times New Roman"/>
          <w:b/>
          <w:i/>
          <w:sz w:val="26"/>
          <w:szCs w:val="26"/>
        </w:rPr>
        <w:t>6</w:t>
      </w:r>
      <w:r w:rsidRPr="005D0DEA">
        <w:rPr>
          <w:rFonts w:ascii="Times New Roman" w:hAnsi="Times New Roman"/>
          <w:b/>
          <w:sz w:val="26"/>
          <w:szCs w:val="26"/>
        </w:rPr>
        <w:t xml:space="preserve"> </w:t>
      </w:r>
      <w:r w:rsidR="00E66C69">
        <w:rPr>
          <w:rFonts w:ascii="Times New Roman" w:hAnsi="Times New Roman"/>
          <w:sz w:val="26"/>
          <w:szCs w:val="26"/>
        </w:rPr>
        <w:t>проекта решения о бюджете</w:t>
      </w:r>
      <w:r w:rsidRPr="005D0DEA">
        <w:rPr>
          <w:rFonts w:ascii="Times New Roman" w:hAnsi="Times New Roman"/>
          <w:sz w:val="26"/>
          <w:szCs w:val="26"/>
        </w:rPr>
        <w:t xml:space="preserve"> в соответствии с требованиями пункта 3 статьи 184.1</w:t>
      </w:r>
      <w:r w:rsidRPr="005D0DEA">
        <w:rPr>
          <w:rFonts w:ascii="Times New Roman" w:hAnsi="Times New Roman"/>
          <w:sz w:val="26"/>
          <w:szCs w:val="26"/>
          <w:vertAlign w:val="superscript"/>
        </w:rPr>
        <w:t xml:space="preserve"> </w:t>
      </w:r>
      <w:r w:rsidRPr="005D0DEA">
        <w:rPr>
          <w:rFonts w:ascii="Times New Roman" w:hAnsi="Times New Roman"/>
          <w:sz w:val="26"/>
          <w:szCs w:val="26"/>
        </w:rPr>
        <w:t xml:space="preserve">Бюджетного кодекса, предусматривают утверждение </w:t>
      </w:r>
      <w:r w:rsidRPr="005D0DEA">
        <w:rPr>
          <w:rFonts w:ascii="Times New Roman" w:hAnsi="Times New Roman"/>
          <w:i/>
          <w:sz w:val="26"/>
          <w:szCs w:val="26"/>
        </w:rPr>
        <w:t xml:space="preserve">приложений </w:t>
      </w:r>
      <w:r w:rsidR="0036446F">
        <w:rPr>
          <w:rFonts w:ascii="Times New Roman" w:hAnsi="Times New Roman"/>
          <w:i/>
          <w:sz w:val="26"/>
          <w:szCs w:val="26"/>
        </w:rPr>
        <w:t>1, 2, 3 и 4</w:t>
      </w:r>
      <w:r w:rsidRPr="005D0DEA">
        <w:rPr>
          <w:rFonts w:ascii="Times New Roman" w:hAnsi="Times New Roman"/>
          <w:sz w:val="26"/>
          <w:szCs w:val="26"/>
        </w:rPr>
        <w:t>, устанавливающих перечень главных администраторов доходов бюджета города Пыть-Яха и перечень главных администраторов источников финансирования дефицита бюджета города Пыть-Яха, а также перечни закрепляемых за ними кодов классификации доходов и кодов классификации источников финансирования дефицита бюджета городского округа.</w:t>
      </w:r>
    </w:p>
    <w:p w:rsidR="00FE6593" w:rsidRPr="005D0DEA" w:rsidRDefault="00FE6593" w:rsidP="006F3173">
      <w:pPr>
        <w:spacing w:after="0" w:line="240" w:lineRule="auto"/>
        <w:ind w:firstLine="709"/>
        <w:jc w:val="both"/>
        <w:rPr>
          <w:rFonts w:ascii="Times New Roman" w:hAnsi="Times New Roman"/>
          <w:sz w:val="26"/>
          <w:szCs w:val="26"/>
        </w:rPr>
      </w:pPr>
      <w:r w:rsidRPr="005D0DEA">
        <w:rPr>
          <w:rFonts w:ascii="Times New Roman" w:hAnsi="Times New Roman"/>
          <w:sz w:val="26"/>
          <w:szCs w:val="26"/>
        </w:rPr>
        <w:t xml:space="preserve">Согласно пункта 14 статьи 9.2 Федерального закона от 12 декабря 1996 года № 7-ФЗ «О некоммерческих организациях» бюджетные учреждения не в праве размещать средства на депозитах в кредитных организациях, осуществлять покупку ценных бумаг, согласно пункта 10 статьи 161 Бюджетного кодекса, казенное учреждение не имеет права предоставлять и получать кредиты (займы), приобретать ценные бумаги, доходы казенных учреждений, полученные от приносящей доходы деятельности, поступают в бюджет города Пыть-Яха. в связи с чем, установлены ограничения </w:t>
      </w:r>
      <w:r w:rsidRPr="005D0DEA">
        <w:rPr>
          <w:rFonts w:ascii="Times New Roman" w:hAnsi="Times New Roman"/>
          <w:b/>
          <w:i/>
          <w:sz w:val="26"/>
          <w:szCs w:val="26"/>
        </w:rPr>
        <w:t xml:space="preserve">пунктом </w:t>
      </w:r>
      <w:r w:rsidR="007156AB">
        <w:rPr>
          <w:rFonts w:ascii="Times New Roman" w:hAnsi="Times New Roman"/>
          <w:b/>
          <w:i/>
          <w:sz w:val="26"/>
          <w:szCs w:val="26"/>
        </w:rPr>
        <w:t>7</w:t>
      </w:r>
      <w:r w:rsidRPr="005D0DEA">
        <w:rPr>
          <w:rFonts w:ascii="Times New Roman" w:hAnsi="Times New Roman"/>
          <w:sz w:val="26"/>
          <w:szCs w:val="26"/>
        </w:rPr>
        <w:t xml:space="preserve"> </w:t>
      </w:r>
      <w:r w:rsidR="00E66C69">
        <w:rPr>
          <w:rFonts w:ascii="Times New Roman" w:hAnsi="Times New Roman"/>
          <w:sz w:val="26"/>
          <w:szCs w:val="26"/>
        </w:rPr>
        <w:t>проекта решения о бюджете</w:t>
      </w:r>
      <w:r w:rsidRPr="005D0DEA">
        <w:rPr>
          <w:rFonts w:ascii="Times New Roman" w:hAnsi="Times New Roman"/>
          <w:sz w:val="26"/>
          <w:szCs w:val="26"/>
        </w:rPr>
        <w:t xml:space="preserve">. </w:t>
      </w:r>
    </w:p>
    <w:p w:rsidR="00FE6593" w:rsidRPr="00A97CCC" w:rsidRDefault="00FE6593" w:rsidP="006F3173">
      <w:pPr>
        <w:spacing w:after="0" w:line="240" w:lineRule="auto"/>
        <w:ind w:firstLine="709"/>
        <w:jc w:val="both"/>
        <w:rPr>
          <w:rFonts w:ascii="Times New Roman" w:hAnsi="Times New Roman"/>
          <w:sz w:val="26"/>
          <w:szCs w:val="26"/>
        </w:rPr>
      </w:pPr>
      <w:r w:rsidRPr="005D0DEA">
        <w:rPr>
          <w:rFonts w:ascii="Times New Roman" w:hAnsi="Times New Roman"/>
          <w:sz w:val="26"/>
          <w:szCs w:val="26"/>
        </w:rPr>
        <w:t>В соответствии с пунктом 3 статьи 2 Федерального закона «Об автономных учреждениях» автономное учреждение, созданное на базе имущества, находящегося в муниципальной собственности вправе открывать лицевые счета в финансовых органах муниципальных образований. В связи с чем</w:t>
      </w:r>
      <w:r w:rsidR="005D0DEA">
        <w:rPr>
          <w:rFonts w:ascii="Times New Roman" w:hAnsi="Times New Roman"/>
          <w:sz w:val="26"/>
          <w:szCs w:val="26"/>
        </w:rPr>
        <w:t>,</w:t>
      </w:r>
      <w:r w:rsidRPr="005D0DEA">
        <w:rPr>
          <w:rFonts w:ascii="Times New Roman" w:hAnsi="Times New Roman"/>
          <w:sz w:val="26"/>
          <w:szCs w:val="26"/>
        </w:rPr>
        <w:t xml:space="preserve"> в </w:t>
      </w:r>
      <w:r w:rsidRPr="005D0DEA">
        <w:rPr>
          <w:rFonts w:ascii="Times New Roman" w:hAnsi="Times New Roman"/>
          <w:b/>
          <w:i/>
          <w:sz w:val="26"/>
          <w:szCs w:val="26"/>
        </w:rPr>
        <w:t xml:space="preserve">пункте </w:t>
      </w:r>
      <w:r w:rsidR="007156AB">
        <w:rPr>
          <w:rFonts w:ascii="Times New Roman" w:hAnsi="Times New Roman"/>
          <w:b/>
          <w:i/>
          <w:sz w:val="26"/>
          <w:szCs w:val="26"/>
        </w:rPr>
        <w:t>8</w:t>
      </w:r>
      <w:r w:rsidRPr="005D0DEA">
        <w:rPr>
          <w:rFonts w:ascii="Times New Roman" w:hAnsi="Times New Roman"/>
          <w:i/>
          <w:sz w:val="26"/>
          <w:szCs w:val="26"/>
        </w:rPr>
        <w:t xml:space="preserve"> </w:t>
      </w:r>
      <w:r w:rsidR="00E66C69">
        <w:rPr>
          <w:rFonts w:ascii="Times New Roman" w:hAnsi="Times New Roman"/>
          <w:sz w:val="26"/>
          <w:szCs w:val="26"/>
        </w:rPr>
        <w:t>проекта решения о бюджете</w:t>
      </w:r>
      <w:r w:rsidR="005D0DEA">
        <w:rPr>
          <w:rFonts w:ascii="Times New Roman" w:hAnsi="Times New Roman"/>
          <w:sz w:val="26"/>
          <w:szCs w:val="26"/>
        </w:rPr>
        <w:t>,</w:t>
      </w:r>
      <w:r w:rsidRPr="005D0DEA">
        <w:rPr>
          <w:rFonts w:ascii="Times New Roman" w:hAnsi="Times New Roman"/>
          <w:sz w:val="26"/>
          <w:szCs w:val="26"/>
        </w:rPr>
        <w:t xml:space="preserve"> предусмотрено осуществление открытия и ведения лицевых счетов автономным учреждениям, созданным на базе имущества, находящегося в собственности муниципального образования, комитетом по финансам администрации города в </w:t>
      </w:r>
      <w:r w:rsidRPr="00A97CCC">
        <w:rPr>
          <w:rFonts w:ascii="Times New Roman" w:hAnsi="Times New Roman"/>
          <w:sz w:val="26"/>
          <w:szCs w:val="26"/>
        </w:rPr>
        <w:t>установленном им порядке.</w:t>
      </w:r>
    </w:p>
    <w:p w:rsidR="00FE6593" w:rsidRPr="00A97CCC" w:rsidRDefault="00FE6593" w:rsidP="006F3173">
      <w:pPr>
        <w:spacing w:after="0" w:line="240" w:lineRule="auto"/>
        <w:ind w:firstLine="709"/>
        <w:jc w:val="both"/>
        <w:rPr>
          <w:rFonts w:ascii="Times New Roman" w:hAnsi="Times New Roman"/>
          <w:sz w:val="26"/>
          <w:szCs w:val="26"/>
        </w:rPr>
      </w:pPr>
      <w:r w:rsidRPr="006F3173">
        <w:rPr>
          <w:rFonts w:ascii="Times New Roman" w:hAnsi="Times New Roman"/>
          <w:b/>
          <w:i/>
          <w:sz w:val="26"/>
          <w:szCs w:val="26"/>
        </w:rPr>
        <w:t xml:space="preserve">Пунктами </w:t>
      </w:r>
      <w:r w:rsidR="007156AB" w:rsidRPr="006F3173">
        <w:rPr>
          <w:rFonts w:ascii="Times New Roman" w:hAnsi="Times New Roman"/>
          <w:b/>
          <w:i/>
          <w:sz w:val="26"/>
          <w:szCs w:val="26"/>
        </w:rPr>
        <w:t xml:space="preserve">9, </w:t>
      </w:r>
      <w:r w:rsidRPr="006F3173">
        <w:rPr>
          <w:rFonts w:ascii="Times New Roman" w:hAnsi="Times New Roman"/>
          <w:b/>
          <w:i/>
          <w:sz w:val="26"/>
          <w:szCs w:val="26"/>
        </w:rPr>
        <w:t>1</w:t>
      </w:r>
      <w:r w:rsidR="00226774" w:rsidRPr="006F3173">
        <w:rPr>
          <w:rFonts w:ascii="Times New Roman" w:hAnsi="Times New Roman"/>
          <w:b/>
          <w:i/>
          <w:sz w:val="26"/>
          <w:szCs w:val="26"/>
        </w:rPr>
        <w:t>0</w:t>
      </w:r>
      <w:r w:rsidRPr="006F3173">
        <w:rPr>
          <w:rFonts w:ascii="Times New Roman" w:hAnsi="Times New Roman"/>
          <w:b/>
          <w:i/>
          <w:sz w:val="26"/>
          <w:szCs w:val="26"/>
        </w:rPr>
        <w:t>, 1</w:t>
      </w:r>
      <w:r w:rsidR="00226774" w:rsidRPr="006F3173">
        <w:rPr>
          <w:rFonts w:ascii="Times New Roman" w:hAnsi="Times New Roman"/>
          <w:b/>
          <w:i/>
          <w:sz w:val="26"/>
          <w:szCs w:val="26"/>
        </w:rPr>
        <w:t>1</w:t>
      </w:r>
      <w:r w:rsidRPr="006F3173">
        <w:rPr>
          <w:rFonts w:ascii="Times New Roman" w:hAnsi="Times New Roman"/>
          <w:b/>
          <w:i/>
          <w:sz w:val="26"/>
          <w:szCs w:val="26"/>
        </w:rPr>
        <w:t>, 1</w:t>
      </w:r>
      <w:r w:rsidR="00226774" w:rsidRPr="006F3173">
        <w:rPr>
          <w:rFonts w:ascii="Times New Roman" w:hAnsi="Times New Roman"/>
          <w:b/>
          <w:i/>
          <w:sz w:val="26"/>
          <w:szCs w:val="26"/>
        </w:rPr>
        <w:t>2</w:t>
      </w:r>
      <w:r w:rsidRPr="006F3173">
        <w:rPr>
          <w:rFonts w:ascii="Times New Roman" w:hAnsi="Times New Roman"/>
          <w:b/>
          <w:i/>
          <w:sz w:val="26"/>
          <w:szCs w:val="26"/>
        </w:rPr>
        <w:t>, 1</w:t>
      </w:r>
      <w:r w:rsidR="00226774" w:rsidRPr="006F3173">
        <w:rPr>
          <w:rFonts w:ascii="Times New Roman" w:hAnsi="Times New Roman"/>
          <w:b/>
          <w:i/>
          <w:sz w:val="26"/>
          <w:szCs w:val="26"/>
        </w:rPr>
        <w:t>3</w:t>
      </w:r>
      <w:r w:rsidRPr="006F3173">
        <w:rPr>
          <w:rFonts w:ascii="Times New Roman" w:hAnsi="Times New Roman"/>
          <w:b/>
          <w:i/>
          <w:sz w:val="26"/>
          <w:szCs w:val="26"/>
        </w:rPr>
        <w:t xml:space="preserve">, </w:t>
      </w:r>
      <w:r w:rsidR="009C3E2E" w:rsidRPr="006F3173">
        <w:rPr>
          <w:rFonts w:ascii="Times New Roman" w:hAnsi="Times New Roman"/>
          <w:b/>
          <w:i/>
          <w:sz w:val="26"/>
          <w:szCs w:val="26"/>
        </w:rPr>
        <w:t>19</w:t>
      </w:r>
      <w:r w:rsidRPr="00A97CCC">
        <w:rPr>
          <w:rFonts w:ascii="Times New Roman" w:hAnsi="Times New Roman"/>
          <w:i/>
          <w:sz w:val="26"/>
          <w:szCs w:val="26"/>
        </w:rPr>
        <w:t xml:space="preserve"> </w:t>
      </w:r>
      <w:r w:rsidR="00E66C69">
        <w:rPr>
          <w:rFonts w:ascii="Times New Roman" w:hAnsi="Times New Roman"/>
          <w:sz w:val="26"/>
          <w:szCs w:val="26"/>
        </w:rPr>
        <w:t>проекта решения о бюджете</w:t>
      </w:r>
      <w:r w:rsidRPr="00A97CCC">
        <w:rPr>
          <w:rFonts w:ascii="Times New Roman" w:hAnsi="Times New Roman"/>
          <w:sz w:val="26"/>
          <w:szCs w:val="26"/>
        </w:rPr>
        <w:t xml:space="preserve"> предлагается утвердить (пункт 3 статьи 184.1</w:t>
      </w:r>
      <w:r w:rsidRPr="00A97CCC">
        <w:rPr>
          <w:rFonts w:ascii="Times New Roman" w:hAnsi="Times New Roman"/>
          <w:sz w:val="26"/>
          <w:szCs w:val="26"/>
          <w:vertAlign w:val="superscript"/>
        </w:rPr>
        <w:t xml:space="preserve"> </w:t>
      </w:r>
      <w:r w:rsidRPr="00A97CCC">
        <w:rPr>
          <w:rFonts w:ascii="Times New Roman" w:hAnsi="Times New Roman"/>
          <w:sz w:val="26"/>
          <w:szCs w:val="26"/>
        </w:rPr>
        <w:t>Бюджетного кодекса, пункт 2 статьи 16 решения Думы №</w:t>
      </w:r>
      <w:r w:rsidR="005D0DEA" w:rsidRPr="00A97CCC">
        <w:rPr>
          <w:rFonts w:ascii="Times New Roman" w:hAnsi="Times New Roman"/>
          <w:sz w:val="26"/>
          <w:szCs w:val="26"/>
        </w:rPr>
        <w:t xml:space="preserve"> </w:t>
      </w:r>
      <w:r w:rsidRPr="00A97CCC">
        <w:rPr>
          <w:rFonts w:ascii="Times New Roman" w:hAnsi="Times New Roman"/>
          <w:sz w:val="26"/>
          <w:szCs w:val="26"/>
        </w:rPr>
        <w:t>258):</w:t>
      </w:r>
    </w:p>
    <w:p w:rsidR="00FE6593" w:rsidRPr="005D0DEA" w:rsidRDefault="00FE6593" w:rsidP="006F3173">
      <w:pPr>
        <w:spacing w:after="0" w:line="240" w:lineRule="auto"/>
        <w:ind w:firstLine="709"/>
        <w:jc w:val="both"/>
        <w:rPr>
          <w:rFonts w:ascii="Times New Roman" w:hAnsi="Times New Roman"/>
          <w:sz w:val="26"/>
          <w:szCs w:val="26"/>
        </w:rPr>
      </w:pPr>
      <w:r w:rsidRPr="00A97CCC">
        <w:rPr>
          <w:rFonts w:ascii="Times New Roman" w:hAnsi="Times New Roman"/>
          <w:sz w:val="26"/>
          <w:szCs w:val="26"/>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w:t>
      </w:r>
      <w:r w:rsidR="00833262">
        <w:rPr>
          <w:rFonts w:ascii="Times New Roman" w:hAnsi="Times New Roman"/>
          <w:sz w:val="26"/>
          <w:szCs w:val="26"/>
        </w:rPr>
        <w:t>группам и подгруппам</w:t>
      </w:r>
      <w:r w:rsidRPr="00A97CCC">
        <w:rPr>
          <w:rFonts w:ascii="Times New Roman" w:hAnsi="Times New Roman"/>
          <w:sz w:val="26"/>
          <w:szCs w:val="26"/>
        </w:rPr>
        <w:t xml:space="preserve"> видов расходов</w:t>
      </w:r>
      <w:r w:rsidRPr="005D0DEA">
        <w:rPr>
          <w:rFonts w:ascii="Times New Roman" w:hAnsi="Times New Roman"/>
          <w:sz w:val="26"/>
          <w:szCs w:val="26"/>
        </w:rPr>
        <w:t xml:space="preserve"> классификации расходов бюджета города Пыть-Яха</w:t>
      </w:r>
      <w:r w:rsidR="00833262">
        <w:rPr>
          <w:rFonts w:ascii="Times New Roman" w:hAnsi="Times New Roman"/>
          <w:sz w:val="26"/>
          <w:szCs w:val="26"/>
        </w:rPr>
        <w:t xml:space="preserve"> на 20147 год </w:t>
      </w:r>
      <w:r w:rsidRPr="00833262">
        <w:rPr>
          <w:rFonts w:ascii="Times New Roman" w:hAnsi="Times New Roman"/>
          <w:b/>
          <w:sz w:val="26"/>
          <w:szCs w:val="26"/>
        </w:rPr>
        <w:t xml:space="preserve">в </w:t>
      </w:r>
      <w:r w:rsidRPr="00833262">
        <w:rPr>
          <w:rFonts w:ascii="Times New Roman" w:hAnsi="Times New Roman"/>
          <w:b/>
          <w:i/>
          <w:sz w:val="26"/>
          <w:szCs w:val="26"/>
        </w:rPr>
        <w:t>приложени</w:t>
      </w:r>
      <w:r w:rsidR="00833262">
        <w:rPr>
          <w:rFonts w:ascii="Times New Roman" w:hAnsi="Times New Roman"/>
          <w:b/>
          <w:i/>
          <w:sz w:val="26"/>
          <w:szCs w:val="26"/>
        </w:rPr>
        <w:t>и</w:t>
      </w:r>
      <w:r w:rsidRPr="00833262">
        <w:rPr>
          <w:rFonts w:ascii="Times New Roman" w:hAnsi="Times New Roman"/>
          <w:b/>
          <w:i/>
          <w:sz w:val="26"/>
          <w:szCs w:val="26"/>
        </w:rPr>
        <w:t xml:space="preserve"> </w:t>
      </w:r>
      <w:r w:rsidR="00833262" w:rsidRPr="00833262">
        <w:rPr>
          <w:rFonts w:ascii="Times New Roman" w:hAnsi="Times New Roman"/>
          <w:b/>
          <w:i/>
          <w:sz w:val="26"/>
          <w:szCs w:val="26"/>
        </w:rPr>
        <w:t>5</w:t>
      </w:r>
      <w:r w:rsidR="00833262">
        <w:rPr>
          <w:rFonts w:ascii="Times New Roman" w:hAnsi="Times New Roman"/>
          <w:b/>
          <w:i/>
          <w:sz w:val="26"/>
          <w:szCs w:val="26"/>
        </w:rPr>
        <w:t>,</w:t>
      </w:r>
      <w:r w:rsidR="00833262" w:rsidRPr="00833262">
        <w:rPr>
          <w:rFonts w:ascii="Times New Roman" w:hAnsi="Times New Roman"/>
          <w:sz w:val="26"/>
          <w:szCs w:val="26"/>
        </w:rPr>
        <w:t xml:space="preserve"> </w:t>
      </w:r>
      <w:r w:rsidR="00833262">
        <w:rPr>
          <w:rFonts w:ascii="Times New Roman" w:hAnsi="Times New Roman"/>
          <w:sz w:val="26"/>
          <w:szCs w:val="26"/>
        </w:rPr>
        <w:t xml:space="preserve">на плановый период 2018 и 2019 годов </w:t>
      </w:r>
      <w:r w:rsidR="00833262" w:rsidRPr="00833262">
        <w:rPr>
          <w:rFonts w:ascii="Times New Roman" w:hAnsi="Times New Roman"/>
          <w:b/>
          <w:i/>
          <w:sz w:val="26"/>
          <w:szCs w:val="26"/>
        </w:rPr>
        <w:t>в приложении 6</w:t>
      </w:r>
      <w:r w:rsidRPr="00833262">
        <w:rPr>
          <w:rFonts w:ascii="Times New Roman" w:hAnsi="Times New Roman"/>
          <w:b/>
          <w:i/>
          <w:sz w:val="26"/>
          <w:szCs w:val="26"/>
        </w:rPr>
        <w:t xml:space="preserve"> </w:t>
      </w:r>
      <w:r w:rsidRPr="005D0DEA">
        <w:rPr>
          <w:rFonts w:ascii="Times New Roman" w:hAnsi="Times New Roman"/>
          <w:sz w:val="26"/>
          <w:szCs w:val="26"/>
        </w:rPr>
        <w:t xml:space="preserve">к </w:t>
      </w:r>
      <w:r w:rsidR="00833262">
        <w:rPr>
          <w:rFonts w:ascii="Times New Roman" w:hAnsi="Times New Roman"/>
          <w:sz w:val="26"/>
          <w:szCs w:val="26"/>
        </w:rPr>
        <w:t>проекту решения о бюджете</w:t>
      </w:r>
      <w:r w:rsidRPr="005D0DEA">
        <w:rPr>
          <w:rFonts w:ascii="Times New Roman" w:hAnsi="Times New Roman"/>
          <w:sz w:val="26"/>
          <w:szCs w:val="26"/>
        </w:rPr>
        <w:t>;</w:t>
      </w:r>
    </w:p>
    <w:p w:rsidR="00FE6593" w:rsidRPr="005D0DEA" w:rsidRDefault="00FE6593" w:rsidP="006F3173">
      <w:pPr>
        <w:spacing w:after="0" w:line="240" w:lineRule="auto"/>
        <w:ind w:firstLine="709"/>
        <w:jc w:val="both"/>
        <w:rPr>
          <w:rFonts w:ascii="Times New Roman" w:hAnsi="Times New Roman"/>
          <w:sz w:val="26"/>
          <w:szCs w:val="26"/>
        </w:rPr>
      </w:pPr>
      <w:r w:rsidRPr="005D0DEA">
        <w:rPr>
          <w:rFonts w:ascii="Times New Roman" w:hAnsi="Times New Roman"/>
          <w:sz w:val="26"/>
          <w:szCs w:val="26"/>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w:t>
      </w:r>
      <w:r w:rsidR="00833262">
        <w:rPr>
          <w:rFonts w:ascii="Times New Roman" w:hAnsi="Times New Roman"/>
          <w:sz w:val="26"/>
          <w:szCs w:val="26"/>
        </w:rPr>
        <w:t xml:space="preserve">на 2017 год в </w:t>
      </w:r>
      <w:r w:rsidR="00833262" w:rsidRPr="00197C44">
        <w:rPr>
          <w:rFonts w:ascii="Times New Roman" w:hAnsi="Times New Roman"/>
          <w:b/>
          <w:i/>
          <w:sz w:val="26"/>
          <w:szCs w:val="26"/>
        </w:rPr>
        <w:t>приложении 7</w:t>
      </w:r>
      <w:r w:rsidR="00833262">
        <w:rPr>
          <w:rFonts w:ascii="Times New Roman" w:hAnsi="Times New Roman"/>
          <w:sz w:val="26"/>
          <w:szCs w:val="26"/>
        </w:rPr>
        <w:t xml:space="preserve">, на плановый период </w:t>
      </w:r>
      <w:r w:rsidR="00197C44">
        <w:rPr>
          <w:rFonts w:ascii="Times New Roman" w:hAnsi="Times New Roman"/>
          <w:sz w:val="26"/>
          <w:szCs w:val="26"/>
        </w:rPr>
        <w:t xml:space="preserve">2018 и 2019 годов в </w:t>
      </w:r>
      <w:r w:rsidR="00197C44" w:rsidRPr="00197C44">
        <w:rPr>
          <w:rFonts w:ascii="Times New Roman" w:hAnsi="Times New Roman"/>
          <w:b/>
          <w:i/>
          <w:sz w:val="26"/>
          <w:szCs w:val="26"/>
        </w:rPr>
        <w:t>приложении 8</w:t>
      </w:r>
      <w:r w:rsidRPr="005D0DEA">
        <w:rPr>
          <w:rFonts w:ascii="Times New Roman" w:hAnsi="Times New Roman"/>
          <w:i/>
          <w:sz w:val="26"/>
          <w:szCs w:val="26"/>
        </w:rPr>
        <w:t xml:space="preserve"> </w:t>
      </w:r>
      <w:r w:rsidRPr="005D0DEA">
        <w:rPr>
          <w:rFonts w:ascii="Times New Roman" w:hAnsi="Times New Roman"/>
          <w:sz w:val="26"/>
          <w:szCs w:val="26"/>
        </w:rPr>
        <w:t xml:space="preserve">к </w:t>
      </w:r>
      <w:r w:rsidR="00197C44">
        <w:rPr>
          <w:rFonts w:ascii="Times New Roman" w:hAnsi="Times New Roman"/>
          <w:sz w:val="26"/>
          <w:szCs w:val="26"/>
        </w:rPr>
        <w:t>проекту решения о бюджете</w:t>
      </w:r>
      <w:r w:rsidRPr="005D0DEA">
        <w:rPr>
          <w:rFonts w:ascii="Times New Roman" w:hAnsi="Times New Roman"/>
          <w:i/>
          <w:sz w:val="26"/>
          <w:szCs w:val="26"/>
        </w:rPr>
        <w:t>;</w:t>
      </w:r>
    </w:p>
    <w:p w:rsidR="00FE6593" w:rsidRPr="005D0DEA" w:rsidRDefault="00FE6593" w:rsidP="006F3173">
      <w:pPr>
        <w:spacing w:after="0" w:line="240" w:lineRule="auto"/>
        <w:ind w:firstLine="709"/>
        <w:jc w:val="both"/>
        <w:rPr>
          <w:rFonts w:ascii="Times New Roman" w:hAnsi="Times New Roman"/>
          <w:sz w:val="26"/>
          <w:szCs w:val="26"/>
        </w:rPr>
      </w:pPr>
      <w:r w:rsidRPr="005D0DEA">
        <w:rPr>
          <w:rFonts w:ascii="Times New Roman" w:hAnsi="Times New Roman"/>
          <w:sz w:val="26"/>
          <w:szCs w:val="26"/>
        </w:rPr>
        <w:t xml:space="preserve">-распределение бюджетных ассигнований по разделам и подразделам классификации расходов бюджета города Пыть-Яха </w:t>
      </w:r>
      <w:r w:rsidR="00197C44">
        <w:rPr>
          <w:rFonts w:ascii="Times New Roman" w:hAnsi="Times New Roman"/>
          <w:sz w:val="26"/>
          <w:szCs w:val="26"/>
        </w:rPr>
        <w:t xml:space="preserve">на 2017 год в </w:t>
      </w:r>
      <w:r w:rsidR="00197C44" w:rsidRPr="00197C44">
        <w:rPr>
          <w:rFonts w:ascii="Times New Roman" w:hAnsi="Times New Roman"/>
          <w:b/>
          <w:i/>
          <w:sz w:val="26"/>
          <w:szCs w:val="26"/>
        </w:rPr>
        <w:t xml:space="preserve">приложении </w:t>
      </w:r>
      <w:r w:rsidR="00197C44">
        <w:rPr>
          <w:rFonts w:ascii="Times New Roman" w:hAnsi="Times New Roman"/>
          <w:b/>
          <w:i/>
          <w:sz w:val="26"/>
          <w:szCs w:val="26"/>
        </w:rPr>
        <w:t>9</w:t>
      </w:r>
      <w:r w:rsidR="00197C44">
        <w:rPr>
          <w:rFonts w:ascii="Times New Roman" w:hAnsi="Times New Roman"/>
          <w:sz w:val="26"/>
          <w:szCs w:val="26"/>
        </w:rPr>
        <w:t xml:space="preserve">, на плановый период 2018 и 2019 годов в </w:t>
      </w:r>
      <w:r w:rsidR="00197C44" w:rsidRPr="00197C44">
        <w:rPr>
          <w:rFonts w:ascii="Times New Roman" w:hAnsi="Times New Roman"/>
          <w:b/>
          <w:i/>
          <w:sz w:val="26"/>
          <w:szCs w:val="26"/>
        </w:rPr>
        <w:t xml:space="preserve">приложении </w:t>
      </w:r>
      <w:r w:rsidR="00197C44">
        <w:rPr>
          <w:rFonts w:ascii="Times New Roman" w:hAnsi="Times New Roman"/>
          <w:b/>
          <w:i/>
          <w:sz w:val="26"/>
          <w:szCs w:val="26"/>
        </w:rPr>
        <w:t>10</w:t>
      </w:r>
      <w:r w:rsidR="00197C44" w:rsidRPr="005D0DEA">
        <w:rPr>
          <w:rFonts w:ascii="Times New Roman" w:hAnsi="Times New Roman"/>
          <w:i/>
          <w:sz w:val="26"/>
          <w:szCs w:val="26"/>
        </w:rPr>
        <w:t xml:space="preserve"> </w:t>
      </w:r>
      <w:r w:rsidR="00197C44" w:rsidRPr="005D0DEA">
        <w:rPr>
          <w:rFonts w:ascii="Times New Roman" w:hAnsi="Times New Roman"/>
          <w:sz w:val="26"/>
          <w:szCs w:val="26"/>
        </w:rPr>
        <w:t xml:space="preserve">к </w:t>
      </w:r>
      <w:r w:rsidR="00197C44">
        <w:rPr>
          <w:rFonts w:ascii="Times New Roman" w:hAnsi="Times New Roman"/>
          <w:sz w:val="26"/>
          <w:szCs w:val="26"/>
        </w:rPr>
        <w:t>проекту решения о бюджете</w:t>
      </w:r>
      <w:r w:rsidRPr="005D0DEA">
        <w:rPr>
          <w:rFonts w:ascii="Times New Roman" w:hAnsi="Times New Roman"/>
          <w:sz w:val="26"/>
          <w:szCs w:val="26"/>
        </w:rPr>
        <w:t>;</w:t>
      </w:r>
    </w:p>
    <w:p w:rsidR="00FE6593" w:rsidRPr="00394332" w:rsidRDefault="00394332" w:rsidP="006F3173">
      <w:pPr>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FE6593" w:rsidRPr="00394332">
        <w:rPr>
          <w:rFonts w:ascii="Times New Roman" w:hAnsi="Times New Roman"/>
          <w:sz w:val="26"/>
          <w:szCs w:val="26"/>
        </w:rPr>
        <w:t xml:space="preserve">ведомственную структуру расходов бюджета города Пыть-Яха </w:t>
      </w:r>
      <w:r w:rsidR="00197C44">
        <w:rPr>
          <w:rFonts w:ascii="Times New Roman" w:hAnsi="Times New Roman"/>
          <w:sz w:val="26"/>
          <w:szCs w:val="26"/>
        </w:rPr>
        <w:t xml:space="preserve">на 2017 год </w:t>
      </w:r>
      <w:r w:rsidR="00197C44" w:rsidRPr="00197C44">
        <w:rPr>
          <w:rFonts w:ascii="Times New Roman" w:hAnsi="Times New Roman"/>
          <w:b/>
          <w:i/>
          <w:sz w:val="26"/>
          <w:szCs w:val="26"/>
        </w:rPr>
        <w:t>приложени</w:t>
      </w:r>
      <w:r w:rsidR="00197C44">
        <w:rPr>
          <w:rFonts w:ascii="Times New Roman" w:hAnsi="Times New Roman"/>
          <w:b/>
          <w:i/>
          <w:sz w:val="26"/>
          <w:szCs w:val="26"/>
        </w:rPr>
        <w:t>ю</w:t>
      </w:r>
      <w:r w:rsidR="00197C44" w:rsidRPr="00197C44">
        <w:rPr>
          <w:rFonts w:ascii="Times New Roman" w:hAnsi="Times New Roman"/>
          <w:b/>
          <w:i/>
          <w:sz w:val="26"/>
          <w:szCs w:val="26"/>
        </w:rPr>
        <w:t xml:space="preserve"> </w:t>
      </w:r>
      <w:r w:rsidR="00197C44">
        <w:rPr>
          <w:rFonts w:ascii="Times New Roman" w:hAnsi="Times New Roman"/>
          <w:b/>
          <w:i/>
          <w:sz w:val="26"/>
          <w:szCs w:val="26"/>
        </w:rPr>
        <w:t>11</w:t>
      </w:r>
      <w:r w:rsidR="00197C44">
        <w:rPr>
          <w:rFonts w:ascii="Times New Roman" w:hAnsi="Times New Roman"/>
          <w:sz w:val="26"/>
          <w:szCs w:val="26"/>
        </w:rPr>
        <w:t xml:space="preserve">, на плановый период 2018 и 2019 годов согласно </w:t>
      </w:r>
      <w:r w:rsidR="00197C44" w:rsidRPr="00197C44">
        <w:rPr>
          <w:rFonts w:ascii="Times New Roman" w:hAnsi="Times New Roman"/>
          <w:b/>
          <w:i/>
          <w:sz w:val="26"/>
          <w:szCs w:val="26"/>
        </w:rPr>
        <w:t>приложени</w:t>
      </w:r>
      <w:r w:rsidR="00197C44">
        <w:rPr>
          <w:rFonts w:ascii="Times New Roman" w:hAnsi="Times New Roman"/>
          <w:b/>
          <w:i/>
          <w:sz w:val="26"/>
          <w:szCs w:val="26"/>
        </w:rPr>
        <w:t>ю</w:t>
      </w:r>
      <w:r w:rsidR="00197C44" w:rsidRPr="00197C44">
        <w:rPr>
          <w:rFonts w:ascii="Times New Roman" w:hAnsi="Times New Roman"/>
          <w:b/>
          <w:i/>
          <w:sz w:val="26"/>
          <w:szCs w:val="26"/>
        </w:rPr>
        <w:t xml:space="preserve"> </w:t>
      </w:r>
      <w:r w:rsidR="00197C44">
        <w:rPr>
          <w:rFonts w:ascii="Times New Roman" w:hAnsi="Times New Roman"/>
          <w:b/>
          <w:i/>
          <w:sz w:val="26"/>
          <w:szCs w:val="26"/>
        </w:rPr>
        <w:t>12</w:t>
      </w:r>
      <w:r w:rsidR="00197C44" w:rsidRPr="005D0DEA">
        <w:rPr>
          <w:rFonts w:ascii="Times New Roman" w:hAnsi="Times New Roman"/>
          <w:i/>
          <w:sz w:val="26"/>
          <w:szCs w:val="26"/>
        </w:rPr>
        <w:t xml:space="preserve"> </w:t>
      </w:r>
      <w:r w:rsidR="00197C44" w:rsidRPr="005D0DEA">
        <w:rPr>
          <w:rFonts w:ascii="Times New Roman" w:hAnsi="Times New Roman"/>
          <w:sz w:val="26"/>
          <w:szCs w:val="26"/>
        </w:rPr>
        <w:t xml:space="preserve">к </w:t>
      </w:r>
      <w:r w:rsidR="00197C44">
        <w:rPr>
          <w:rFonts w:ascii="Times New Roman" w:hAnsi="Times New Roman"/>
          <w:sz w:val="26"/>
          <w:szCs w:val="26"/>
        </w:rPr>
        <w:t>проекту решения о бюджете</w:t>
      </w:r>
      <w:r w:rsidR="00FE6593" w:rsidRPr="00394332">
        <w:rPr>
          <w:rFonts w:ascii="Times New Roman" w:hAnsi="Times New Roman"/>
          <w:sz w:val="26"/>
          <w:szCs w:val="26"/>
        </w:rPr>
        <w:t>;</w:t>
      </w:r>
    </w:p>
    <w:p w:rsidR="00FE6593" w:rsidRPr="00394332" w:rsidRDefault="00FE6593" w:rsidP="006F3173">
      <w:pPr>
        <w:spacing w:after="0" w:line="240" w:lineRule="auto"/>
        <w:ind w:firstLine="709"/>
        <w:jc w:val="both"/>
        <w:rPr>
          <w:rFonts w:ascii="Times New Roman" w:hAnsi="Times New Roman"/>
          <w:sz w:val="26"/>
          <w:szCs w:val="26"/>
        </w:rPr>
      </w:pPr>
      <w:r w:rsidRPr="00394332">
        <w:rPr>
          <w:rFonts w:ascii="Times New Roman" w:hAnsi="Times New Roman"/>
          <w:sz w:val="26"/>
          <w:szCs w:val="26"/>
        </w:rPr>
        <w:t>-общий объем бюджетных ассигнований на исполнение публичных нормативных обязательств</w:t>
      </w:r>
      <w:r w:rsidR="00394332">
        <w:rPr>
          <w:rFonts w:ascii="Times New Roman" w:hAnsi="Times New Roman"/>
          <w:sz w:val="26"/>
          <w:szCs w:val="26"/>
        </w:rPr>
        <w:t xml:space="preserve"> на 2017 год и плановый период 2018 -2019 годов</w:t>
      </w:r>
      <w:r w:rsidRPr="00394332">
        <w:rPr>
          <w:rFonts w:ascii="Times New Roman" w:hAnsi="Times New Roman"/>
          <w:sz w:val="26"/>
          <w:szCs w:val="26"/>
        </w:rPr>
        <w:t>;</w:t>
      </w:r>
    </w:p>
    <w:p w:rsidR="00FE6593" w:rsidRPr="00A97CCC" w:rsidRDefault="00FE6593" w:rsidP="006F3173">
      <w:pPr>
        <w:spacing w:after="0" w:line="240" w:lineRule="auto"/>
        <w:ind w:firstLine="709"/>
        <w:jc w:val="both"/>
        <w:rPr>
          <w:rFonts w:ascii="Times New Roman" w:hAnsi="Times New Roman"/>
          <w:sz w:val="26"/>
          <w:szCs w:val="26"/>
        </w:rPr>
      </w:pPr>
      <w:r w:rsidRPr="00A97CCC">
        <w:rPr>
          <w:rFonts w:ascii="Times New Roman" w:hAnsi="Times New Roman"/>
          <w:sz w:val="26"/>
          <w:szCs w:val="26"/>
        </w:rPr>
        <w:t xml:space="preserve">-объем межбюджетных трансфертов, получаемых из бюджета Ханты-Мансийского автономного округа – Югры </w:t>
      </w:r>
      <w:r w:rsidR="00E66C69">
        <w:rPr>
          <w:rFonts w:ascii="Times New Roman" w:hAnsi="Times New Roman"/>
          <w:sz w:val="26"/>
          <w:szCs w:val="26"/>
        </w:rPr>
        <w:t>на 2017 год и плановый период 2018 -2019 годов</w:t>
      </w:r>
      <w:r w:rsidR="00E66C69" w:rsidRPr="00A97CCC">
        <w:rPr>
          <w:rFonts w:ascii="Times New Roman" w:hAnsi="Times New Roman"/>
          <w:sz w:val="26"/>
          <w:szCs w:val="26"/>
        </w:rPr>
        <w:t xml:space="preserve"> </w:t>
      </w:r>
      <w:r w:rsidRPr="00A97CCC">
        <w:rPr>
          <w:rFonts w:ascii="Times New Roman" w:hAnsi="Times New Roman"/>
          <w:sz w:val="26"/>
          <w:szCs w:val="26"/>
        </w:rPr>
        <w:t xml:space="preserve">согласно </w:t>
      </w:r>
      <w:r w:rsidRPr="00197C44">
        <w:rPr>
          <w:rFonts w:ascii="Times New Roman" w:hAnsi="Times New Roman"/>
          <w:b/>
          <w:i/>
          <w:sz w:val="26"/>
          <w:szCs w:val="26"/>
        </w:rPr>
        <w:t>приложени</w:t>
      </w:r>
      <w:r w:rsidR="00A97CCC" w:rsidRPr="00197C44">
        <w:rPr>
          <w:rFonts w:ascii="Times New Roman" w:hAnsi="Times New Roman"/>
          <w:b/>
          <w:i/>
          <w:sz w:val="26"/>
          <w:szCs w:val="26"/>
        </w:rPr>
        <w:t xml:space="preserve">ям </w:t>
      </w:r>
      <w:r w:rsidR="00197C44" w:rsidRPr="00197C44">
        <w:rPr>
          <w:rFonts w:ascii="Times New Roman" w:hAnsi="Times New Roman"/>
          <w:b/>
          <w:i/>
          <w:sz w:val="26"/>
          <w:szCs w:val="26"/>
        </w:rPr>
        <w:t>20</w:t>
      </w:r>
      <w:r w:rsidR="00A97CCC" w:rsidRPr="00197C44">
        <w:rPr>
          <w:rFonts w:ascii="Times New Roman" w:hAnsi="Times New Roman"/>
          <w:b/>
          <w:i/>
          <w:sz w:val="26"/>
          <w:szCs w:val="26"/>
        </w:rPr>
        <w:t>,</w:t>
      </w:r>
      <w:r w:rsidR="00197C44" w:rsidRPr="00197C44">
        <w:rPr>
          <w:rFonts w:ascii="Times New Roman" w:hAnsi="Times New Roman"/>
          <w:b/>
          <w:i/>
          <w:sz w:val="26"/>
          <w:szCs w:val="26"/>
        </w:rPr>
        <w:t xml:space="preserve"> </w:t>
      </w:r>
      <w:r w:rsidR="00A97CCC" w:rsidRPr="00197C44">
        <w:rPr>
          <w:rFonts w:ascii="Times New Roman" w:hAnsi="Times New Roman"/>
          <w:b/>
          <w:i/>
          <w:sz w:val="26"/>
          <w:szCs w:val="26"/>
        </w:rPr>
        <w:t>2</w:t>
      </w:r>
      <w:r w:rsidR="00197C44" w:rsidRPr="00197C44">
        <w:rPr>
          <w:rFonts w:ascii="Times New Roman" w:hAnsi="Times New Roman"/>
          <w:b/>
          <w:i/>
          <w:sz w:val="26"/>
          <w:szCs w:val="26"/>
        </w:rPr>
        <w:t>1</w:t>
      </w:r>
      <w:r w:rsidRPr="00197C44">
        <w:rPr>
          <w:rFonts w:ascii="Times New Roman" w:hAnsi="Times New Roman"/>
          <w:b/>
          <w:i/>
          <w:sz w:val="26"/>
          <w:szCs w:val="26"/>
        </w:rPr>
        <w:t xml:space="preserve"> </w:t>
      </w:r>
      <w:r w:rsidRPr="00A97CCC">
        <w:rPr>
          <w:rFonts w:ascii="Times New Roman" w:hAnsi="Times New Roman"/>
          <w:sz w:val="26"/>
          <w:szCs w:val="26"/>
        </w:rPr>
        <w:t xml:space="preserve">к </w:t>
      </w:r>
      <w:r w:rsidR="009C3E2E">
        <w:rPr>
          <w:rFonts w:ascii="Times New Roman" w:hAnsi="Times New Roman"/>
          <w:sz w:val="26"/>
          <w:szCs w:val="26"/>
        </w:rPr>
        <w:t>проект</w:t>
      </w:r>
      <w:r w:rsidR="00E66C69">
        <w:rPr>
          <w:rFonts w:ascii="Times New Roman" w:hAnsi="Times New Roman"/>
          <w:sz w:val="26"/>
          <w:szCs w:val="26"/>
        </w:rPr>
        <w:t>у</w:t>
      </w:r>
      <w:r w:rsidR="009C3E2E">
        <w:rPr>
          <w:rFonts w:ascii="Times New Roman" w:hAnsi="Times New Roman"/>
          <w:sz w:val="26"/>
          <w:szCs w:val="26"/>
        </w:rPr>
        <w:t xml:space="preserve"> решения о бюджете</w:t>
      </w:r>
      <w:r w:rsidRPr="00A97CCC">
        <w:rPr>
          <w:rFonts w:ascii="Times New Roman" w:hAnsi="Times New Roman"/>
          <w:sz w:val="26"/>
          <w:szCs w:val="26"/>
        </w:rPr>
        <w:t>.</w:t>
      </w:r>
    </w:p>
    <w:p w:rsidR="00FE6593" w:rsidRPr="00A97CCC" w:rsidRDefault="00FE6593" w:rsidP="006F3173">
      <w:pPr>
        <w:spacing w:after="0" w:line="240" w:lineRule="auto"/>
        <w:ind w:firstLine="709"/>
        <w:jc w:val="both"/>
        <w:rPr>
          <w:rFonts w:ascii="Times New Roman" w:hAnsi="Times New Roman"/>
          <w:sz w:val="26"/>
          <w:szCs w:val="26"/>
        </w:rPr>
      </w:pPr>
      <w:r w:rsidRPr="00A97CCC">
        <w:rPr>
          <w:rFonts w:ascii="Times New Roman" w:hAnsi="Times New Roman"/>
          <w:sz w:val="26"/>
          <w:szCs w:val="26"/>
        </w:rPr>
        <w:t xml:space="preserve">В соответствии со статьей 81 Бюджетного кодекса, статьей 17 решения Думы № 258 размер резервного фонда администрации города устанавливается решением о бюджете и не может превышать 3 процента, утвержденного указанным решением общего объема расходов. Указанные требования реализуются </w:t>
      </w:r>
      <w:r w:rsidRPr="00A97CCC">
        <w:rPr>
          <w:rFonts w:ascii="Times New Roman" w:hAnsi="Times New Roman"/>
          <w:b/>
          <w:i/>
          <w:sz w:val="26"/>
          <w:szCs w:val="26"/>
        </w:rPr>
        <w:t>пунктом 1</w:t>
      </w:r>
      <w:r w:rsidR="009C3E2E">
        <w:rPr>
          <w:rFonts w:ascii="Times New Roman" w:hAnsi="Times New Roman"/>
          <w:b/>
          <w:i/>
          <w:sz w:val="26"/>
          <w:szCs w:val="26"/>
        </w:rPr>
        <w:t>4</w:t>
      </w:r>
      <w:r w:rsidRPr="00A97CCC">
        <w:rPr>
          <w:rFonts w:ascii="Times New Roman" w:hAnsi="Times New Roman"/>
          <w:i/>
          <w:sz w:val="26"/>
          <w:szCs w:val="26"/>
        </w:rPr>
        <w:t xml:space="preserve"> </w:t>
      </w:r>
      <w:r w:rsidR="00E66C69">
        <w:rPr>
          <w:rFonts w:ascii="Times New Roman" w:hAnsi="Times New Roman"/>
          <w:sz w:val="26"/>
          <w:szCs w:val="26"/>
        </w:rPr>
        <w:t>проекта решения о бюджете</w:t>
      </w:r>
      <w:r w:rsidRPr="00A97CCC">
        <w:rPr>
          <w:rFonts w:ascii="Times New Roman" w:hAnsi="Times New Roman"/>
          <w:sz w:val="26"/>
          <w:szCs w:val="26"/>
        </w:rPr>
        <w:t>.</w:t>
      </w:r>
    </w:p>
    <w:p w:rsidR="00FE6593" w:rsidRPr="00A97CCC" w:rsidRDefault="00FE6593" w:rsidP="006F3173">
      <w:pPr>
        <w:spacing w:after="0" w:line="240" w:lineRule="auto"/>
        <w:ind w:firstLine="709"/>
        <w:jc w:val="both"/>
        <w:rPr>
          <w:rFonts w:ascii="Times New Roman" w:hAnsi="Times New Roman"/>
          <w:i/>
          <w:sz w:val="26"/>
          <w:szCs w:val="26"/>
        </w:rPr>
      </w:pPr>
      <w:r w:rsidRPr="00A97CCC">
        <w:rPr>
          <w:rFonts w:ascii="Times New Roman" w:hAnsi="Times New Roman"/>
          <w:b/>
          <w:i/>
          <w:sz w:val="26"/>
          <w:szCs w:val="26"/>
        </w:rPr>
        <w:t>Пункт 1</w:t>
      </w:r>
      <w:r w:rsidR="009C3E2E">
        <w:rPr>
          <w:rFonts w:ascii="Times New Roman" w:hAnsi="Times New Roman"/>
          <w:b/>
          <w:i/>
          <w:sz w:val="26"/>
          <w:szCs w:val="26"/>
        </w:rPr>
        <w:t>5</w:t>
      </w:r>
      <w:r w:rsidRPr="00A97CCC">
        <w:rPr>
          <w:rFonts w:ascii="Times New Roman" w:hAnsi="Times New Roman"/>
          <w:i/>
          <w:sz w:val="26"/>
          <w:szCs w:val="26"/>
        </w:rPr>
        <w:t xml:space="preserve"> </w:t>
      </w:r>
      <w:r w:rsidR="009C3E2E">
        <w:rPr>
          <w:rFonts w:ascii="Times New Roman" w:hAnsi="Times New Roman"/>
          <w:sz w:val="26"/>
          <w:szCs w:val="26"/>
        </w:rPr>
        <w:t xml:space="preserve">проекта решения о бюджете </w:t>
      </w:r>
      <w:r w:rsidRPr="00A97CCC">
        <w:rPr>
          <w:rFonts w:ascii="Times New Roman" w:hAnsi="Times New Roman"/>
          <w:sz w:val="26"/>
          <w:szCs w:val="26"/>
        </w:rPr>
        <w:t>реализует требования пункта 5 статьи 179.4 Бюджетного кодекса и утверждает объем бюджетных ассигнований дорожного фонда муниципального образования</w:t>
      </w:r>
      <w:r w:rsidRPr="00A97CCC">
        <w:rPr>
          <w:rFonts w:ascii="Times New Roman" w:hAnsi="Times New Roman"/>
          <w:i/>
          <w:sz w:val="26"/>
          <w:szCs w:val="26"/>
        </w:rPr>
        <w:t>.</w:t>
      </w:r>
    </w:p>
    <w:p w:rsidR="00FE6593" w:rsidRPr="00A97CCC" w:rsidRDefault="00FE6593" w:rsidP="006F3173">
      <w:pPr>
        <w:spacing w:after="0" w:line="240" w:lineRule="auto"/>
        <w:ind w:firstLine="709"/>
        <w:jc w:val="both"/>
        <w:rPr>
          <w:rFonts w:ascii="Times New Roman" w:hAnsi="Times New Roman"/>
          <w:sz w:val="26"/>
          <w:szCs w:val="26"/>
        </w:rPr>
      </w:pPr>
      <w:r w:rsidRPr="00A97CCC">
        <w:rPr>
          <w:rFonts w:ascii="Times New Roman" w:hAnsi="Times New Roman"/>
          <w:sz w:val="26"/>
          <w:szCs w:val="26"/>
        </w:rPr>
        <w:t xml:space="preserve">В соответствии со статьей 78 Бюджетного кодекса </w:t>
      </w:r>
      <w:r w:rsidRPr="00A97CCC">
        <w:rPr>
          <w:rFonts w:ascii="Times New Roman" w:hAnsi="Times New Roman"/>
          <w:b/>
          <w:i/>
          <w:sz w:val="26"/>
          <w:szCs w:val="26"/>
        </w:rPr>
        <w:t>пунктом 1</w:t>
      </w:r>
      <w:r w:rsidR="009C3E2E">
        <w:rPr>
          <w:rFonts w:ascii="Times New Roman" w:hAnsi="Times New Roman"/>
          <w:b/>
          <w:i/>
          <w:sz w:val="26"/>
          <w:szCs w:val="26"/>
        </w:rPr>
        <w:t>6</w:t>
      </w:r>
      <w:r w:rsidRPr="00A97CCC">
        <w:rPr>
          <w:rFonts w:ascii="Times New Roman" w:hAnsi="Times New Roman"/>
          <w:b/>
          <w:sz w:val="26"/>
          <w:szCs w:val="26"/>
        </w:rPr>
        <w:t xml:space="preserve"> </w:t>
      </w:r>
      <w:r w:rsidR="009C3E2E">
        <w:rPr>
          <w:rFonts w:ascii="Times New Roman" w:hAnsi="Times New Roman"/>
          <w:sz w:val="26"/>
          <w:szCs w:val="26"/>
        </w:rPr>
        <w:t>проекта решения о бюджете</w:t>
      </w:r>
      <w:r w:rsidRPr="00A97CCC">
        <w:rPr>
          <w:rFonts w:ascii="Times New Roman" w:hAnsi="Times New Roman"/>
          <w:sz w:val="26"/>
          <w:szCs w:val="26"/>
        </w:rPr>
        <w:t xml:space="preserve"> предлагается установить виды бюджетных ассигнований - субсидии юридическим лицам (за исключением </w:t>
      </w:r>
      <w:r w:rsidR="00DA27E8">
        <w:rPr>
          <w:rFonts w:ascii="Times New Roman" w:hAnsi="Times New Roman"/>
          <w:sz w:val="26"/>
          <w:szCs w:val="26"/>
        </w:rPr>
        <w:t xml:space="preserve">субсидий </w:t>
      </w:r>
      <w:r w:rsidRPr="00A97CCC">
        <w:rPr>
          <w:rFonts w:ascii="Times New Roman" w:hAnsi="Times New Roman"/>
          <w:sz w:val="26"/>
          <w:szCs w:val="26"/>
        </w:rPr>
        <w:t xml:space="preserve">муниципальным учреждениям), индивидуальным предпринимателям, физическим лицам - производителям товаров, работ, услуг, выделяемых в случаях и порядке, установленных </w:t>
      </w:r>
      <w:r w:rsidR="00DA27E8">
        <w:rPr>
          <w:rFonts w:ascii="Times New Roman" w:hAnsi="Times New Roman"/>
          <w:sz w:val="26"/>
          <w:szCs w:val="26"/>
        </w:rPr>
        <w:t>проектом решения о бюджете</w:t>
      </w:r>
      <w:r w:rsidRPr="00A97CCC">
        <w:rPr>
          <w:rFonts w:ascii="Times New Roman" w:hAnsi="Times New Roman"/>
          <w:sz w:val="26"/>
          <w:szCs w:val="26"/>
        </w:rPr>
        <w:t xml:space="preserve"> (</w:t>
      </w:r>
      <w:r w:rsidR="00DA27E8">
        <w:rPr>
          <w:rFonts w:ascii="Times New Roman" w:hAnsi="Times New Roman"/>
          <w:b/>
          <w:i/>
          <w:sz w:val="26"/>
          <w:szCs w:val="26"/>
        </w:rPr>
        <w:t>приложение</w:t>
      </w:r>
      <w:r w:rsidRPr="00DA27E8">
        <w:rPr>
          <w:rFonts w:ascii="Times New Roman" w:hAnsi="Times New Roman"/>
          <w:b/>
          <w:i/>
          <w:sz w:val="26"/>
          <w:szCs w:val="26"/>
        </w:rPr>
        <w:t xml:space="preserve"> </w:t>
      </w:r>
      <w:r w:rsidR="00A97CCC" w:rsidRPr="00DA27E8">
        <w:rPr>
          <w:rFonts w:ascii="Times New Roman" w:hAnsi="Times New Roman"/>
          <w:b/>
          <w:i/>
          <w:sz w:val="26"/>
          <w:szCs w:val="26"/>
        </w:rPr>
        <w:t>1</w:t>
      </w:r>
      <w:r w:rsidR="00DA27E8">
        <w:rPr>
          <w:rFonts w:ascii="Times New Roman" w:hAnsi="Times New Roman"/>
          <w:b/>
          <w:i/>
          <w:sz w:val="26"/>
          <w:szCs w:val="26"/>
        </w:rPr>
        <w:t>3</w:t>
      </w:r>
      <w:r w:rsidRPr="00DA27E8">
        <w:rPr>
          <w:rFonts w:ascii="Times New Roman" w:hAnsi="Times New Roman"/>
          <w:b/>
          <w:i/>
          <w:sz w:val="26"/>
          <w:szCs w:val="26"/>
        </w:rPr>
        <w:t xml:space="preserve"> к</w:t>
      </w:r>
      <w:r w:rsidRPr="00A97CCC">
        <w:rPr>
          <w:rFonts w:ascii="Times New Roman" w:hAnsi="Times New Roman"/>
          <w:sz w:val="26"/>
          <w:szCs w:val="26"/>
        </w:rPr>
        <w:t xml:space="preserve"> </w:t>
      </w:r>
      <w:r w:rsidR="00DA27E8">
        <w:rPr>
          <w:rFonts w:ascii="Times New Roman" w:hAnsi="Times New Roman"/>
          <w:sz w:val="26"/>
          <w:szCs w:val="26"/>
        </w:rPr>
        <w:t>проекту решения о бюджете</w:t>
      </w:r>
      <w:r w:rsidRPr="00A97CCC">
        <w:rPr>
          <w:rFonts w:ascii="Times New Roman" w:hAnsi="Times New Roman"/>
          <w:sz w:val="26"/>
          <w:szCs w:val="26"/>
        </w:rPr>
        <w:t>) и принимаемыми в соответствии с ними муниципальными правовыми актами администрации города Пыть-Яха.</w:t>
      </w:r>
    </w:p>
    <w:p w:rsidR="00FE6593" w:rsidRPr="00626E5C" w:rsidRDefault="00FE6593" w:rsidP="006F3173">
      <w:pPr>
        <w:spacing w:after="0" w:line="240" w:lineRule="auto"/>
        <w:ind w:firstLine="709"/>
        <w:jc w:val="both"/>
        <w:rPr>
          <w:rFonts w:ascii="Times New Roman" w:hAnsi="Times New Roman"/>
          <w:sz w:val="26"/>
          <w:szCs w:val="26"/>
        </w:rPr>
      </w:pPr>
      <w:r w:rsidRPr="00626E5C">
        <w:rPr>
          <w:rFonts w:ascii="Times New Roman" w:hAnsi="Times New Roman"/>
          <w:b/>
          <w:i/>
          <w:sz w:val="26"/>
          <w:szCs w:val="26"/>
        </w:rPr>
        <w:t>Пунктом 1</w:t>
      </w:r>
      <w:r w:rsidR="00DA27E8">
        <w:rPr>
          <w:rFonts w:ascii="Times New Roman" w:hAnsi="Times New Roman"/>
          <w:b/>
          <w:i/>
          <w:sz w:val="26"/>
          <w:szCs w:val="26"/>
        </w:rPr>
        <w:t>7</w:t>
      </w:r>
      <w:r w:rsidRPr="00626E5C">
        <w:rPr>
          <w:rFonts w:ascii="Times New Roman" w:hAnsi="Times New Roman"/>
          <w:i/>
          <w:sz w:val="26"/>
          <w:szCs w:val="26"/>
        </w:rPr>
        <w:t xml:space="preserve"> </w:t>
      </w:r>
      <w:r w:rsidR="00DA27E8">
        <w:rPr>
          <w:rFonts w:ascii="Times New Roman" w:hAnsi="Times New Roman"/>
          <w:sz w:val="26"/>
          <w:szCs w:val="26"/>
        </w:rPr>
        <w:t>проекта решения</w:t>
      </w:r>
      <w:r w:rsidRPr="00626E5C">
        <w:rPr>
          <w:rFonts w:ascii="Times New Roman" w:hAnsi="Times New Roman"/>
          <w:sz w:val="26"/>
          <w:szCs w:val="26"/>
        </w:rPr>
        <w:t xml:space="preserve"> реализуются требования пункта </w:t>
      </w:r>
      <w:r w:rsidR="00916455" w:rsidRPr="00626E5C">
        <w:rPr>
          <w:rFonts w:ascii="Times New Roman" w:hAnsi="Times New Roman"/>
          <w:sz w:val="26"/>
          <w:szCs w:val="26"/>
        </w:rPr>
        <w:t>7</w:t>
      </w:r>
      <w:r w:rsidRPr="00626E5C">
        <w:rPr>
          <w:rFonts w:ascii="Times New Roman" w:hAnsi="Times New Roman"/>
          <w:sz w:val="26"/>
          <w:szCs w:val="26"/>
        </w:rPr>
        <w:t xml:space="preserve"> статьи 78 Бюджетного кодекса, касающиеся установления порядка предоставления субсидий </w:t>
      </w:r>
      <w:r w:rsidR="00916455" w:rsidRPr="00626E5C">
        <w:rPr>
          <w:rFonts w:ascii="Times New Roman" w:hAnsi="Times New Roman"/>
          <w:sz w:val="26"/>
          <w:szCs w:val="26"/>
        </w:rPr>
        <w:t>на предоставление грантов физическим и юридическим лицам (за исключением муниципальных казённых учреждений, являющихся получателями бюджетных средств</w:t>
      </w:r>
      <w:r w:rsidR="00626E5C" w:rsidRPr="00626E5C">
        <w:rPr>
          <w:rFonts w:ascii="Times New Roman" w:hAnsi="Times New Roman"/>
          <w:sz w:val="26"/>
          <w:szCs w:val="26"/>
        </w:rPr>
        <w:t>)</w:t>
      </w:r>
      <w:r w:rsidR="00916455" w:rsidRPr="00626E5C">
        <w:rPr>
          <w:rFonts w:ascii="Times New Roman" w:hAnsi="Times New Roman"/>
          <w:sz w:val="26"/>
          <w:szCs w:val="26"/>
        </w:rPr>
        <w:t>.</w:t>
      </w:r>
    </w:p>
    <w:p w:rsidR="00FE6593" w:rsidRPr="000A2654" w:rsidRDefault="00FE6593" w:rsidP="006F3173">
      <w:pPr>
        <w:spacing w:after="0" w:line="240" w:lineRule="auto"/>
        <w:ind w:firstLine="709"/>
        <w:jc w:val="both"/>
        <w:rPr>
          <w:rFonts w:ascii="Times New Roman" w:hAnsi="Times New Roman"/>
          <w:sz w:val="26"/>
          <w:szCs w:val="26"/>
        </w:rPr>
      </w:pPr>
      <w:r w:rsidRPr="00626E5C">
        <w:rPr>
          <w:rFonts w:ascii="Times New Roman" w:hAnsi="Times New Roman"/>
          <w:b/>
          <w:i/>
          <w:sz w:val="26"/>
          <w:szCs w:val="26"/>
        </w:rPr>
        <w:t xml:space="preserve">Пунктом </w:t>
      </w:r>
      <w:r w:rsidR="00DA27E8">
        <w:rPr>
          <w:rFonts w:ascii="Times New Roman" w:hAnsi="Times New Roman"/>
          <w:b/>
          <w:i/>
          <w:sz w:val="26"/>
          <w:szCs w:val="26"/>
        </w:rPr>
        <w:t>18</w:t>
      </w:r>
      <w:r w:rsidRPr="00626E5C">
        <w:rPr>
          <w:rFonts w:ascii="Times New Roman" w:hAnsi="Times New Roman"/>
          <w:i/>
          <w:sz w:val="26"/>
          <w:szCs w:val="26"/>
        </w:rPr>
        <w:t xml:space="preserve"> </w:t>
      </w:r>
      <w:r w:rsidR="00DA27E8">
        <w:rPr>
          <w:rFonts w:ascii="Times New Roman" w:hAnsi="Times New Roman"/>
          <w:sz w:val="26"/>
          <w:szCs w:val="26"/>
        </w:rPr>
        <w:t>проекта решения о бюджете</w:t>
      </w:r>
      <w:r w:rsidRPr="00626E5C">
        <w:rPr>
          <w:rFonts w:ascii="Times New Roman" w:hAnsi="Times New Roman"/>
          <w:sz w:val="26"/>
          <w:szCs w:val="26"/>
        </w:rPr>
        <w:t xml:space="preserve"> устанавливается </w:t>
      </w:r>
      <w:r w:rsidR="00DA27E8">
        <w:rPr>
          <w:rFonts w:ascii="Times New Roman" w:hAnsi="Times New Roman"/>
          <w:sz w:val="26"/>
          <w:szCs w:val="26"/>
        </w:rPr>
        <w:t>положения</w:t>
      </w:r>
      <w:r w:rsidRPr="00626E5C">
        <w:rPr>
          <w:rFonts w:ascii="Times New Roman" w:hAnsi="Times New Roman"/>
          <w:sz w:val="26"/>
          <w:szCs w:val="26"/>
        </w:rPr>
        <w:t>, согласно котор</w:t>
      </w:r>
      <w:r w:rsidR="00DA27E8">
        <w:rPr>
          <w:rFonts w:ascii="Times New Roman" w:hAnsi="Times New Roman"/>
          <w:sz w:val="26"/>
          <w:szCs w:val="26"/>
        </w:rPr>
        <w:t>ым</w:t>
      </w:r>
      <w:r w:rsidRPr="00626E5C">
        <w:rPr>
          <w:rFonts w:ascii="Times New Roman" w:hAnsi="Times New Roman"/>
          <w:sz w:val="26"/>
          <w:szCs w:val="26"/>
        </w:rPr>
        <w:t xml:space="preserve"> не допускается принятие решений на уровне муниципального образования, приводящих к увеличению численности муниципальных служащих, работников муниципальных учреждений. Исключение могут составлять только случаи принятия решений по </w:t>
      </w:r>
      <w:r w:rsidRPr="000A2654">
        <w:rPr>
          <w:rFonts w:ascii="Times New Roman" w:hAnsi="Times New Roman"/>
          <w:sz w:val="26"/>
          <w:szCs w:val="26"/>
        </w:rPr>
        <w:t>перераспределению полномочий между уровнями бюджетной системы Российской Федерации, а также ввод новых объектов капитального строительства.</w:t>
      </w:r>
    </w:p>
    <w:p w:rsidR="00FE6593" w:rsidRPr="000A2654" w:rsidRDefault="00FE6593" w:rsidP="006F3173">
      <w:pPr>
        <w:spacing w:after="0" w:line="240" w:lineRule="auto"/>
        <w:ind w:firstLine="709"/>
        <w:jc w:val="both"/>
        <w:rPr>
          <w:rFonts w:ascii="Times New Roman" w:hAnsi="Times New Roman"/>
          <w:sz w:val="26"/>
          <w:szCs w:val="26"/>
        </w:rPr>
      </w:pPr>
      <w:r w:rsidRPr="000A2654">
        <w:rPr>
          <w:rFonts w:ascii="Times New Roman" w:hAnsi="Times New Roman"/>
          <w:b/>
          <w:i/>
          <w:sz w:val="26"/>
          <w:szCs w:val="26"/>
        </w:rPr>
        <w:t>Пунктами 2</w:t>
      </w:r>
      <w:r w:rsidR="00091612">
        <w:rPr>
          <w:rFonts w:ascii="Times New Roman" w:hAnsi="Times New Roman"/>
          <w:b/>
          <w:i/>
          <w:sz w:val="26"/>
          <w:szCs w:val="26"/>
        </w:rPr>
        <w:t>0</w:t>
      </w:r>
      <w:r w:rsidRPr="000A2654">
        <w:rPr>
          <w:rFonts w:ascii="Times New Roman" w:hAnsi="Times New Roman"/>
          <w:b/>
          <w:i/>
          <w:sz w:val="26"/>
          <w:szCs w:val="26"/>
        </w:rPr>
        <w:t>, 2</w:t>
      </w:r>
      <w:r w:rsidR="00091612">
        <w:rPr>
          <w:rFonts w:ascii="Times New Roman" w:hAnsi="Times New Roman"/>
          <w:b/>
          <w:i/>
          <w:sz w:val="26"/>
          <w:szCs w:val="26"/>
        </w:rPr>
        <w:t>1</w:t>
      </w:r>
      <w:r w:rsidRPr="000A2654">
        <w:rPr>
          <w:rFonts w:ascii="Times New Roman" w:hAnsi="Times New Roman"/>
          <w:b/>
          <w:sz w:val="26"/>
          <w:szCs w:val="26"/>
        </w:rPr>
        <w:t xml:space="preserve"> </w:t>
      </w:r>
      <w:r w:rsidR="00E66C69">
        <w:rPr>
          <w:rFonts w:ascii="Times New Roman" w:hAnsi="Times New Roman"/>
          <w:sz w:val="26"/>
          <w:szCs w:val="26"/>
        </w:rPr>
        <w:t>проекта решения о бюджете</w:t>
      </w:r>
      <w:r w:rsidRPr="000A2654">
        <w:rPr>
          <w:rFonts w:ascii="Times New Roman" w:hAnsi="Times New Roman"/>
          <w:sz w:val="26"/>
          <w:szCs w:val="26"/>
        </w:rPr>
        <w:t xml:space="preserve"> регулирует вопросы управления муниципальным внутренним долгом, в том числе в соответствии с требованиями статей 110.1, 110.2 Бюджетного кодекса предусматривает утверждение программы муниципальных внутренних заимствований городского округа</w:t>
      </w:r>
      <w:r w:rsidR="00E66C69">
        <w:rPr>
          <w:rFonts w:ascii="Times New Roman" w:hAnsi="Times New Roman"/>
          <w:sz w:val="26"/>
          <w:szCs w:val="26"/>
        </w:rPr>
        <w:t xml:space="preserve"> на 2017 год и плановый период 2018 -2019 годов</w:t>
      </w:r>
      <w:r w:rsidRPr="000A2654">
        <w:rPr>
          <w:rFonts w:ascii="Times New Roman" w:hAnsi="Times New Roman"/>
          <w:sz w:val="26"/>
          <w:szCs w:val="26"/>
        </w:rPr>
        <w:t xml:space="preserve"> согласно </w:t>
      </w:r>
      <w:r w:rsidRPr="00E66C69">
        <w:rPr>
          <w:rFonts w:ascii="Times New Roman" w:hAnsi="Times New Roman"/>
          <w:b/>
          <w:i/>
          <w:sz w:val="26"/>
          <w:szCs w:val="26"/>
        </w:rPr>
        <w:t>приложени</w:t>
      </w:r>
      <w:r w:rsidR="00E66C69">
        <w:rPr>
          <w:rFonts w:ascii="Times New Roman" w:hAnsi="Times New Roman"/>
          <w:b/>
          <w:i/>
          <w:sz w:val="26"/>
          <w:szCs w:val="26"/>
        </w:rPr>
        <w:t>ям</w:t>
      </w:r>
      <w:r w:rsidRPr="00E66C69">
        <w:rPr>
          <w:rFonts w:ascii="Times New Roman" w:hAnsi="Times New Roman"/>
          <w:b/>
          <w:i/>
          <w:sz w:val="26"/>
          <w:szCs w:val="26"/>
        </w:rPr>
        <w:t xml:space="preserve"> №</w:t>
      </w:r>
      <w:r w:rsidR="000A2654" w:rsidRPr="00E66C69">
        <w:rPr>
          <w:rFonts w:ascii="Times New Roman" w:hAnsi="Times New Roman"/>
          <w:b/>
          <w:i/>
          <w:sz w:val="26"/>
          <w:szCs w:val="26"/>
        </w:rPr>
        <w:t>1</w:t>
      </w:r>
      <w:r w:rsidR="00E66C69">
        <w:rPr>
          <w:rFonts w:ascii="Times New Roman" w:hAnsi="Times New Roman"/>
          <w:b/>
          <w:i/>
          <w:sz w:val="26"/>
          <w:szCs w:val="26"/>
        </w:rPr>
        <w:t>4</w:t>
      </w:r>
      <w:r w:rsidR="000A2654" w:rsidRPr="00E66C69">
        <w:rPr>
          <w:rFonts w:ascii="Times New Roman" w:hAnsi="Times New Roman"/>
          <w:b/>
          <w:i/>
          <w:sz w:val="26"/>
          <w:szCs w:val="26"/>
        </w:rPr>
        <w:t>,</w:t>
      </w:r>
      <w:r w:rsidR="00E66C69">
        <w:rPr>
          <w:rFonts w:ascii="Times New Roman" w:hAnsi="Times New Roman"/>
          <w:b/>
          <w:i/>
          <w:sz w:val="26"/>
          <w:szCs w:val="26"/>
        </w:rPr>
        <w:t xml:space="preserve"> </w:t>
      </w:r>
      <w:r w:rsidR="000A2654" w:rsidRPr="00E66C69">
        <w:rPr>
          <w:rFonts w:ascii="Times New Roman" w:hAnsi="Times New Roman"/>
          <w:b/>
          <w:i/>
          <w:sz w:val="26"/>
          <w:szCs w:val="26"/>
        </w:rPr>
        <w:t>1</w:t>
      </w:r>
      <w:r w:rsidR="00E66C69">
        <w:rPr>
          <w:rFonts w:ascii="Times New Roman" w:hAnsi="Times New Roman"/>
          <w:b/>
          <w:i/>
          <w:sz w:val="26"/>
          <w:szCs w:val="26"/>
        </w:rPr>
        <w:t>5</w:t>
      </w:r>
      <w:r w:rsidR="000A2654" w:rsidRPr="000A2654">
        <w:rPr>
          <w:rFonts w:ascii="Times New Roman" w:hAnsi="Times New Roman"/>
          <w:i/>
          <w:sz w:val="26"/>
          <w:szCs w:val="26"/>
        </w:rPr>
        <w:t xml:space="preserve"> </w:t>
      </w:r>
      <w:r w:rsidRPr="000A2654">
        <w:rPr>
          <w:rFonts w:ascii="Times New Roman" w:hAnsi="Times New Roman"/>
          <w:sz w:val="26"/>
          <w:szCs w:val="26"/>
        </w:rPr>
        <w:t xml:space="preserve">к </w:t>
      </w:r>
      <w:r w:rsidR="00E66C69">
        <w:rPr>
          <w:rFonts w:ascii="Times New Roman" w:hAnsi="Times New Roman"/>
          <w:sz w:val="26"/>
          <w:szCs w:val="26"/>
        </w:rPr>
        <w:t>проекту решения о бюджете</w:t>
      </w:r>
      <w:r w:rsidRPr="000A2654">
        <w:rPr>
          <w:rFonts w:ascii="Times New Roman" w:hAnsi="Times New Roman"/>
          <w:sz w:val="26"/>
          <w:szCs w:val="26"/>
        </w:rPr>
        <w:t xml:space="preserve">, программы муниципальных гарантий городского округа </w:t>
      </w:r>
      <w:r w:rsidR="00E66C69">
        <w:rPr>
          <w:rFonts w:ascii="Times New Roman" w:hAnsi="Times New Roman"/>
          <w:sz w:val="26"/>
          <w:szCs w:val="26"/>
        </w:rPr>
        <w:t>на 2017 год и плановый период 2018 -2019 годов</w:t>
      </w:r>
      <w:r w:rsidR="00E66C69" w:rsidRPr="000A2654">
        <w:rPr>
          <w:rFonts w:ascii="Times New Roman" w:hAnsi="Times New Roman"/>
          <w:sz w:val="26"/>
          <w:szCs w:val="26"/>
        </w:rPr>
        <w:t xml:space="preserve"> </w:t>
      </w:r>
      <w:r w:rsidRPr="000A2654">
        <w:rPr>
          <w:rFonts w:ascii="Times New Roman" w:hAnsi="Times New Roman"/>
          <w:sz w:val="26"/>
          <w:szCs w:val="26"/>
        </w:rPr>
        <w:t xml:space="preserve">согласно </w:t>
      </w:r>
      <w:r w:rsidRPr="00E66C69">
        <w:rPr>
          <w:rFonts w:ascii="Times New Roman" w:hAnsi="Times New Roman"/>
          <w:b/>
          <w:i/>
          <w:sz w:val="26"/>
          <w:szCs w:val="26"/>
        </w:rPr>
        <w:t>приложени</w:t>
      </w:r>
      <w:r w:rsidR="00E66C69" w:rsidRPr="00E66C69">
        <w:rPr>
          <w:rFonts w:ascii="Times New Roman" w:hAnsi="Times New Roman"/>
          <w:b/>
          <w:i/>
          <w:sz w:val="26"/>
          <w:szCs w:val="26"/>
        </w:rPr>
        <w:t>ям 16,</w:t>
      </w:r>
      <w:r w:rsidRPr="00E66C69">
        <w:rPr>
          <w:rFonts w:ascii="Times New Roman" w:hAnsi="Times New Roman"/>
          <w:b/>
          <w:i/>
          <w:sz w:val="26"/>
          <w:szCs w:val="26"/>
        </w:rPr>
        <w:t xml:space="preserve"> </w:t>
      </w:r>
      <w:r w:rsidR="00091612" w:rsidRPr="00E66C69">
        <w:rPr>
          <w:rFonts w:ascii="Times New Roman" w:hAnsi="Times New Roman"/>
          <w:b/>
          <w:i/>
          <w:sz w:val="26"/>
          <w:szCs w:val="26"/>
        </w:rPr>
        <w:t>17</w:t>
      </w:r>
      <w:r w:rsidRPr="00E66C69">
        <w:rPr>
          <w:rFonts w:ascii="Times New Roman" w:hAnsi="Times New Roman"/>
          <w:b/>
          <w:i/>
          <w:sz w:val="26"/>
          <w:szCs w:val="26"/>
        </w:rPr>
        <w:t xml:space="preserve"> </w:t>
      </w:r>
      <w:r w:rsidRPr="000A2654">
        <w:rPr>
          <w:rFonts w:ascii="Times New Roman" w:hAnsi="Times New Roman"/>
          <w:sz w:val="26"/>
          <w:szCs w:val="26"/>
        </w:rPr>
        <w:t xml:space="preserve">к </w:t>
      </w:r>
      <w:r w:rsidR="00E66C69">
        <w:rPr>
          <w:rFonts w:ascii="Times New Roman" w:hAnsi="Times New Roman"/>
          <w:sz w:val="26"/>
          <w:szCs w:val="26"/>
        </w:rPr>
        <w:t>проекту решения о бюджете</w:t>
      </w:r>
      <w:r w:rsidRPr="000A2654">
        <w:rPr>
          <w:rFonts w:ascii="Times New Roman" w:hAnsi="Times New Roman"/>
          <w:sz w:val="26"/>
          <w:szCs w:val="26"/>
        </w:rPr>
        <w:t>.</w:t>
      </w:r>
    </w:p>
    <w:p w:rsidR="00FE6593" w:rsidRPr="000A2654" w:rsidRDefault="00FE6593" w:rsidP="006F3173">
      <w:pPr>
        <w:spacing w:after="0" w:line="240" w:lineRule="auto"/>
        <w:ind w:firstLine="709"/>
        <w:jc w:val="both"/>
        <w:rPr>
          <w:rFonts w:ascii="Times New Roman" w:hAnsi="Times New Roman"/>
          <w:sz w:val="26"/>
          <w:szCs w:val="26"/>
        </w:rPr>
      </w:pPr>
      <w:r w:rsidRPr="000A2654">
        <w:rPr>
          <w:rFonts w:ascii="Times New Roman" w:hAnsi="Times New Roman"/>
          <w:b/>
          <w:i/>
          <w:sz w:val="26"/>
          <w:szCs w:val="26"/>
        </w:rPr>
        <w:t>Пунктами 2</w:t>
      </w:r>
      <w:r w:rsidR="00264582">
        <w:rPr>
          <w:rFonts w:ascii="Times New Roman" w:hAnsi="Times New Roman"/>
          <w:b/>
          <w:i/>
          <w:sz w:val="26"/>
          <w:szCs w:val="26"/>
        </w:rPr>
        <w:t>2</w:t>
      </w:r>
      <w:r w:rsidRPr="000A2654">
        <w:rPr>
          <w:rFonts w:ascii="Times New Roman" w:hAnsi="Times New Roman"/>
          <w:b/>
          <w:i/>
          <w:sz w:val="26"/>
          <w:szCs w:val="26"/>
        </w:rPr>
        <w:t>, 2</w:t>
      </w:r>
      <w:r w:rsidR="00264582">
        <w:rPr>
          <w:rFonts w:ascii="Times New Roman" w:hAnsi="Times New Roman"/>
          <w:b/>
          <w:i/>
          <w:sz w:val="26"/>
          <w:szCs w:val="26"/>
        </w:rPr>
        <w:t>3</w:t>
      </w:r>
      <w:r w:rsidRPr="000A2654">
        <w:rPr>
          <w:rFonts w:ascii="Times New Roman" w:hAnsi="Times New Roman"/>
          <w:sz w:val="26"/>
          <w:szCs w:val="26"/>
        </w:rPr>
        <w:t xml:space="preserve"> </w:t>
      </w:r>
      <w:r w:rsidR="00E66C69">
        <w:rPr>
          <w:rFonts w:ascii="Times New Roman" w:hAnsi="Times New Roman"/>
          <w:sz w:val="26"/>
          <w:szCs w:val="26"/>
        </w:rPr>
        <w:t>проекта решения о бюджете</w:t>
      </w:r>
      <w:r w:rsidR="00E66C69" w:rsidRPr="000A2654">
        <w:rPr>
          <w:rFonts w:ascii="Times New Roman" w:hAnsi="Times New Roman"/>
          <w:sz w:val="26"/>
          <w:szCs w:val="26"/>
        </w:rPr>
        <w:t xml:space="preserve"> </w:t>
      </w:r>
      <w:r w:rsidRPr="000A2654">
        <w:rPr>
          <w:rFonts w:ascii="Times New Roman" w:hAnsi="Times New Roman"/>
          <w:sz w:val="26"/>
          <w:szCs w:val="26"/>
        </w:rPr>
        <w:t>регулируют вопросы реструктуризации и списания денежных обязательств перед муниципальным образованием.</w:t>
      </w:r>
    </w:p>
    <w:p w:rsidR="00FE6593" w:rsidRPr="008B1806" w:rsidRDefault="00FE6593" w:rsidP="006F3173">
      <w:pPr>
        <w:autoSpaceDE w:val="0"/>
        <w:autoSpaceDN w:val="0"/>
        <w:adjustRightInd w:val="0"/>
        <w:spacing w:after="0" w:line="240" w:lineRule="auto"/>
        <w:ind w:firstLine="709"/>
        <w:jc w:val="both"/>
        <w:rPr>
          <w:rFonts w:ascii="Times New Roman" w:hAnsi="Times New Roman"/>
          <w:sz w:val="26"/>
          <w:szCs w:val="26"/>
        </w:rPr>
      </w:pPr>
      <w:r w:rsidRPr="008B1806">
        <w:rPr>
          <w:rFonts w:ascii="Times New Roman" w:hAnsi="Times New Roman"/>
          <w:sz w:val="26"/>
          <w:szCs w:val="26"/>
        </w:rPr>
        <w:t xml:space="preserve">Пунктом 2 статьи 20 и пунктом 2 статьи 23 Бюджетного кодекса определено, что в случаях изменения состава и (или) функций главных администраторов доходов бюджета или главных администраторов источников финансирования дефицитов бюджетов, а также изменения принципов назначения и присвоения структуры кодов классификации доходов бюджетов и кодов классификации источников финансирования дефицитов бюджетов изменения в перечень главных администраторов доходов бюджета и главных администраторов источников финансирования дефицитов бюджетов, а также в состав закрепленных за ними кодов классификации доходов бюджетов или кодов классификации источников финансирования дефицитов бюджетов вносятся на основании нормативного правового акта (муниципального правового акта) без внесения изменений в закон (решение) о бюджете. В этой связи, </w:t>
      </w:r>
      <w:r w:rsidRPr="008B1806">
        <w:rPr>
          <w:rFonts w:ascii="Times New Roman" w:hAnsi="Times New Roman"/>
          <w:b/>
          <w:i/>
          <w:sz w:val="26"/>
          <w:szCs w:val="26"/>
        </w:rPr>
        <w:t>пунктом 2</w:t>
      </w:r>
      <w:r w:rsidR="00264582">
        <w:rPr>
          <w:rFonts w:ascii="Times New Roman" w:hAnsi="Times New Roman"/>
          <w:b/>
          <w:i/>
          <w:sz w:val="26"/>
          <w:szCs w:val="26"/>
        </w:rPr>
        <w:t>4</w:t>
      </w:r>
      <w:r w:rsidRPr="008B1806">
        <w:rPr>
          <w:rFonts w:ascii="Times New Roman" w:hAnsi="Times New Roman"/>
          <w:sz w:val="26"/>
          <w:szCs w:val="26"/>
        </w:rPr>
        <w:t xml:space="preserve"> </w:t>
      </w:r>
      <w:r w:rsidR="00264582">
        <w:rPr>
          <w:rFonts w:ascii="Times New Roman" w:hAnsi="Times New Roman"/>
          <w:sz w:val="26"/>
          <w:szCs w:val="26"/>
        </w:rPr>
        <w:t>проекта решения о бюджете</w:t>
      </w:r>
      <w:r w:rsidRPr="008B1806">
        <w:rPr>
          <w:rFonts w:ascii="Times New Roman" w:hAnsi="Times New Roman"/>
          <w:sz w:val="26"/>
          <w:szCs w:val="26"/>
        </w:rPr>
        <w:t xml:space="preserve"> данное полномочие закреплено за администрацией города Пыть-Яха.</w:t>
      </w:r>
    </w:p>
    <w:p w:rsidR="00FE6593" w:rsidRPr="00AF63DA" w:rsidRDefault="00FE6593" w:rsidP="006F3173">
      <w:pPr>
        <w:spacing w:after="0" w:line="240" w:lineRule="auto"/>
        <w:ind w:firstLine="709"/>
        <w:jc w:val="both"/>
        <w:rPr>
          <w:rFonts w:ascii="Times New Roman" w:hAnsi="Times New Roman"/>
          <w:sz w:val="26"/>
          <w:szCs w:val="26"/>
        </w:rPr>
      </w:pPr>
      <w:r w:rsidRPr="00AF63DA">
        <w:rPr>
          <w:rFonts w:ascii="Times New Roman" w:hAnsi="Times New Roman"/>
          <w:b/>
          <w:i/>
          <w:sz w:val="26"/>
          <w:szCs w:val="26"/>
        </w:rPr>
        <w:t>Пунктом 2</w:t>
      </w:r>
      <w:r w:rsidR="00264582">
        <w:rPr>
          <w:rFonts w:ascii="Times New Roman" w:hAnsi="Times New Roman"/>
          <w:b/>
          <w:i/>
          <w:sz w:val="26"/>
          <w:szCs w:val="26"/>
        </w:rPr>
        <w:t>5</w:t>
      </w:r>
      <w:r w:rsidRPr="00AF63DA">
        <w:rPr>
          <w:rFonts w:ascii="Times New Roman" w:hAnsi="Times New Roman"/>
          <w:sz w:val="26"/>
          <w:szCs w:val="26"/>
        </w:rPr>
        <w:t xml:space="preserve"> </w:t>
      </w:r>
      <w:r w:rsidR="00264582" w:rsidRPr="00264582">
        <w:rPr>
          <w:rFonts w:ascii="Times New Roman" w:hAnsi="Times New Roman"/>
          <w:sz w:val="26"/>
          <w:szCs w:val="26"/>
        </w:rPr>
        <w:t>проекта решения о бюджете применительно к исполнению</w:t>
      </w:r>
      <w:r w:rsidR="00264582" w:rsidRPr="00264582">
        <w:rPr>
          <w:rFonts w:ascii="Times New Roman" w:hAnsi="Times New Roman"/>
          <w:b/>
          <w:sz w:val="26"/>
          <w:szCs w:val="26"/>
        </w:rPr>
        <w:t xml:space="preserve"> </w:t>
      </w:r>
      <w:r w:rsidR="00264582" w:rsidRPr="00264582">
        <w:rPr>
          <w:rFonts w:ascii="Times New Roman" w:hAnsi="Times New Roman"/>
          <w:sz w:val="26"/>
          <w:szCs w:val="26"/>
        </w:rPr>
        <w:t>бюджета города Пыть-Яха в 2017 году в соответствии с пунктом 2.1 статьи 16 решения Думы № 258 установлены дополнительные основания для внесения изменений в ходе исполнения бюджета в показатели сводной бюджетной росписи бюджета города Пыть-Яха без внесения изменений в решение о бюджете, конкретизация которых должна устанавливаться ежегодным решением о бюджете города Пыть-Яха.</w:t>
      </w:r>
      <w:r w:rsidR="006F3173">
        <w:rPr>
          <w:rFonts w:ascii="Times New Roman" w:hAnsi="Times New Roman"/>
          <w:sz w:val="26"/>
          <w:szCs w:val="26"/>
        </w:rPr>
        <w:t xml:space="preserve"> </w:t>
      </w:r>
      <w:r w:rsidRPr="00AF63DA">
        <w:rPr>
          <w:rFonts w:ascii="Times New Roman" w:hAnsi="Times New Roman"/>
          <w:sz w:val="26"/>
          <w:szCs w:val="26"/>
        </w:rPr>
        <w:t>Наряду с основаниями прямого действия, не требующими дополнительного законодательного регулирования, данный перечень содержит основания, конкретизация которых должна устанавливаться ежегодным решением о бюджете города Пыть-Яха. К ним относятся основания, связанные с особенностями исполнения бюджета городского округа и (или) перераспределения бюджетных ассигнований между главными распорядителями, распорядителями средств бюджета города Пыть-Яха.</w:t>
      </w:r>
    </w:p>
    <w:p w:rsidR="00FE6593" w:rsidRPr="00AF63DA" w:rsidRDefault="00FE6593" w:rsidP="006F3173">
      <w:pPr>
        <w:spacing w:after="0" w:line="240" w:lineRule="auto"/>
        <w:ind w:firstLine="709"/>
        <w:jc w:val="both"/>
        <w:rPr>
          <w:rFonts w:ascii="Times New Roman" w:hAnsi="Times New Roman"/>
          <w:sz w:val="26"/>
          <w:szCs w:val="26"/>
        </w:rPr>
      </w:pPr>
      <w:r w:rsidRPr="00AF63DA">
        <w:rPr>
          <w:rFonts w:ascii="Times New Roman" w:hAnsi="Times New Roman"/>
          <w:b/>
          <w:i/>
          <w:sz w:val="26"/>
          <w:szCs w:val="26"/>
        </w:rPr>
        <w:t>Пунктами 2</w:t>
      </w:r>
      <w:r w:rsidR="006F3173">
        <w:rPr>
          <w:rFonts w:ascii="Times New Roman" w:hAnsi="Times New Roman"/>
          <w:b/>
          <w:i/>
          <w:sz w:val="26"/>
          <w:szCs w:val="26"/>
        </w:rPr>
        <w:t>6</w:t>
      </w:r>
      <w:r w:rsidRPr="00AF63DA">
        <w:rPr>
          <w:rFonts w:ascii="Times New Roman" w:hAnsi="Times New Roman"/>
          <w:b/>
          <w:i/>
          <w:sz w:val="26"/>
          <w:szCs w:val="26"/>
        </w:rPr>
        <w:t xml:space="preserve"> и 2</w:t>
      </w:r>
      <w:r w:rsidR="006F3173">
        <w:rPr>
          <w:rFonts w:ascii="Times New Roman" w:hAnsi="Times New Roman"/>
          <w:b/>
          <w:i/>
          <w:sz w:val="26"/>
          <w:szCs w:val="26"/>
        </w:rPr>
        <w:t>7</w:t>
      </w:r>
      <w:r w:rsidRPr="00AF63DA">
        <w:rPr>
          <w:rFonts w:ascii="Times New Roman" w:hAnsi="Times New Roman"/>
          <w:i/>
          <w:sz w:val="26"/>
          <w:szCs w:val="26"/>
        </w:rPr>
        <w:t xml:space="preserve"> </w:t>
      </w:r>
      <w:r w:rsidR="006F3173" w:rsidRPr="00264582">
        <w:rPr>
          <w:rFonts w:ascii="Times New Roman" w:hAnsi="Times New Roman"/>
          <w:sz w:val="26"/>
          <w:szCs w:val="26"/>
        </w:rPr>
        <w:t>проекта решения о бюджете</w:t>
      </w:r>
      <w:r w:rsidRPr="00AF63DA">
        <w:rPr>
          <w:rFonts w:ascii="Times New Roman" w:hAnsi="Times New Roman"/>
          <w:sz w:val="26"/>
          <w:szCs w:val="26"/>
        </w:rPr>
        <w:t xml:space="preserve"> реализуются требования статьи 79 Бюджетного кодекса,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w:t>
      </w:r>
    </w:p>
    <w:p w:rsidR="00FE6593" w:rsidRPr="00AF63DA" w:rsidRDefault="00FE6593" w:rsidP="006F3173">
      <w:pPr>
        <w:spacing w:after="0" w:line="240" w:lineRule="auto"/>
        <w:ind w:firstLine="709"/>
        <w:jc w:val="both"/>
        <w:rPr>
          <w:rFonts w:ascii="Times New Roman" w:hAnsi="Times New Roman"/>
          <w:sz w:val="26"/>
          <w:szCs w:val="26"/>
        </w:rPr>
      </w:pPr>
      <w:r w:rsidRPr="00AF63DA">
        <w:rPr>
          <w:rFonts w:ascii="Times New Roman" w:hAnsi="Times New Roman"/>
          <w:b/>
          <w:i/>
          <w:sz w:val="26"/>
          <w:szCs w:val="26"/>
        </w:rPr>
        <w:t xml:space="preserve">Пункт </w:t>
      </w:r>
      <w:r w:rsidR="006F3173">
        <w:rPr>
          <w:rFonts w:ascii="Times New Roman" w:hAnsi="Times New Roman"/>
          <w:b/>
          <w:i/>
          <w:sz w:val="26"/>
          <w:szCs w:val="26"/>
        </w:rPr>
        <w:t>28</w:t>
      </w:r>
      <w:r w:rsidRPr="00AF63DA">
        <w:rPr>
          <w:rFonts w:ascii="Times New Roman" w:hAnsi="Times New Roman"/>
          <w:sz w:val="26"/>
          <w:szCs w:val="26"/>
        </w:rPr>
        <w:t xml:space="preserve"> проекта решения включен в соответствии со статьей 83 Бюджетного кодекса.</w:t>
      </w:r>
    </w:p>
    <w:p w:rsidR="00FE6593" w:rsidRPr="00AF63DA" w:rsidRDefault="00FE6593" w:rsidP="006F3173">
      <w:pPr>
        <w:spacing w:after="0" w:line="240" w:lineRule="auto"/>
        <w:ind w:firstLine="709"/>
        <w:jc w:val="both"/>
        <w:rPr>
          <w:rFonts w:ascii="Times New Roman" w:hAnsi="Times New Roman"/>
          <w:sz w:val="26"/>
          <w:szCs w:val="26"/>
        </w:rPr>
      </w:pPr>
      <w:r w:rsidRPr="00AF63DA">
        <w:rPr>
          <w:rFonts w:ascii="Times New Roman" w:hAnsi="Times New Roman"/>
          <w:b/>
          <w:i/>
          <w:sz w:val="26"/>
          <w:szCs w:val="26"/>
        </w:rPr>
        <w:t xml:space="preserve">Пункт </w:t>
      </w:r>
      <w:r w:rsidR="006F3173">
        <w:rPr>
          <w:rFonts w:ascii="Times New Roman" w:hAnsi="Times New Roman"/>
          <w:b/>
          <w:i/>
          <w:sz w:val="26"/>
          <w:szCs w:val="26"/>
        </w:rPr>
        <w:t>29</w:t>
      </w:r>
      <w:r w:rsidRPr="00AF63DA">
        <w:rPr>
          <w:rFonts w:ascii="Times New Roman" w:hAnsi="Times New Roman"/>
          <w:sz w:val="26"/>
          <w:szCs w:val="26"/>
        </w:rPr>
        <w:t xml:space="preserve"> </w:t>
      </w:r>
      <w:r w:rsidR="006F3173" w:rsidRPr="00264582">
        <w:rPr>
          <w:rFonts w:ascii="Times New Roman" w:hAnsi="Times New Roman"/>
          <w:sz w:val="26"/>
          <w:szCs w:val="26"/>
        </w:rPr>
        <w:t xml:space="preserve">проекта решения о бюджете </w:t>
      </w:r>
      <w:r w:rsidRPr="00AF63DA">
        <w:rPr>
          <w:rFonts w:ascii="Times New Roman" w:hAnsi="Times New Roman"/>
          <w:sz w:val="26"/>
          <w:szCs w:val="26"/>
        </w:rPr>
        <w:t>реализует требования пункта 2 статьи 93.3 Бюджетного кодекса, касающиеся привлечения из бюджета Ханты-Мансийского автономного округа - Югры бюджетных кредитов</w:t>
      </w:r>
      <w:r w:rsidR="006F3173">
        <w:rPr>
          <w:rFonts w:ascii="Times New Roman" w:hAnsi="Times New Roman"/>
          <w:sz w:val="26"/>
          <w:szCs w:val="26"/>
        </w:rPr>
        <w:t xml:space="preserve"> и кредиты от кредитных организаций </w:t>
      </w:r>
      <w:r w:rsidRPr="00AF63DA">
        <w:rPr>
          <w:rFonts w:ascii="Times New Roman" w:hAnsi="Times New Roman"/>
          <w:sz w:val="26"/>
          <w:szCs w:val="26"/>
        </w:rPr>
        <w:t xml:space="preserve">для частичного покрытия дефицита местного бюджета или покрытия временных кассовых разрывов, возникающих при исполнении бюджета текущего финансового года. </w:t>
      </w:r>
    </w:p>
    <w:p w:rsidR="00FE6593" w:rsidRPr="00AF63DA" w:rsidRDefault="00FE6593" w:rsidP="006F3173">
      <w:pPr>
        <w:spacing w:after="0" w:line="240" w:lineRule="auto"/>
        <w:ind w:firstLine="709"/>
        <w:jc w:val="both"/>
        <w:rPr>
          <w:rFonts w:ascii="Times New Roman" w:hAnsi="Times New Roman"/>
          <w:sz w:val="26"/>
          <w:szCs w:val="26"/>
        </w:rPr>
      </w:pPr>
      <w:r w:rsidRPr="00AF63DA">
        <w:rPr>
          <w:rFonts w:ascii="Times New Roman" w:hAnsi="Times New Roman"/>
          <w:b/>
          <w:i/>
          <w:sz w:val="26"/>
          <w:szCs w:val="26"/>
        </w:rPr>
        <w:t xml:space="preserve">Пункт </w:t>
      </w:r>
      <w:r w:rsidR="006F3173">
        <w:rPr>
          <w:rFonts w:ascii="Times New Roman" w:hAnsi="Times New Roman"/>
          <w:b/>
          <w:i/>
          <w:sz w:val="26"/>
          <w:szCs w:val="26"/>
        </w:rPr>
        <w:t>30</w:t>
      </w:r>
      <w:r w:rsidR="00AF63DA" w:rsidRPr="00AF63DA">
        <w:rPr>
          <w:rFonts w:ascii="Times New Roman" w:hAnsi="Times New Roman"/>
          <w:b/>
          <w:i/>
          <w:sz w:val="26"/>
          <w:szCs w:val="26"/>
        </w:rPr>
        <w:t xml:space="preserve"> </w:t>
      </w:r>
      <w:r w:rsidR="006F3173" w:rsidRPr="00264582">
        <w:rPr>
          <w:rFonts w:ascii="Times New Roman" w:hAnsi="Times New Roman"/>
          <w:sz w:val="26"/>
          <w:szCs w:val="26"/>
        </w:rPr>
        <w:t>проекта решения о бюджете</w:t>
      </w:r>
      <w:r w:rsidRPr="00AF63DA">
        <w:rPr>
          <w:rFonts w:ascii="Times New Roman" w:hAnsi="Times New Roman"/>
          <w:sz w:val="26"/>
          <w:szCs w:val="26"/>
        </w:rPr>
        <w:t xml:space="preserve"> устанавливает перечень социально – значимых расходов, подлежащих финансированию в первоочередном порядке в случае невыполнения доходной части бюджет.</w:t>
      </w:r>
    </w:p>
    <w:p w:rsidR="00FE6593" w:rsidRPr="0058340D" w:rsidRDefault="00FE6593" w:rsidP="00A27A4B">
      <w:pPr>
        <w:pStyle w:val="Default"/>
        <w:ind w:firstLine="709"/>
        <w:jc w:val="center"/>
        <w:rPr>
          <w:b/>
          <w:bCs/>
          <w:sz w:val="26"/>
          <w:szCs w:val="26"/>
        </w:rPr>
      </w:pPr>
    </w:p>
    <w:p w:rsidR="00FE6593" w:rsidRPr="0058340D" w:rsidRDefault="00FE6593" w:rsidP="00A27A4B">
      <w:pPr>
        <w:pStyle w:val="Default"/>
        <w:ind w:firstLine="709"/>
        <w:jc w:val="center"/>
        <w:rPr>
          <w:sz w:val="26"/>
          <w:szCs w:val="26"/>
        </w:rPr>
      </w:pPr>
      <w:r w:rsidRPr="0058340D">
        <w:rPr>
          <w:b/>
          <w:bCs/>
          <w:sz w:val="26"/>
          <w:szCs w:val="26"/>
        </w:rPr>
        <w:t>II. Основные характеристики проекта бюджета муниципального образования городской округ город Пыть-Ях на 2017 год и плановый период 2018-2019 годы</w:t>
      </w:r>
    </w:p>
    <w:p w:rsidR="00FE6593" w:rsidRPr="0058340D" w:rsidRDefault="00FE6593" w:rsidP="00A27A4B">
      <w:pPr>
        <w:pStyle w:val="Default"/>
        <w:ind w:firstLine="709"/>
        <w:jc w:val="both"/>
        <w:rPr>
          <w:color w:val="auto"/>
          <w:sz w:val="26"/>
          <w:szCs w:val="26"/>
        </w:rPr>
      </w:pPr>
    </w:p>
    <w:p w:rsidR="00FE6593" w:rsidRPr="0058340D" w:rsidRDefault="00FE6593" w:rsidP="00A27A4B">
      <w:pPr>
        <w:spacing w:after="0" w:line="240" w:lineRule="auto"/>
        <w:ind w:firstLine="709"/>
        <w:jc w:val="both"/>
        <w:rPr>
          <w:rFonts w:ascii="Times New Roman" w:hAnsi="Times New Roman"/>
          <w:sz w:val="26"/>
          <w:szCs w:val="26"/>
        </w:rPr>
      </w:pPr>
      <w:r w:rsidRPr="0058340D">
        <w:rPr>
          <w:rFonts w:ascii="Times New Roman" w:hAnsi="Times New Roman"/>
          <w:sz w:val="26"/>
          <w:szCs w:val="26"/>
        </w:rPr>
        <w:t xml:space="preserve">Основные параметры проекта бюджета </w:t>
      </w:r>
      <w:r w:rsidR="00BF4B8F">
        <w:rPr>
          <w:rFonts w:ascii="Times New Roman" w:hAnsi="Times New Roman"/>
          <w:sz w:val="26"/>
          <w:szCs w:val="26"/>
        </w:rPr>
        <w:t>города Пыть-Яха</w:t>
      </w:r>
      <w:r w:rsidRPr="0058340D">
        <w:rPr>
          <w:rFonts w:ascii="Times New Roman" w:hAnsi="Times New Roman"/>
          <w:sz w:val="26"/>
          <w:szCs w:val="26"/>
        </w:rPr>
        <w:t xml:space="preserve"> на 2017 год и плановый </w:t>
      </w:r>
      <w:r w:rsidR="00BF4B8F" w:rsidRPr="0058340D">
        <w:rPr>
          <w:rFonts w:ascii="Times New Roman" w:hAnsi="Times New Roman"/>
          <w:sz w:val="26"/>
          <w:szCs w:val="26"/>
        </w:rPr>
        <w:t>период 2018</w:t>
      </w:r>
      <w:r w:rsidRPr="0058340D">
        <w:rPr>
          <w:rFonts w:ascii="Times New Roman" w:hAnsi="Times New Roman"/>
          <w:sz w:val="26"/>
          <w:szCs w:val="26"/>
        </w:rPr>
        <w:t xml:space="preserve">-2019 годы </w:t>
      </w:r>
      <w:r>
        <w:rPr>
          <w:rFonts w:ascii="Times New Roman" w:hAnsi="Times New Roman"/>
          <w:sz w:val="26"/>
          <w:szCs w:val="26"/>
        </w:rPr>
        <w:t xml:space="preserve">представлены ниже </w:t>
      </w:r>
      <w:r w:rsidR="00BF4B8F">
        <w:rPr>
          <w:rFonts w:ascii="Times New Roman" w:hAnsi="Times New Roman"/>
          <w:sz w:val="26"/>
          <w:szCs w:val="26"/>
        </w:rPr>
        <w:t>в таблице</w:t>
      </w:r>
      <w:r>
        <w:rPr>
          <w:rFonts w:ascii="Times New Roman" w:hAnsi="Times New Roman"/>
          <w:sz w:val="26"/>
          <w:szCs w:val="26"/>
        </w:rPr>
        <w:t xml:space="preserve"> 1.</w:t>
      </w:r>
    </w:p>
    <w:p w:rsidR="00FE6593" w:rsidRPr="0058340D" w:rsidRDefault="00FE6593" w:rsidP="00A27A4B">
      <w:pPr>
        <w:spacing w:after="0" w:line="240" w:lineRule="auto"/>
        <w:ind w:firstLine="709"/>
        <w:jc w:val="right"/>
        <w:rPr>
          <w:rFonts w:ascii="Times New Roman" w:hAnsi="Times New Roman"/>
          <w:sz w:val="26"/>
          <w:szCs w:val="26"/>
        </w:rPr>
      </w:pPr>
    </w:p>
    <w:p w:rsidR="00FE6593" w:rsidRPr="0058340D" w:rsidRDefault="00FE6593" w:rsidP="00A27A4B">
      <w:pPr>
        <w:spacing w:after="0" w:line="240" w:lineRule="auto"/>
        <w:ind w:firstLine="709"/>
        <w:jc w:val="right"/>
        <w:rPr>
          <w:rFonts w:ascii="Times New Roman" w:hAnsi="Times New Roman"/>
          <w:sz w:val="26"/>
          <w:szCs w:val="26"/>
        </w:rPr>
      </w:pPr>
      <w:r w:rsidRPr="0058340D">
        <w:rPr>
          <w:rFonts w:ascii="Times New Roman" w:hAnsi="Times New Roman"/>
          <w:sz w:val="26"/>
          <w:szCs w:val="26"/>
        </w:rPr>
        <w:t>Таблица 1</w:t>
      </w:r>
    </w:p>
    <w:p w:rsidR="00FE6593" w:rsidRPr="0058340D" w:rsidRDefault="00FE6593" w:rsidP="0058340D">
      <w:pPr>
        <w:spacing w:after="0" w:line="240" w:lineRule="auto"/>
        <w:ind w:firstLine="709"/>
        <w:jc w:val="center"/>
        <w:rPr>
          <w:rFonts w:ascii="Times New Roman" w:hAnsi="Times New Roman"/>
          <w:b/>
          <w:sz w:val="26"/>
          <w:szCs w:val="26"/>
        </w:rPr>
      </w:pPr>
      <w:r w:rsidRPr="0058340D">
        <w:rPr>
          <w:rFonts w:ascii="Times New Roman" w:hAnsi="Times New Roman"/>
          <w:b/>
          <w:sz w:val="26"/>
          <w:szCs w:val="26"/>
        </w:rPr>
        <w:t>Основные параметры проекта бюджета городского округа на 2017 год и плановый период 2018-2019 годов</w:t>
      </w:r>
    </w:p>
    <w:p w:rsidR="00FE6593" w:rsidRPr="0058340D" w:rsidRDefault="00FE6593" w:rsidP="00A27A4B">
      <w:pPr>
        <w:spacing w:after="0" w:line="240" w:lineRule="auto"/>
        <w:ind w:firstLine="709"/>
        <w:jc w:val="right"/>
        <w:rPr>
          <w:rFonts w:ascii="Times New Roman" w:hAnsi="Times New Roman"/>
          <w:sz w:val="26"/>
          <w:szCs w:val="26"/>
        </w:rPr>
      </w:pPr>
    </w:p>
    <w:p w:rsidR="00FE6593" w:rsidRDefault="00FE6593" w:rsidP="00A27A4B">
      <w:pPr>
        <w:spacing w:after="0" w:line="240" w:lineRule="auto"/>
        <w:ind w:firstLine="709"/>
        <w:jc w:val="right"/>
        <w:rPr>
          <w:rFonts w:ascii="Times New Roman" w:hAnsi="Times New Roman"/>
          <w:sz w:val="26"/>
          <w:szCs w:val="26"/>
        </w:rPr>
      </w:pPr>
      <w:r w:rsidRPr="0058340D">
        <w:rPr>
          <w:rFonts w:ascii="Times New Roman" w:hAnsi="Times New Roman"/>
          <w:sz w:val="26"/>
          <w:szCs w:val="26"/>
        </w:rPr>
        <w:t>тыс. рублей</w:t>
      </w:r>
    </w:p>
    <w:tbl>
      <w:tblPr>
        <w:tblW w:w="9526" w:type="dxa"/>
        <w:tblInd w:w="108" w:type="dxa"/>
        <w:tblLook w:val="04A0" w:firstRow="1" w:lastRow="0" w:firstColumn="1" w:lastColumn="0" w:noHBand="0" w:noVBand="1"/>
      </w:tblPr>
      <w:tblGrid>
        <w:gridCol w:w="2260"/>
        <w:gridCol w:w="1455"/>
        <w:gridCol w:w="1559"/>
        <w:gridCol w:w="1417"/>
        <w:gridCol w:w="1418"/>
        <w:gridCol w:w="1417"/>
      </w:tblGrid>
      <w:tr w:rsidR="00807322" w:rsidRPr="00807322" w:rsidTr="007E12F7">
        <w:trPr>
          <w:cantSplit/>
          <w:trHeight w:val="2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rPr>
                <w:rFonts w:ascii="Times New Roman" w:hAnsi="Times New Roman"/>
                <w:color w:val="000000"/>
              </w:rPr>
            </w:pPr>
            <w:r w:rsidRPr="00807322">
              <w:rPr>
                <w:rFonts w:ascii="Times New Roman" w:hAnsi="Times New Roman"/>
                <w:color w:val="000000"/>
              </w:rPr>
              <w:t> </w:t>
            </w:r>
          </w:p>
        </w:tc>
        <w:tc>
          <w:tcPr>
            <w:tcW w:w="1455" w:type="dxa"/>
            <w:tcBorders>
              <w:top w:val="single" w:sz="4" w:space="0" w:color="auto"/>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center"/>
              <w:rPr>
                <w:rFonts w:ascii="Times New Roman" w:hAnsi="Times New Roman"/>
                <w:color w:val="000000"/>
                <w:sz w:val="20"/>
                <w:szCs w:val="20"/>
              </w:rPr>
            </w:pPr>
            <w:r w:rsidRPr="00807322">
              <w:rPr>
                <w:rFonts w:ascii="Times New Roman" w:hAnsi="Times New Roman"/>
                <w:color w:val="000000"/>
                <w:sz w:val="20"/>
                <w:szCs w:val="20"/>
              </w:rPr>
              <w:t>2015 год (отчет)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center"/>
              <w:rPr>
                <w:rFonts w:ascii="Times New Roman" w:hAnsi="Times New Roman"/>
                <w:color w:val="000000"/>
                <w:sz w:val="20"/>
                <w:szCs w:val="20"/>
              </w:rPr>
            </w:pPr>
            <w:r w:rsidRPr="00807322">
              <w:rPr>
                <w:rFonts w:ascii="Times New Roman" w:hAnsi="Times New Roman"/>
                <w:color w:val="000000"/>
                <w:sz w:val="20"/>
                <w:szCs w:val="20"/>
              </w:rPr>
              <w:t xml:space="preserve">2016 год (Решение Думы города от 24.06.2016 № </w:t>
            </w:r>
            <w:r w:rsidRPr="00807322">
              <w:rPr>
                <w:rFonts w:ascii="Times New Roman" w:hAnsi="Times New Roman"/>
                <w:color w:val="000000"/>
                <w:sz w:val="18"/>
                <w:szCs w:val="18"/>
              </w:rPr>
              <w:t>428)</w:t>
            </w:r>
            <w:r>
              <w:rPr>
                <w:rFonts w:ascii="Times New Roman" w:hAnsi="Times New Roman"/>
                <w:color w:val="000000"/>
                <w:sz w:val="18"/>
                <w:szCs w:val="18"/>
              </w:rPr>
              <w:t xml:space="preserve"> </w:t>
            </w:r>
            <w:r w:rsidRPr="00807322">
              <w:rPr>
                <w:rFonts w:ascii="Times New Roman" w:hAnsi="Times New Roman"/>
                <w:color w:val="000000"/>
                <w:sz w:val="18"/>
                <w:szCs w:val="18"/>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center"/>
              <w:rPr>
                <w:rFonts w:ascii="Times New Roman" w:hAnsi="Times New Roman"/>
                <w:color w:val="000000"/>
                <w:sz w:val="20"/>
                <w:szCs w:val="20"/>
              </w:rPr>
            </w:pPr>
            <w:r w:rsidRPr="00807322">
              <w:rPr>
                <w:rFonts w:ascii="Times New Roman" w:hAnsi="Times New Roman"/>
                <w:color w:val="000000"/>
                <w:sz w:val="20"/>
                <w:szCs w:val="20"/>
              </w:rPr>
              <w:t>2017 год (проект)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center"/>
              <w:rPr>
                <w:rFonts w:ascii="Times New Roman" w:hAnsi="Times New Roman"/>
                <w:color w:val="000000"/>
                <w:sz w:val="20"/>
                <w:szCs w:val="20"/>
              </w:rPr>
            </w:pPr>
            <w:r w:rsidRPr="00807322">
              <w:rPr>
                <w:rFonts w:ascii="Times New Roman" w:hAnsi="Times New Roman"/>
                <w:color w:val="000000"/>
                <w:sz w:val="20"/>
                <w:szCs w:val="20"/>
              </w:rPr>
              <w:t>2018 год (проект)</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center"/>
              <w:rPr>
                <w:rFonts w:ascii="Times New Roman" w:hAnsi="Times New Roman"/>
                <w:color w:val="000000"/>
                <w:sz w:val="20"/>
                <w:szCs w:val="20"/>
              </w:rPr>
            </w:pPr>
            <w:r w:rsidRPr="00807322">
              <w:rPr>
                <w:rFonts w:ascii="Times New Roman" w:hAnsi="Times New Roman"/>
                <w:color w:val="000000"/>
                <w:sz w:val="20"/>
                <w:szCs w:val="20"/>
              </w:rPr>
              <w:t>2019 год (проект)</w:t>
            </w:r>
          </w:p>
        </w:tc>
      </w:tr>
      <w:tr w:rsidR="00807322" w:rsidRPr="00807322" w:rsidTr="007E12F7">
        <w:trPr>
          <w:cantSplit/>
          <w:trHeight w:val="2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both"/>
              <w:rPr>
                <w:rFonts w:ascii="Times New Roman" w:hAnsi="Times New Roman"/>
                <w:b/>
                <w:bCs/>
                <w:color w:val="000000"/>
              </w:rPr>
            </w:pPr>
            <w:r w:rsidRPr="00807322">
              <w:rPr>
                <w:rFonts w:ascii="Times New Roman" w:hAnsi="Times New Roman"/>
                <w:b/>
                <w:bCs/>
                <w:color w:val="000000"/>
              </w:rPr>
              <w:t>Доходы</w:t>
            </w:r>
          </w:p>
        </w:tc>
        <w:tc>
          <w:tcPr>
            <w:tcW w:w="1455"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3 532 924,2</w:t>
            </w:r>
          </w:p>
        </w:tc>
        <w:tc>
          <w:tcPr>
            <w:tcW w:w="1559"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2 852 014,0</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2 640 778,1</w:t>
            </w:r>
          </w:p>
        </w:tc>
        <w:tc>
          <w:tcPr>
            <w:tcW w:w="1418"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2 541 419,1</w:t>
            </w:r>
          </w:p>
        </w:tc>
        <w:tc>
          <w:tcPr>
            <w:tcW w:w="1417" w:type="dxa"/>
            <w:tcBorders>
              <w:top w:val="nil"/>
              <w:left w:val="nil"/>
              <w:bottom w:val="single" w:sz="4" w:space="0" w:color="auto"/>
              <w:right w:val="single" w:sz="4" w:space="0" w:color="auto"/>
            </w:tcBorders>
            <w:shd w:val="clear" w:color="000000" w:fill="FFFFFF"/>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2 442 320,9</w:t>
            </w:r>
          </w:p>
        </w:tc>
      </w:tr>
      <w:tr w:rsidR="00807322" w:rsidRPr="00807322" w:rsidTr="007E12F7">
        <w:trPr>
          <w:cantSplit/>
          <w:trHeight w:val="2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both"/>
              <w:rPr>
                <w:rFonts w:ascii="Times New Roman" w:hAnsi="Times New Roman"/>
                <w:color w:val="000000"/>
              </w:rPr>
            </w:pPr>
            <w:r w:rsidRPr="00807322">
              <w:rPr>
                <w:rFonts w:ascii="Times New Roman" w:hAnsi="Times New Roman"/>
                <w:color w:val="000000"/>
              </w:rPr>
              <w:t>в % к 2015 году</w:t>
            </w:r>
          </w:p>
        </w:tc>
        <w:tc>
          <w:tcPr>
            <w:tcW w:w="1455"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80,7</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74,7</w:t>
            </w:r>
          </w:p>
        </w:tc>
        <w:tc>
          <w:tcPr>
            <w:tcW w:w="1418"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71,9</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69,1</w:t>
            </w:r>
          </w:p>
        </w:tc>
      </w:tr>
      <w:tr w:rsidR="00807322" w:rsidRPr="00807322" w:rsidTr="007E12F7">
        <w:trPr>
          <w:cantSplit/>
          <w:trHeight w:val="2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both"/>
              <w:rPr>
                <w:rFonts w:ascii="Times New Roman" w:hAnsi="Times New Roman"/>
                <w:color w:val="000000"/>
              </w:rPr>
            </w:pPr>
            <w:r w:rsidRPr="00807322">
              <w:rPr>
                <w:rFonts w:ascii="Times New Roman" w:hAnsi="Times New Roman"/>
                <w:color w:val="000000"/>
              </w:rPr>
              <w:t>в % к 2016 году</w:t>
            </w:r>
          </w:p>
        </w:tc>
        <w:tc>
          <w:tcPr>
            <w:tcW w:w="1455"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92,6</w:t>
            </w:r>
          </w:p>
        </w:tc>
        <w:tc>
          <w:tcPr>
            <w:tcW w:w="1418"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89,1</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85,6</w:t>
            </w:r>
          </w:p>
        </w:tc>
      </w:tr>
      <w:tr w:rsidR="00807322" w:rsidRPr="00807322" w:rsidTr="007E12F7">
        <w:trPr>
          <w:cantSplit/>
          <w:trHeight w:val="2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rPr>
                <w:rFonts w:ascii="Times New Roman" w:hAnsi="Times New Roman"/>
                <w:color w:val="000000"/>
              </w:rPr>
            </w:pPr>
            <w:r w:rsidRPr="00807322">
              <w:rPr>
                <w:rFonts w:ascii="Times New Roman" w:hAnsi="Times New Roman"/>
                <w:color w:val="000000"/>
              </w:rPr>
              <w:t>в % к предыдущему году</w:t>
            </w:r>
          </w:p>
        </w:tc>
        <w:tc>
          <w:tcPr>
            <w:tcW w:w="1455"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96,2</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96,1</w:t>
            </w:r>
          </w:p>
        </w:tc>
      </w:tr>
      <w:tr w:rsidR="00807322" w:rsidRPr="00807322" w:rsidTr="007E12F7">
        <w:trPr>
          <w:cantSplit/>
          <w:trHeight w:val="2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both"/>
              <w:rPr>
                <w:rFonts w:ascii="Times New Roman" w:hAnsi="Times New Roman"/>
                <w:b/>
                <w:bCs/>
                <w:color w:val="000000"/>
              </w:rPr>
            </w:pPr>
            <w:r w:rsidRPr="00807322">
              <w:rPr>
                <w:rFonts w:ascii="Times New Roman" w:hAnsi="Times New Roman"/>
                <w:b/>
                <w:bCs/>
                <w:color w:val="000000"/>
              </w:rPr>
              <w:t>Расходы</w:t>
            </w:r>
          </w:p>
        </w:tc>
        <w:tc>
          <w:tcPr>
            <w:tcW w:w="1455"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3 637 821,9</w:t>
            </w:r>
          </w:p>
        </w:tc>
        <w:tc>
          <w:tcPr>
            <w:tcW w:w="1559"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3 015 857,0</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2 673 551,5</w:t>
            </w:r>
          </w:p>
        </w:tc>
        <w:tc>
          <w:tcPr>
            <w:tcW w:w="1418"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2 601 308,9</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2 505 652,1</w:t>
            </w:r>
          </w:p>
        </w:tc>
      </w:tr>
      <w:tr w:rsidR="00807322" w:rsidRPr="00807322" w:rsidTr="007E12F7">
        <w:trPr>
          <w:cantSplit/>
          <w:trHeight w:val="2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both"/>
              <w:rPr>
                <w:rFonts w:ascii="Times New Roman" w:hAnsi="Times New Roman"/>
                <w:color w:val="000000"/>
              </w:rPr>
            </w:pPr>
            <w:r w:rsidRPr="00807322">
              <w:rPr>
                <w:rFonts w:ascii="Times New Roman" w:hAnsi="Times New Roman"/>
                <w:color w:val="000000"/>
              </w:rPr>
              <w:t>в % к 2015 году</w:t>
            </w:r>
          </w:p>
        </w:tc>
        <w:tc>
          <w:tcPr>
            <w:tcW w:w="1455"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82,9</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73,5</w:t>
            </w:r>
          </w:p>
        </w:tc>
        <w:tc>
          <w:tcPr>
            <w:tcW w:w="1418"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71,5</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68,9</w:t>
            </w:r>
          </w:p>
        </w:tc>
      </w:tr>
      <w:tr w:rsidR="00807322" w:rsidRPr="00807322" w:rsidTr="007E12F7">
        <w:trPr>
          <w:cantSplit/>
          <w:trHeight w:val="2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both"/>
              <w:rPr>
                <w:rFonts w:ascii="Times New Roman" w:hAnsi="Times New Roman"/>
                <w:color w:val="000000"/>
              </w:rPr>
            </w:pPr>
            <w:r w:rsidRPr="00807322">
              <w:rPr>
                <w:rFonts w:ascii="Times New Roman" w:hAnsi="Times New Roman"/>
                <w:color w:val="000000"/>
              </w:rPr>
              <w:t>в % к 2016 году</w:t>
            </w:r>
          </w:p>
        </w:tc>
        <w:tc>
          <w:tcPr>
            <w:tcW w:w="1455"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88,6</w:t>
            </w:r>
          </w:p>
        </w:tc>
        <w:tc>
          <w:tcPr>
            <w:tcW w:w="1418"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86,3</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83,1</w:t>
            </w:r>
          </w:p>
        </w:tc>
      </w:tr>
      <w:tr w:rsidR="00807322" w:rsidRPr="00807322" w:rsidTr="007E12F7">
        <w:trPr>
          <w:cantSplit/>
          <w:trHeight w:val="2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rPr>
                <w:rFonts w:ascii="Times New Roman" w:hAnsi="Times New Roman"/>
                <w:color w:val="000000"/>
              </w:rPr>
            </w:pPr>
            <w:r w:rsidRPr="00807322">
              <w:rPr>
                <w:rFonts w:ascii="Times New Roman" w:hAnsi="Times New Roman"/>
                <w:color w:val="000000"/>
              </w:rPr>
              <w:t>в % к предыдущему году</w:t>
            </w:r>
          </w:p>
        </w:tc>
        <w:tc>
          <w:tcPr>
            <w:tcW w:w="1455"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97,3</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color w:val="000000"/>
                <w:sz w:val="24"/>
                <w:szCs w:val="24"/>
              </w:rPr>
            </w:pPr>
            <w:r w:rsidRPr="00807322">
              <w:rPr>
                <w:rFonts w:ascii="Times New Roman" w:hAnsi="Times New Roman"/>
                <w:color w:val="000000"/>
                <w:sz w:val="24"/>
                <w:szCs w:val="24"/>
              </w:rPr>
              <w:t>96,3</w:t>
            </w:r>
          </w:p>
        </w:tc>
      </w:tr>
      <w:tr w:rsidR="00807322" w:rsidRPr="00807322" w:rsidTr="007E12F7">
        <w:trPr>
          <w:cantSplit/>
          <w:trHeight w:val="2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both"/>
              <w:rPr>
                <w:rFonts w:ascii="Times New Roman" w:hAnsi="Times New Roman"/>
                <w:b/>
                <w:bCs/>
                <w:color w:val="000000"/>
              </w:rPr>
            </w:pPr>
            <w:r w:rsidRPr="00807322">
              <w:rPr>
                <w:rFonts w:ascii="Times New Roman" w:hAnsi="Times New Roman"/>
                <w:b/>
                <w:bCs/>
                <w:color w:val="000000"/>
              </w:rPr>
              <w:t xml:space="preserve">Дефицит (-), профицит (+) </w:t>
            </w:r>
          </w:p>
        </w:tc>
        <w:tc>
          <w:tcPr>
            <w:tcW w:w="1455"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-104 897,7</w:t>
            </w:r>
          </w:p>
        </w:tc>
        <w:tc>
          <w:tcPr>
            <w:tcW w:w="1559"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-163 843,0</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-32 773,4</w:t>
            </w:r>
          </w:p>
        </w:tc>
        <w:tc>
          <w:tcPr>
            <w:tcW w:w="1418"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-59 889,8</w:t>
            </w:r>
          </w:p>
        </w:tc>
        <w:tc>
          <w:tcPr>
            <w:tcW w:w="1417" w:type="dxa"/>
            <w:tcBorders>
              <w:top w:val="nil"/>
              <w:left w:val="nil"/>
              <w:bottom w:val="single" w:sz="4" w:space="0" w:color="auto"/>
              <w:right w:val="single" w:sz="4" w:space="0" w:color="auto"/>
            </w:tcBorders>
            <w:shd w:val="clear" w:color="auto" w:fill="auto"/>
            <w:vAlign w:val="center"/>
            <w:hideMark/>
          </w:tcPr>
          <w:p w:rsidR="00807322" w:rsidRPr="00807322" w:rsidRDefault="00807322" w:rsidP="00807322">
            <w:pPr>
              <w:spacing w:after="0" w:line="240" w:lineRule="auto"/>
              <w:jc w:val="right"/>
              <w:rPr>
                <w:rFonts w:ascii="Times New Roman" w:hAnsi="Times New Roman"/>
                <w:b/>
                <w:bCs/>
                <w:color w:val="000000"/>
                <w:sz w:val="24"/>
                <w:szCs w:val="24"/>
              </w:rPr>
            </w:pPr>
            <w:r w:rsidRPr="00807322">
              <w:rPr>
                <w:rFonts w:ascii="Times New Roman" w:hAnsi="Times New Roman"/>
                <w:b/>
                <w:bCs/>
                <w:color w:val="000000"/>
                <w:sz w:val="24"/>
                <w:szCs w:val="24"/>
              </w:rPr>
              <w:t>-63 331,2</w:t>
            </w:r>
          </w:p>
        </w:tc>
      </w:tr>
    </w:tbl>
    <w:p w:rsidR="00FE6593" w:rsidRPr="00772F79" w:rsidRDefault="00FE6593" w:rsidP="00A27A4B">
      <w:pPr>
        <w:keepNext/>
        <w:spacing w:after="0" w:line="240" w:lineRule="auto"/>
        <w:ind w:firstLine="709"/>
        <w:jc w:val="both"/>
        <w:outlineLvl w:val="3"/>
        <w:rPr>
          <w:rFonts w:ascii="Times New Roman" w:hAnsi="Times New Roman"/>
          <w:sz w:val="22"/>
          <w:szCs w:val="22"/>
        </w:rPr>
      </w:pPr>
      <w:r w:rsidRPr="00772F79">
        <w:rPr>
          <w:rFonts w:ascii="Times New Roman" w:hAnsi="Times New Roman"/>
          <w:sz w:val="22"/>
          <w:szCs w:val="22"/>
        </w:rPr>
        <w:t xml:space="preserve">*Решение Думы города Пыть-Яха от </w:t>
      </w:r>
      <w:r w:rsidR="00772F79" w:rsidRPr="00772F79">
        <w:rPr>
          <w:rFonts w:ascii="Times New Roman" w:hAnsi="Times New Roman"/>
          <w:sz w:val="22"/>
          <w:szCs w:val="22"/>
        </w:rPr>
        <w:t>24.06.2016 №</w:t>
      </w:r>
      <w:r w:rsidRPr="00772F79">
        <w:rPr>
          <w:rFonts w:ascii="Times New Roman" w:hAnsi="Times New Roman"/>
          <w:sz w:val="22"/>
          <w:szCs w:val="22"/>
        </w:rPr>
        <w:t xml:space="preserve"> 428 «О внесении изменений в решение Думы города Пыть-Яха от 24.12.2015 № 374 «О бюджете города Пыть-Яха на 2016 год» (в ред. от 27.04.2016 № 408).</w:t>
      </w:r>
    </w:p>
    <w:p w:rsidR="00772F79" w:rsidRDefault="00772F79" w:rsidP="00A27A4B">
      <w:pPr>
        <w:spacing w:after="0" w:line="240" w:lineRule="auto"/>
        <w:ind w:firstLine="709"/>
        <w:jc w:val="both"/>
        <w:rPr>
          <w:rFonts w:ascii="Times New Roman" w:hAnsi="Times New Roman"/>
          <w:sz w:val="26"/>
          <w:szCs w:val="26"/>
        </w:rPr>
      </w:pPr>
    </w:p>
    <w:p w:rsidR="00FE6593" w:rsidRPr="00B61574" w:rsidRDefault="00FE6593" w:rsidP="00A27A4B">
      <w:pPr>
        <w:spacing w:after="0" w:line="240" w:lineRule="auto"/>
        <w:ind w:firstLine="709"/>
        <w:jc w:val="both"/>
        <w:rPr>
          <w:rFonts w:ascii="Times New Roman" w:hAnsi="Times New Roman"/>
          <w:sz w:val="26"/>
          <w:szCs w:val="26"/>
        </w:rPr>
      </w:pPr>
      <w:r w:rsidRPr="00B61574">
        <w:rPr>
          <w:rFonts w:ascii="Times New Roman" w:hAnsi="Times New Roman"/>
          <w:sz w:val="26"/>
          <w:szCs w:val="26"/>
        </w:rPr>
        <w:t>Доходы бюджета городского округа запланированы на 2017 год в сумме 2 640 778,</w:t>
      </w:r>
      <w:r w:rsidR="00772F79" w:rsidRPr="00B61574">
        <w:rPr>
          <w:rFonts w:ascii="Times New Roman" w:hAnsi="Times New Roman"/>
          <w:sz w:val="26"/>
          <w:szCs w:val="26"/>
        </w:rPr>
        <w:t>1 тыс.</w:t>
      </w:r>
      <w:r w:rsidRPr="00B61574">
        <w:rPr>
          <w:rFonts w:ascii="Times New Roman" w:hAnsi="Times New Roman"/>
          <w:sz w:val="26"/>
          <w:szCs w:val="26"/>
        </w:rPr>
        <w:t xml:space="preserve"> рублей, или 79,0 % к 2016году, на 2018 год – 2 541 419,1 тыс. рублей, что на 3,8% ниже уровня 2017 года, на 2019 год – 2 442 320,9 тыс. </w:t>
      </w:r>
      <w:r w:rsidR="00772F79" w:rsidRPr="00B61574">
        <w:rPr>
          <w:rFonts w:ascii="Times New Roman" w:hAnsi="Times New Roman"/>
          <w:sz w:val="26"/>
          <w:szCs w:val="26"/>
        </w:rPr>
        <w:t>рублей, что</w:t>
      </w:r>
      <w:r w:rsidRPr="00B61574">
        <w:rPr>
          <w:rFonts w:ascii="Times New Roman" w:hAnsi="Times New Roman"/>
          <w:sz w:val="26"/>
          <w:szCs w:val="26"/>
        </w:rPr>
        <w:t xml:space="preserve"> ниже уровня 2018 года на </w:t>
      </w:r>
      <w:r w:rsidR="000E5377">
        <w:rPr>
          <w:rFonts w:ascii="Times New Roman" w:hAnsi="Times New Roman"/>
          <w:sz w:val="26"/>
          <w:szCs w:val="26"/>
        </w:rPr>
        <w:t>0,1</w:t>
      </w:r>
      <w:r w:rsidRPr="00B61574">
        <w:rPr>
          <w:rFonts w:ascii="Times New Roman" w:hAnsi="Times New Roman"/>
          <w:sz w:val="26"/>
          <w:szCs w:val="26"/>
        </w:rPr>
        <w:t>%.</w:t>
      </w:r>
    </w:p>
    <w:p w:rsidR="00FE6593" w:rsidRPr="00F568ED" w:rsidRDefault="00FE6593" w:rsidP="007C0ED4">
      <w:pPr>
        <w:shd w:val="clear" w:color="auto" w:fill="FFFFFF"/>
        <w:spacing w:after="0" w:line="240" w:lineRule="auto"/>
        <w:ind w:firstLine="709"/>
        <w:jc w:val="both"/>
        <w:rPr>
          <w:rFonts w:ascii="Times New Roman" w:hAnsi="Times New Roman"/>
          <w:sz w:val="26"/>
          <w:szCs w:val="26"/>
        </w:rPr>
      </w:pPr>
      <w:r w:rsidRPr="00B61574">
        <w:rPr>
          <w:rFonts w:ascii="Times New Roman" w:hAnsi="Times New Roman"/>
          <w:sz w:val="26"/>
          <w:szCs w:val="26"/>
        </w:rPr>
        <w:t xml:space="preserve">Расходы </w:t>
      </w:r>
      <w:r w:rsidRPr="00F568ED">
        <w:rPr>
          <w:rFonts w:ascii="Times New Roman" w:hAnsi="Times New Roman"/>
          <w:sz w:val="26"/>
          <w:szCs w:val="26"/>
        </w:rPr>
        <w:t xml:space="preserve">бюджета городского округа на 2017 год </w:t>
      </w:r>
      <w:r w:rsidR="00772F79" w:rsidRPr="00F568ED">
        <w:rPr>
          <w:rFonts w:ascii="Times New Roman" w:hAnsi="Times New Roman"/>
          <w:sz w:val="26"/>
          <w:szCs w:val="26"/>
        </w:rPr>
        <w:t>составили 2</w:t>
      </w:r>
      <w:r w:rsidRPr="00F568ED">
        <w:rPr>
          <w:rFonts w:ascii="Times New Roman" w:hAnsi="Times New Roman"/>
          <w:sz w:val="26"/>
          <w:szCs w:val="26"/>
        </w:rPr>
        <w:t> 673 551,5 тыс. рублей или сформированы в размере 88,</w:t>
      </w:r>
      <w:r w:rsidR="000E5377">
        <w:rPr>
          <w:rFonts w:ascii="Times New Roman" w:hAnsi="Times New Roman"/>
          <w:sz w:val="26"/>
          <w:szCs w:val="26"/>
        </w:rPr>
        <w:t>6</w:t>
      </w:r>
      <w:r w:rsidRPr="00F568ED">
        <w:rPr>
          <w:rFonts w:ascii="Times New Roman" w:hAnsi="Times New Roman"/>
          <w:sz w:val="26"/>
          <w:szCs w:val="26"/>
        </w:rPr>
        <w:t>% к уровню 2016 года, в 2018 году – 2 601 308,9 тыс. рублей, что ниже уровня 2017 года на 2,7</w:t>
      </w:r>
      <w:r w:rsidR="00772F79" w:rsidRPr="00F568ED">
        <w:rPr>
          <w:rFonts w:ascii="Times New Roman" w:hAnsi="Times New Roman"/>
          <w:sz w:val="26"/>
          <w:szCs w:val="26"/>
        </w:rPr>
        <w:t>%, в</w:t>
      </w:r>
      <w:r w:rsidRPr="00F568ED">
        <w:rPr>
          <w:rFonts w:ascii="Times New Roman" w:hAnsi="Times New Roman"/>
          <w:sz w:val="26"/>
          <w:szCs w:val="26"/>
        </w:rPr>
        <w:t xml:space="preserve"> 2019 году - 2 505 652,1 тыс. рублей, что ниже уровня 2018 года на </w:t>
      </w:r>
      <w:r w:rsidR="000E5377">
        <w:rPr>
          <w:rFonts w:ascii="Times New Roman" w:hAnsi="Times New Roman"/>
          <w:sz w:val="26"/>
          <w:szCs w:val="26"/>
        </w:rPr>
        <w:t>1,0</w:t>
      </w:r>
      <w:r w:rsidRPr="00F568ED">
        <w:rPr>
          <w:rFonts w:ascii="Times New Roman" w:hAnsi="Times New Roman"/>
          <w:sz w:val="26"/>
          <w:szCs w:val="26"/>
        </w:rPr>
        <w:t>%.</w:t>
      </w:r>
    </w:p>
    <w:p w:rsidR="00FE6593" w:rsidRPr="00F568ED" w:rsidRDefault="00FE6593" w:rsidP="007C0ED4">
      <w:pPr>
        <w:shd w:val="clear" w:color="auto" w:fill="FFFFFF"/>
        <w:spacing w:after="0" w:line="240" w:lineRule="auto"/>
        <w:ind w:firstLine="709"/>
        <w:jc w:val="both"/>
        <w:rPr>
          <w:rFonts w:ascii="Times New Roman" w:hAnsi="Times New Roman"/>
          <w:sz w:val="26"/>
          <w:szCs w:val="26"/>
        </w:rPr>
      </w:pPr>
      <w:r w:rsidRPr="00F568ED">
        <w:rPr>
          <w:rFonts w:ascii="Times New Roman" w:hAnsi="Times New Roman"/>
          <w:sz w:val="26"/>
          <w:szCs w:val="26"/>
        </w:rPr>
        <w:t xml:space="preserve">Бюджет спрогнозирован с дефицитом бюджета городского округа на 2017 год в сумме 32 773,4 тыс. рублей, на 2018 год в </w:t>
      </w:r>
      <w:r w:rsidR="00772F79" w:rsidRPr="00F568ED">
        <w:rPr>
          <w:rFonts w:ascii="Times New Roman" w:hAnsi="Times New Roman"/>
          <w:sz w:val="26"/>
          <w:szCs w:val="26"/>
        </w:rPr>
        <w:t>сумме 59</w:t>
      </w:r>
      <w:r w:rsidRPr="00F568ED">
        <w:rPr>
          <w:rFonts w:ascii="Times New Roman" w:hAnsi="Times New Roman"/>
          <w:sz w:val="26"/>
          <w:szCs w:val="26"/>
        </w:rPr>
        <w:t> 889,</w:t>
      </w:r>
      <w:r w:rsidR="00772F79" w:rsidRPr="00F568ED">
        <w:rPr>
          <w:rFonts w:ascii="Times New Roman" w:hAnsi="Times New Roman"/>
          <w:sz w:val="26"/>
          <w:szCs w:val="26"/>
        </w:rPr>
        <w:t>8 тыс.</w:t>
      </w:r>
      <w:r w:rsidRPr="00F568ED">
        <w:rPr>
          <w:rFonts w:ascii="Times New Roman" w:hAnsi="Times New Roman"/>
          <w:sz w:val="26"/>
          <w:szCs w:val="26"/>
        </w:rPr>
        <w:t xml:space="preserve"> рублей и на 2019 год</w:t>
      </w:r>
      <w:r w:rsidR="00772F79">
        <w:rPr>
          <w:rFonts w:ascii="Times New Roman" w:hAnsi="Times New Roman"/>
          <w:sz w:val="26"/>
          <w:szCs w:val="26"/>
        </w:rPr>
        <w:t xml:space="preserve"> в сумме </w:t>
      </w:r>
      <w:r w:rsidRPr="00F568ED">
        <w:rPr>
          <w:rFonts w:ascii="Times New Roman" w:hAnsi="Times New Roman"/>
          <w:sz w:val="26"/>
          <w:szCs w:val="26"/>
        </w:rPr>
        <w:t>63 331,</w:t>
      </w:r>
      <w:r w:rsidR="00772F79" w:rsidRPr="00F568ED">
        <w:rPr>
          <w:rFonts w:ascii="Times New Roman" w:hAnsi="Times New Roman"/>
          <w:sz w:val="26"/>
          <w:szCs w:val="26"/>
        </w:rPr>
        <w:t>2 тыс.</w:t>
      </w:r>
      <w:r w:rsidRPr="00F568ED">
        <w:rPr>
          <w:rFonts w:ascii="Times New Roman" w:hAnsi="Times New Roman"/>
          <w:sz w:val="26"/>
          <w:szCs w:val="26"/>
        </w:rPr>
        <w:t xml:space="preserve"> рублей.</w:t>
      </w:r>
    </w:p>
    <w:p w:rsidR="00FE6593" w:rsidRPr="00F568ED" w:rsidRDefault="00FE6593" w:rsidP="00A27A4B">
      <w:pPr>
        <w:pStyle w:val="Default"/>
        <w:ind w:firstLine="709"/>
        <w:jc w:val="both"/>
        <w:rPr>
          <w:color w:val="auto"/>
          <w:sz w:val="26"/>
          <w:szCs w:val="26"/>
        </w:rPr>
      </w:pPr>
      <w:r w:rsidRPr="00F568ED">
        <w:rPr>
          <w:color w:val="auto"/>
          <w:sz w:val="26"/>
          <w:szCs w:val="26"/>
        </w:rPr>
        <w:t>Подробное описание, расчеты и обоснования объемов доходов, бюджетных ассигнований по расходам, а также источников покрытия дефицита бюджета городского округа приведены в соответствующих разделах настоящей пояснительной записки.</w:t>
      </w:r>
    </w:p>
    <w:p w:rsidR="00FE6593" w:rsidRPr="00A27A4B" w:rsidRDefault="00FE6593" w:rsidP="00EF096F">
      <w:pPr>
        <w:pStyle w:val="Default"/>
        <w:ind w:firstLine="709"/>
        <w:jc w:val="center"/>
        <w:rPr>
          <w:b/>
          <w:color w:val="auto"/>
          <w:sz w:val="26"/>
          <w:szCs w:val="26"/>
          <w:u w:val="single"/>
        </w:rPr>
      </w:pPr>
      <w:r w:rsidRPr="00F568ED">
        <w:rPr>
          <w:color w:val="auto"/>
          <w:sz w:val="26"/>
          <w:szCs w:val="26"/>
        </w:rPr>
        <w:br w:type="page"/>
      </w:r>
      <w:r w:rsidRPr="00A27A4B">
        <w:rPr>
          <w:b/>
          <w:color w:val="auto"/>
          <w:sz w:val="26"/>
          <w:szCs w:val="26"/>
          <w:lang w:val="en-US"/>
        </w:rPr>
        <w:t>III</w:t>
      </w:r>
      <w:r w:rsidRPr="00A27A4B">
        <w:rPr>
          <w:b/>
          <w:color w:val="auto"/>
          <w:sz w:val="26"/>
          <w:szCs w:val="26"/>
        </w:rPr>
        <w:t>. ДОХОДЫ</w:t>
      </w:r>
    </w:p>
    <w:p w:rsidR="00FE6593" w:rsidRDefault="00FE6593" w:rsidP="00EF096F">
      <w:pPr>
        <w:pStyle w:val="aff2"/>
        <w:tabs>
          <w:tab w:val="left" w:pos="0"/>
        </w:tabs>
        <w:spacing w:after="0" w:line="240" w:lineRule="auto"/>
        <w:ind w:firstLine="709"/>
        <w:jc w:val="both"/>
        <w:rPr>
          <w:rFonts w:ascii="Times New Roman" w:hAnsi="Times New Roman"/>
          <w:sz w:val="26"/>
          <w:szCs w:val="26"/>
          <w:lang w:eastAsia="en-US"/>
        </w:rPr>
      </w:pPr>
    </w:p>
    <w:p w:rsidR="00FE6593" w:rsidRDefault="00FE6593" w:rsidP="00EF096F">
      <w:pPr>
        <w:pStyle w:val="aff2"/>
        <w:tabs>
          <w:tab w:val="left" w:pos="0"/>
        </w:tabs>
        <w:spacing w:after="0" w:line="240" w:lineRule="auto"/>
        <w:ind w:firstLine="709"/>
        <w:jc w:val="both"/>
        <w:rPr>
          <w:rFonts w:ascii="Times New Roman" w:hAnsi="Times New Roman"/>
          <w:sz w:val="26"/>
        </w:rPr>
      </w:pPr>
      <w:r>
        <w:rPr>
          <w:rFonts w:ascii="Times New Roman" w:hAnsi="Times New Roman"/>
          <w:sz w:val="26"/>
        </w:rPr>
        <w:t>Формирование доходной части бюджета города на 2017 год и на плановый период 2018-2019 годов осуществлялось исходя из действующих норм бюджетного и налогового законодательства</w:t>
      </w:r>
      <w:r w:rsidRPr="00A27A4B">
        <w:rPr>
          <w:rFonts w:ascii="Times New Roman" w:hAnsi="Times New Roman"/>
          <w:sz w:val="26"/>
        </w:rPr>
        <w:t xml:space="preserve"> Российской Федерации и автономного округа</w:t>
      </w:r>
      <w:r>
        <w:rPr>
          <w:rFonts w:ascii="Times New Roman" w:hAnsi="Times New Roman"/>
          <w:sz w:val="26"/>
        </w:rPr>
        <w:t xml:space="preserve"> и основных показателей базового сценария прогноза социально-экономического развития муниципального образования на 2017 год и на плановый период 2018 и 2019 годов</w:t>
      </w:r>
      <w:r w:rsidRPr="00A27A4B">
        <w:rPr>
          <w:rFonts w:ascii="Times New Roman" w:hAnsi="Times New Roman"/>
          <w:sz w:val="26"/>
        </w:rPr>
        <w:t>.</w:t>
      </w:r>
    </w:p>
    <w:p w:rsidR="00FE6593" w:rsidRDefault="00FE6593" w:rsidP="00EF096F">
      <w:pPr>
        <w:spacing w:after="0" w:line="240" w:lineRule="auto"/>
        <w:ind w:firstLine="709"/>
        <w:jc w:val="both"/>
        <w:rPr>
          <w:rFonts w:ascii="Times New Roman" w:hAnsi="Times New Roman"/>
          <w:color w:val="000000"/>
          <w:sz w:val="26"/>
          <w:szCs w:val="26"/>
        </w:rPr>
      </w:pPr>
      <w:r w:rsidRPr="00A27A4B">
        <w:rPr>
          <w:rFonts w:ascii="Times New Roman" w:hAnsi="Times New Roman"/>
          <w:color w:val="000000"/>
          <w:sz w:val="26"/>
          <w:szCs w:val="26"/>
        </w:rPr>
        <w:t>Доходы бюджета муниципал</w:t>
      </w:r>
      <w:r>
        <w:rPr>
          <w:rFonts w:ascii="Times New Roman" w:hAnsi="Times New Roman"/>
          <w:color w:val="000000"/>
          <w:sz w:val="26"/>
          <w:szCs w:val="26"/>
        </w:rPr>
        <w:t>итета</w:t>
      </w:r>
      <w:r w:rsidRPr="00A27A4B">
        <w:rPr>
          <w:rFonts w:ascii="Times New Roman" w:hAnsi="Times New Roman"/>
          <w:color w:val="000000"/>
          <w:sz w:val="26"/>
          <w:szCs w:val="26"/>
        </w:rPr>
        <w:t xml:space="preserve"> на </w:t>
      </w:r>
      <w:r>
        <w:rPr>
          <w:rFonts w:ascii="Times New Roman" w:hAnsi="Times New Roman"/>
          <w:color w:val="000000"/>
          <w:sz w:val="26"/>
          <w:szCs w:val="26"/>
        </w:rPr>
        <w:t xml:space="preserve">новый бюджетный цикл </w:t>
      </w:r>
      <w:r w:rsidRPr="00A27A4B">
        <w:rPr>
          <w:rFonts w:ascii="Times New Roman" w:hAnsi="Times New Roman"/>
          <w:color w:val="000000"/>
          <w:sz w:val="26"/>
          <w:szCs w:val="26"/>
        </w:rPr>
        <w:t xml:space="preserve">спрогнозированы в </w:t>
      </w:r>
      <w:r>
        <w:rPr>
          <w:rFonts w:ascii="Times New Roman" w:hAnsi="Times New Roman"/>
          <w:color w:val="000000"/>
          <w:sz w:val="26"/>
          <w:szCs w:val="26"/>
        </w:rPr>
        <w:t>следующих размерах:</w:t>
      </w:r>
    </w:p>
    <w:p w:rsidR="00FE6593" w:rsidRDefault="00FE6593" w:rsidP="00EF096F">
      <w:pPr>
        <w:spacing w:after="0" w:line="240" w:lineRule="auto"/>
        <w:ind w:firstLine="709"/>
        <w:jc w:val="both"/>
        <w:rPr>
          <w:rFonts w:ascii="Times New Roman" w:hAnsi="Times New Roman"/>
          <w:sz w:val="26"/>
          <w:szCs w:val="26"/>
        </w:rPr>
      </w:pPr>
      <w:r w:rsidRPr="00AD79ED">
        <w:rPr>
          <w:rFonts w:ascii="Times New Roman" w:hAnsi="Times New Roman"/>
          <w:sz w:val="26"/>
          <w:szCs w:val="26"/>
        </w:rPr>
        <w:t xml:space="preserve">на 2017 год – </w:t>
      </w:r>
      <w:r>
        <w:rPr>
          <w:rFonts w:ascii="Times New Roman" w:hAnsi="Times New Roman"/>
          <w:sz w:val="26"/>
          <w:szCs w:val="26"/>
        </w:rPr>
        <w:t>2 640 778,1</w:t>
      </w:r>
      <w:r w:rsidRPr="00AD79ED">
        <w:rPr>
          <w:rFonts w:ascii="Times New Roman" w:hAnsi="Times New Roman"/>
          <w:sz w:val="26"/>
          <w:szCs w:val="26"/>
        </w:rPr>
        <w:t xml:space="preserve"> тыс. рублей;</w:t>
      </w:r>
    </w:p>
    <w:p w:rsidR="00FE6593" w:rsidRPr="00AD79ED" w:rsidRDefault="00FE6593" w:rsidP="00EF096F">
      <w:pPr>
        <w:spacing w:after="0" w:line="240" w:lineRule="auto"/>
        <w:ind w:firstLine="709"/>
        <w:jc w:val="both"/>
        <w:rPr>
          <w:rFonts w:ascii="Times New Roman" w:hAnsi="Times New Roman"/>
          <w:sz w:val="26"/>
          <w:szCs w:val="26"/>
        </w:rPr>
      </w:pPr>
      <w:r w:rsidRPr="00AD79ED">
        <w:rPr>
          <w:rFonts w:ascii="Times New Roman" w:hAnsi="Times New Roman"/>
          <w:sz w:val="26"/>
          <w:szCs w:val="26"/>
        </w:rPr>
        <w:t xml:space="preserve">на 2018 год – </w:t>
      </w:r>
      <w:r>
        <w:rPr>
          <w:rFonts w:ascii="Times New Roman" w:hAnsi="Times New Roman"/>
          <w:sz w:val="26"/>
          <w:szCs w:val="26"/>
        </w:rPr>
        <w:t>2 541 419,1</w:t>
      </w:r>
      <w:r w:rsidRPr="00AD79ED">
        <w:rPr>
          <w:rFonts w:ascii="Times New Roman" w:hAnsi="Times New Roman"/>
          <w:sz w:val="26"/>
          <w:szCs w:val="26"/>
        </w:rPr>
        <w:t xml:space="preserve"> тыс. рублей;</w:t>
      </w:r>
    </w:p>
    <w:p w:rsidR="00FE6593" w:rsidRPr="00AD79ED" w:rsidRDefault="00FE6593" w:rsidP="00EF096F">
      <w:pPr>
        <w:spacing w:after="0" w:line="240" w:lineRule="auto"/>
        <w:ind w:firstLine="709"/>
        <w:jc w:val="both"/>
        <w:rPr>
          <w:rFonts w:ascii="Times New Roman" w:hAnsi="Times New Roman"/>
          <w:color w:val="000000"/>
          <w:sz w:val="26"/>
          <w:szCs w:val="26"/>
        </w:rPr>
      </w:pPr>
      <w:r w:rsidRPr="00AD79ED">
        <w:rPr>
          <w:rFonts w:ascii="Times New Roman" w:hAnsi="Times New Roman"/>
          <w:sz w:val="26"/>
          <w:szCs w:val="26"/>
        </w:rPr>
        <w:t xml:space="preserve">на 2019 год – </w:t>
      </w:r>
      <w:r>
        <w:rPr>
          <w:rFonts w:ascii="Times New Roman" w:hAnsi="Times New Roman"/>
          <w:sz w:val="26"/>
          <w:szCs w:val="26"/>
        </w:rPr>
        <w:t>2 442 320,9</w:t>
      </w:r>
      <w:r w:rsidRPr="00AD79ED">
        <w:rPr>
          <w:rFonts w:ascii="Times New Roman" w:hAnsi="Times New Roman"/>
          <w:sz w:val="26"/>
          <w:szCs w:val="26"/>
        </w:rPr>
        <w:t xml:space="preserve"> тыс. рублей</w:t>
      </w:r>
      <w:r w:rsidRPr="00AD79ED">
        <w:rPr>
          <w:rFonts w:ascii="Times New Roman" w:hAnsi="Times New Roman"/>
          <w:color w:val="000000"/>
          <w:sz w:val="26"/>
          <w:szCs w:val="26"/>
        </w:rPr>
        <w:t xml:space="preserve"> </w:t>
      </w:r>
    </w:p>
    <w:p w:rsidR="00FE6593" w:rsidRDefault="00FE6593" w:rsidP="00EF096F">
      <w:pPr>
        <w:spacing w:after="0" w:line="360" w:lineRule="auto"/>
        <w:ind w:firstLine="709"/>
        <w:jc w:val="both"/>
        <w:rPr>
          <w:rFonts w:ascii="Times New Roman" w:hAnsi="Times New Roman"/>
          <w:color w:val="000000"/>
          <w:sz w:val="26"/>
          <w:szCs w:val="26"/>
        </w:rPr>
      </w:pPr>
    </w:p>
    <w:p w:rsidR="00FE6593" w:rsidRDefault="00FE6593" w:rsidP="00EF096F">
      <w:pPr>
        <w:spacing w:after="0" w:line="360" w:lineRule="auto"/>
        <w:ind w:firstLine="709"/>
        <w:jc w:val="right"/>
        <w:rPr>
          <w:rFonts w:ascii="Times New Roman" w:hAnsi="Times New Roman"/>
          <w:color w:val="000000"/>
          <w:sz w:val="26"/>
          <w:szCs w:val="26"/>
        </w:rPr>
      </w:pPr>
      <w:r w:rsidRPr="00E30220">
        <w:rPr>
          <w:rFonts w:ascii="Times New Roman" w:hAnsi="Times New Roman"/>
          <w:color w:val="000000"/>
          <w:sz w:val="26"/>
          <w:szCs w:val="26"/>
        </w:rPr>
        <w:t>Рис.1</w:t>
      </w:r>
      <w:r w:rsidRPr="00A27A4B">
        <w:rPr>
          <w:rFonts w:ascii="Times New Roman" w:hAnsi="Times New Roman"/>
          <w:color w:val="000000"/>
          <w:sz w:val="26"/>
          <w:szCs w:val="26"/>
        </w:rPr>
        <w:t xml:space="preserve"> </w:t>
      </w:r>
    </w:p>
    <w:p w:rsidR="00FE6593" w:rsidRDefault="00BB2681" w:rsidP="00EF096F">
      <w:pPr>
        <w:spacing w:after="0" w:line="240" w:lineRule="auto"/>
        <w:jc w:val="both"/>
        <w:rPr>
          <w:rFonts w:ascii="Times New Roman" w:hAnsi="Times New Roman"/>
          <w:noProof/>
        </w:rPr>
      </w:pPr>
      <w:r>
        <w:rPr>
          <w:noProof/>
        </w:rPr>
        <w:drawing>
          <wp:inline distT="0" distB="0" distL="0" distR="0">
            <wp:extent cx="6143625" cy="3667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3625" cy="3667125"/>
                    </a:xfrm>
                    <a:prstGeom prst="rect">
                      <a:avLst/>
                    </a:prstGeom>
                    <a:noFill/>
                    <a:ln>
                      <a:noFill/>
                    </a:ln>
                  </pic:spPr>
                </pic:pic>
              </a:graphicData>
            </a:graphic>
          </wp:inline>
        </w:drawing>
      </w:r>
    </w:p>
    <w:p w:rsidR="00FE6593" w:rsidRDefault="00FE6593" w:rsidP="00EF096F">
      <w:pPr>
        <w:spacing w:after="0" w:line="240" w:lineRule="auto"/>
        <w:jc w:val="both"/>
        <w:rPr>
          <w:rFonts w:ascii="Times New Roman" w:hAnsi="Times New Roman"/>
          <w:noProof/>
        </w:rPr>
      </w:pPr>
    </w:p>
    <w:p w:rsidR="00FE6593" w:rsidRPr="00EF6350" w:rsidRDefault="00FE6593" w:rsidP="00EF096F">
      <w:pPr>
        <w:spacing w:after="0" w:line="240" w:lineRule="auto"/>
        <w:ind w:firstLine="709"/>
        <w:jc w:val="both"/>
        <w:rPr>
          <w:rFonts w:ascii="Times New Roman" w:hAnsi="Times New Roman"/>
          <w:sz w:val="26"/>
          <w:szCs w:val="26"/>
        </w:rPr>
      </w:pPr>
      <w:r w:rsidRPr="00EF6350">
        <w:rPr>
          <w:rFonts w:ascii="Times New Roman" w:hAnsi="Times New Roman"/>
          <w:sz w:val="26"/>
          <w:szCs w:val="26"/>
        </w:rPr>
        <w:t xml:space="preserve">Структура доходов на 2017-2019 годы преимущественно представлена </w:t>
      </w:r>
      <w:r>
        <w:rPr>
          <w:rFonts w:ascii="Times New Roman" w:hAnsi="Times New Roman"/>
          <w:sz w:val="26"/>
          <w:szCs w:val="26"/>
        </w:rPr>
        <w:t>безвозмездными поступлениями - 63,6 %</w:t>
      </w:r>
      <w:r w:rsidRPr="00EF6350">
        <w:rPr>
          <w:rFonts w:ascii="Times New Roman" w:hAnsi="Times New Roman"/>
          <w:sz w:val="26"/>
          <w:szCs w:val="26"/>
        </w:rPr>
        <w:t xml:space="preserve">. </w:t>
      </w:r>
      <w:r>
        <w:rPr>
          <w:rFonts w:ascii="Times New Roman" w:hAnsi="Times New Roman"/>
          <w:sz w:val="26"/>
          <w:szCs w:val="26"/>
        </w:rPr>
        <w:t>Н</w:t>
      </w:r>
      <w:r w:rsidRPr="00EF6350">
        <w:rPr>
          <w:rFonts w:ascii="Times New Roman" w:hAnsi="Times New Roman"/>
          <w:sz w:val="26"/>
          <w:szCs w:val="26"/>
        </w:rPr>
        <w:t xml:space="preserve">алоговые доходы занимают </w:t>
      </w:r>
      <w:r>
        <w:rPr>
          <w:rFonts w:ascii="Times New Roman" w:hAnsi="Times New Roman"/>
          <w:sz w:val="26"/>
          <w:szCs w:val="26"/>
        </w:rPr>
        <w:t>28,1</w:t>
      </w:r>
      <w:r w:rsidRPr="00EF6350">
        <w:rPr>
          <w:rFonts w:ascii="Times New Roman" w:hAnsi="Times New Roman"/>
          <w:sz w:val="26"/>
          <w:szCs w:val="26"/>
        </w:rPr>
        <w:t xml:space="preserve">% доходной части бюджета </w:t>
      </w:r>
      <w:r>
        <w:rPr>
          <w:rFonts w:ascii="Times New Roman" w:hAnsi="Times New Roman"/>
          <w:sz w:val="26"/>
          <w:szCs w:val="26"/>
        </w:rPr>
        <w:t xml:space="preserve">города, на неналоговые доходы </w:t>
      </w:r>
      <w:r w:rsidRPr="00EF6350">
        <w:rPr>
          <w:rFonts w:ascii="Times New Roman" w:hAnsi="Times New Roman"/>
          <w:sz w:val="26"/>
          <w:szCs w:val="26"/>
        </w:rPr>
        <w:t xml:space="preserve">приходится </w:t>
      </w:r>
      <w:r>
        <w:rPr>
          <w:rFonts w:ascii="Times New Roman" w:hAnsi="Times New Roman"/>
          <w:sz w:val="26"/>
          <w:szCs w:val="26"/>
        </w:rPr>
        <w:t>8,3</w:t>
      </w:r>
      <w:r w:rsidRPr="00EF6350">
        <w:rPr>
          <w:rFonts w:ascii="Times New Roman" w:hAnsi="Times New Roman"/>
          <w:sz w:val="26"/>
          <w:szCs w:val="26"/>
        </w:rPr>
        <w:t xml:space="preserve">% доходов бюджета </w:t>
      </w:r>
      <w:r>
        <w:rPr>
          <w:rFonts w:ascii="Times New Roman" w:hAnsi="Times New Roman"/>
          <w:sz w:val="26"/>
          <w:szCs w:val="26"/>
        </w:rPr>
        <w:t>муниципального образования</w:t>
      </w:r>
      <w:r w:rsidRPr="00EF6350">
        <w:rPr>
          <w:rFonts w:ascii="Times New Roman" w:hAnsi="Times New Roman"/>
          <w:sz w:val="26"/>
          <w:szCs w:val="26"/>
        </w:rPr>
        <w:t xml:space="preserve">. </w:t>
      </w:r>
    </w:p>
    <w:p w:rsidR="00FE6593" w:rsidRPr="00EF6350" w:rsidRDefault="00FE6593" w:rsidP="00EF096F">
      <w:pPr>
        <w:spacing w:after="0" w:line="240" w:lineRule="auto"/>
        <w:ind w:firstLine="709"/>
        <w:jc w:val="both"/>
        <w:rPr>
          <w:rFonts w:ascii="Times New Roman" w:hAnsi="Times New Roman"/>
          <w:noProof/>
          <w:sz w:val="26"/>
          <w:szCs w:val="26"/>
        </w:rPr>
      </w:pPr>
      <w:r w:rsidRPr="00EF6350">
        <w:rPr>
          <w:rFonts w:ascii="Times New Roman" w:hAnsi="Times New Roman"/>
          <w:sz w:val="26"/>
          <w:szCs w:val="26"/>
        </w:rPr>
        <w:t xml:space="preserve">Относительно показателей поступления доходов </w:t>
      </w:r>
      <w:r>
        <w:rPr>
          <w:rFonts w:ascii="Times New Roman" w:hAnsi="Times New Roman"/>
          <w:sz w:val="26"/>
          <w:szCs w:val="26"/>
        </w:rPr>
        <w:t>городского бюджета</w:t>
      </w:r>
      <w:r w:rsidRPr="00EF6350">
        <w:rPr>
          <w:rFonts w:ascii="Times New Roman" w:hAnsi="Times New Roman"/>
          <w:sz w:val="26"/>
          <w:szCs w:val="26"/>
        </w:rPr>
        <w:t>, ожидаемых в 2016 году, отмечается снижение, обусловленное снижением в прогнозируемом периоде сумм безвозмездных поступлений и неналоговых доходов</w:t>
      </w:r>
      <w:r>
        <w:rPr>
          <w:rFonts w:ascii="Times New Roman" w:hAnsi="Times New Roman"/>
          <w:sz w:val="26"/>
          <w:szCs w:val="26"/>
        </w:rPr>
        <w:t>.</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Основу доходной базы бюджета муниципалитета составляют налоговые доходы, запланированные на 201</w:t>
      </w:r>
      <w:r>
        <w:rPr>
          <w:rFonts w:ascii="Times New Roman" w:hAnsi="Times New Roman"/>
          <w:bCs/>
          <w:sz w:val="26"/>
          <w:szCs w:val="26"/>
        </w:rPr>
        <w:t>7</w:t>
      </w:r>
      <w:r w:rsidRPr="00A27A4B">
        <w:rPr>
          <w:rFonts w:ascii="Times New Roman" w:hAnsi="Times New Roman"/>
          <w:bCs/>
          <w:sz w:val="26"/>
          <w:szCs w:val="26"/>
        </w:rPr>
        <w:t xml:space="preserve"> год в сумме </w:t>
      </w:r>
      <w:r>
        <w:rPr>
          <w:rFonts w:ascii="Times New Roman" w:hAnsi="Times New Roman"/>
          <w:bCs/>
          <w:sz w:val="26"/>
          <w:szCs w:val="26"/>
        </w:rPr>
        <w:t>741 416,6</w:t>
      </w:r>
      <w:r w:rsidRPr="00A27A4B">
        <w:rPr>
          <w:rFonts w:ascii="Times New Roman" w:hAnsi="Times New Roman"/>
          <w:bCs/>
          <w:sz w:val="26"/>
          <w:szCs w:val="26"/>
        </w:rPr>
        <w:t xml:space="preserve"> тыс. рублей</w:t>
      </w:r>
      <w:r>
        <w:rPr>
          <w:rFonts w:ascii="Times New Roman" w:hAnsi="Times New Roman"/>
          <w:bCs/>
          <w:sz w:val="26"/>
          <w:szCs w:val="26"/>
        </w:rPr>
        <w:t>, на 2018-2019 года - 765 103,1 тыс. рублей и 790 236,1 тыс. рублей соответственно</w:t>
      </w:r>
      <w:r w:rsidRPr="00A27A4B">
        <w:rPr>
          <w:rFonts w:ascii="Times New Roman" w:hAnsi="Times New Roman"/>
          <w:bCs/>
          <w:sz w:val="26"/>
          <w:szCs w:val="26"/>
        </w:rPr>
        <w:t>.</w:t>
      </w:r>
    </w:p>
    <w:p w:rsidR="00FE6593"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Прогнозные показатели по группе налоговых доходов рассчитаны на основе данных Межрайонной инспекцией Федеральной налоговой службы № 7 по Ханты-Мансийскому автономному округу – Югре с учетом индекса потребительских цен по прогнозу социально-экономического развития</w:t>
      </w:r>
      <w:r>
        <w:rPr>
          <w:rFonts w:ascii="Times New Roman" w:hAnsi="Times New Roman"/>
          <w:bCs/>
          <w:sz w:val="26"/>
          <w:szCs w:val="26"/>
        </w:rPr>
        <w:t>.</w:t>
      </w:r>
    </w:p>
    <w:p w:rsidR="00FE6593" w:rsidRDefault="00FE6593" w:rsidP="00EF096F">
      <w:pPr>
        <w:spacing w:after="0" w:line="240" w:lineRule="auto"/>
        <w:ind w:firstLine="709"/>
        <w:jc w:val="both"/>
        <w:rPr>
          <w:rFonts w:ascii="Times New Roman" w:hAnsi="Times New Roman"/>
          <w:bCs/>
          <w:sz w:val="26"/>
          <w:szCs w:val="26"/>
        </w:rPr>
      </w:pP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Налоговые доходы муниципального образования формируются, главным образом, за счет отчислений от федеральных налогов и сборов, в том числе налогов, предусмотренных специальными налоговыми режимами.</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В соответствии с федеральным законодательством запланировано поступление в бюджет города:</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налога на доходы физических лиц – по нормативу 15%;</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единого налога на вмененный доход для отдельных видов деятельности – по нормативу 100%;</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государственной пошлины – по нормативу 100%;</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налога, взимаемого в связи с применением патентной системы налогообложения – по нормативу 100%.</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 xml:space="preserve">Согласно закона автономного округа от 10.11.2008 № 132-оз «О межбюджетных отношениях в Ханты-Мансийском автономном округе – Югре», решения Думы города от </w:t>
      </w:r>
      <w:r>
        <w:rPr>
          <w:rFonts w:ascii="Times New Roman" w:hAnsi="Times New Roman"/>
          <w:bCs/>
          <w:sz w:val="26"/>
          <w:szCs w:val="26"/>
        </w:rPr>
        <w:t>07</w:t>
      </w:r>
      <w:r w:rsidRPr="00A27A4B">
        <w:rPr>
          <w:rFonts w:ascii="Times New Roman" w:hAnsi="Times New Roman"/>
          <w:bCs/>
          <w:sz w:val="26"/>
          <w:szCs w:val="26"/>
        </w:rPr>
        <w:t>.09.201</w:t>
      </w:r>
      <w:r>
        <w:rPr>
          <w:rFonts w:ascii="Times New Roman" w:hAnsi="Times New Roman"/>
          <w:bCs/>
          <w:sz w:val="26"/>
          <w:szCs w:val="26"/>
        </w:rPr>
        <w:t>6</w:t>
      </w:r>
      <w:r w:rsidRPr="00A27A4B">
        <w:rPr>
          <w:rFonts w:ascii="Times New Roman" w:hAnsi="Times New Roman"/>
          <w:bCs/>
          <w:sz w:val="26"/>
          <w:szCs w:val="26"/>
        </w:rPr>
        <w:t xml:space="preserve"> № </w:t>
      </w:r>
      <w:r>
        <w:rPr>
          <w:rFonts w:ascii="Times New Roman" w:hAnsi="Times New Roman"/>
          <w:bCs/>
          <w:sz w:val="26"/>
          <w:szCs w:val="26"/>
        </w:rPr>
        <w:t>455</w:t>
      </w:r>
      <w:r w:rsidRPr="00A27A4B">
        <w:rPr>
          <w:rFonts w:ascii="Times New Roman" w:hAnsi="Times New Roman"/>
          <w:bCs/>
          <w:sz w:val="26"/>
          <w:szCs w:val="26"/>
        </w:rPr>
        <w:t xml:space="preserve"> " О согласии на частичную замену дотаций из регионального фонда финансовой поддержки муниципальных районов (городских округов) и регионального фонда финансовой поддержки поселений дополнительными нормативами отчислений от налога на доходы физических лиц" спрогнозированы следующие налоговые доходы:</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 xml:space="preserve">налог на доходы </w:t>
      </w:r>
      <w:r>
        <w:rPr>
          <w:rFonts w:ascii="Times New Roman" w:hAnsi="Times New Roman"/>
          <w:bCs/>
          <w:sz w:val="26"/>
          <w:szCs w:val="26"/>
        </w:rPr>
        <w:t>физических лиц – по нормативу 26</w:t>
      </w:r>
      <w:r w:rsidRPr="00A27A4B">
        <w:rPr>
          <w:rFonts w:ascii="Times New Roman" w:hAnsi="Times New Roman"/>
          <w:bCs/>
          <w:sz w:val="26"/>
          <w:szCs w:val="26"/>
        </w:rPr>
        <w:t>,1%;</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налог, взимаемый в связи с применением упрощенной системы налогообложения – по нормативу 100%;</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акцизы на автомобильный и прямогонный бензин, дизельное топливо, моторные масла для дизельных и (или) карбюраторных (</w:t>
      </w:r>
      <w:proofErr w:type="spellStart"/>
      <w:r w:rsidRPr="00A27A4B">
        <w:rPr>
          <w:rFonts w:ascii="Times New Roman" w:hAnsi="Times New Roman"/>
          <w:bCs/>
          <w:sz w:val="26"/>
          <w:szCs w:val="26"/>
        </w:rPr>
        <w:t>инжекторных</w:t>
      </w:r>
      <w:proofErr w:type="spellEnd"/>
      <w:r w:rsidRPr="00A27A4B">
        <w:rPr>
          <w:rFonts w:ascii="Times New Roman" w:hAnsi="Times New Roman"/>
          <w:bCs/>
          <w:sz w:val="26"/>
          <w:szCs w:val="26"/>
        </w:rPr>
        <w:t>) двигателей, производимые на территории Российской Федерации – по нормативу 0,20</w:t>
      </w:r>
      <w:r>
        <w:rPr>
          <w:rFonts w:ascii="Times New Roman" w:hAnsi="Times New Roman"/>
          <w:bCs/>
          <w:sz w:val="26"/>
          <w:szCs w:val="26"/>
        </w:rPr>
        <w:t>27</w:t>
      </w:r>
      <w:r w:rsidRPr="00A27A4B">
        <w:rPr>
          <w:rFonts w:ascii="Times New Roman" w:hAnsi="Times New Roman"/>
          <w:bCs/>
          <w:sz w:val="26"/>
          <w:szCs w:val="26"/>
        </w:rPr>
        <w:t>%.</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Местные налоги представлены налогом на имущество физических лиц и земельным налогом.</w:t>
      </w:r>
    </w:p>
    <w:p w:rsidR="00FE6593" w:rsidRPr="00A27A4B" w:rsidRDefault="00FE6593" w:rsidP="00EF096F">
      <w:pPr>
        <w:spacing w:after="0" w:line="240" w:lineRule="auto"/>
        <w:ind w:firstLine="709"/>
        <w:jc w:val="both"/>
        <w:rPr>
          <w:rFonts w:ascii="Times New Roman" w:hAnsi="Times New Roman"/>
          <w:bCs/>
          <w:sz w:val="26"/>
          <w:szCs w:val="26"/>
        </w:rPr>
      </w:pPr>
    </w:p>
    <w:p w:rsidR="00FE6593" w:rsidRDefault="00FE6593" w:rsidP="00EF096F">
      <w:pPr>
        <w:spacing w:after="0" w:line="240" w:lineRule="auto"/>
        <w:ind w:firstLine="709"/>
        <w:jc w:val="center"/>
        <w:rPr>
          <w:rFonts w:ascii="Times New Roman" w:hAnsi="Times New Roman"/>
          <w:bCs/>
          <w:sz w:val="26"/>
          <w:szCs w:val="26"/>
        </w:rPr>
      </w:pPr>
      <w:r w:rsidRPr="00A27A4B">
        <w:rPr>
          <w:rFonts w:ascii="Times New Roman" w:hAnsi="Times New Roman"/>
          <w:b/>
          <w:bCs/>
          <w:sz w:val="26"/>
          <w:szCs w:val="26"/>
        </w:rPr>
        <w:t>Структура прогнозируемых налоговых доходов бюджета муниципального образования городской округ г. Пыть-Ях на 201</w:t>
      </w:r>
      <w:r>
        <w:rPr>
          <w:rFonts w:ascii="Times New Roman" w:hAnsi="Times New Roman"/>
          <w:b/>
          <w:bCs/>
          <w:sz w:val="26"/>
          <w:szCs w:val="26"/>
        </w:rPr>
        <w:t>7-2019</w:t>
      </w:r>
      <w:r w:rsidRPr="00A27A4B">
        <w:rPr>
          <w:rFonts w:ascii="Times New Roman" w:hAnsi="Times New Roman"/>
          <w:b/>
          <w:bCs/>
          <w:sz w:val="26"/>
          <w:szCs w:val="26"/>
        </w:rPr>
        <w:t xml:space="preserve"> год</w:t>
      </w:r>
      <w:r>
        <w:rPr>
          <w:rFonts w:ascii="Times New Roman" w:hAnsi="Times New Roman"/>
          <w:b/>
          <w:bCs/>
          <w:sz w:val="26"/>
          <w:szCs w:val="26"/>
        </w:rPr>
        <w:t>ы</w:t>
      </w:r>
      <w:r w:rsidRPr="00A27A4B">
        <w:rPr>
          <w:rFonts w:ascii="Times New Roman" w:hAnsi="Times New Roman"/>
          <w:b/>
          <w:bCs/>
          <w:sz w:val="26"/>
          <w:szCs w:val="26"/>
        </w:rPr>
        <w:t xml:space="preserve"> (тыс. рублей)</w:t>
      </w:r>
      <w:r>
        <w:rPr>
          <w:rFonts w:ascii="Times New Roman" w:hAnsi="Times New Roman"/>
          <w:bCs/>
          <w:sz w:val="26"/>
          <w:szCs w:val="26"/>
        </w:rPr>
        <w:t xml:space="preserve"> </w:t>
      </w:r>
    </w:p>
    <w:p w:rsidR="00FE6593" w:rsidRPr="00A27A4B" w:rsidRDefault="00FE6593" w:rsidP="00EF096F">
      <w:pPr>
        <w:spacing w:after="0" w:line="240" w:lineRule="auto"/>
        <w:ind w:firstLine="709"/>
        <w:jc w:val="right"/>
        <w:rPr>
          <w:rFonts w:ascii="Times New Roman" w:hAnsi="Times New Roman"/>
          <w:bCs/>
          <w:sz w:val="26"/>
          <w:szCs w:val="26"/>
        </w:rPr>
      </w:pPr>
      <w:r w:rsidRPr="00E1447D">
        <w:rPr>
          <w:rFonts w:ascii="Times New Roman" w:hAnsi="Times New Roman"/>
          <w:bCs/>
          <w:sz w:val="26"/>
          <w:szCs w:val="26"/>
        </w:rPr>
        <w:t>Рис.2</w:t>
      </w:r>
      <w:r w:rsidRPr="00A27A4B">
        <w:rPr>
          <w:rFonts w:ascii="Times New Roman" w:hAnsi="Times New Roman"/>
          <w:bCs/>
          <w:sz w:val="26"/>
          <w:szCs w:val="26"/>
        </w:rPr>
        <w:t xml:space="preserve"> </w:t>
      </w:r>
    </w:p>
    <w:p w:rsidR="00FE6593" w:rsidRDefault="00FE6593" w:rsidP="00EF096F">
      <w:pPr>
        <w:spacing w:after="0" w:line="240" w:lineRule="auto"/>
        <w:jc w:val="center"/>
        <w:rPr>
          <w:rFonts w:ascii="Times New Roman" w:hAnsi="Times New Roman"/>
          <w:noProof/>
        </w:rPr>
      </w:pPr>
    </w:p>
    <w:p w:rsidR="00FE6593" w:rsidRDefault="00FE6593" w:rsidP="00EF096F">
      <w:pPr>
        <w:spacing w:after="0" w:line="240" w:lineRule="auto"/>
        <w:jc w:val="center"/>
        <w:rPr>
          <w:rFonts w:ascii="Times New Roman" w:hAnsi="Times New Roman"/>
          <w:noProof/>
        </w:rPr>
      </w:pPr>
    </w:p>
    <w:p w:rsidR="00FE6593" w:rsidRDefault="00BB2681" w:rsidP="00EF096F">
      <w:pPr>
        <w:spacing w:after="0" w:line="240" w:lineRule="auto"/>
        <w:jc w:val="center"/>
        <w:rPr>
          <w:rFonts w:ascii="Times New Roman" w:hAnsi="Times New Roman"/>
          <w:noProof/>
        </w:rPr>
      </w:pPr>
      <w:r>
        <w:rPr>
          <w:noProof/>
        </w:rPr>
        <w:drawing>
          <wp:inline distT="0" distB="0" distL="0" distR="0">
            <wp:extent cx="6162675" cy="36480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2675" cy="3648075"/>
                    </a:xfrm>
                    <a:prstGeom prst="rect">
                      <a:avLst/>
                    </a:prstGeom>
                    <a:noFill/>
                    <a:ln>
                      <a:noFill/>
                    </a:ln>
                  </pic:spPr>
                </pic:pic>
              </a:graphicData>
            </a:graphic>
          </wp:inline>
        </w:drawing>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
          <w:bCs/>
          <w:sz w:val="26"/>
          <w:szCs w:val="26"/>
        </w:rPr>
        <w:t>Налог на доходы физических лиц</w:t>
      </w:r>
      <w:r w:rsidRPr="00A27A4B">
        <w:rPr>
          <w:rFonts w:ascii="Times New Roman" w:hAnsi="Times New Roman"/>
          <w:bCs/>
          <w:sz w:val="26"/>
          <w:szCs w:val="26"/>
        </w:rPr>
        <w:t xml:space="preserve"> обеспечивает </w:t>
      </w:r>
      <w:r>
        <w:rPr>
          <w:rFonts w:ascii="Times New Roman" w:hAnsi="Times New Roman"/>
          <w:bCs/>
          <w:sz w:val="26"/>
          <w:szCs w:val="26"/>
        </w:rPr>
        <w:t xml:space="preserve">более </w:t>
      </w:r>
      <w:r w:rsidRPr="00A27A4B">
        <w:rPr>
          <w:rFonts w:ascii="Times New Roman" w:hAnsi="Times New Roman"/>
          <w:bCs/>
          <w:sz w:val="26"/>
          <w:szCs w:val="26"/>
        </w:rPr>
        <w:t>7</w:t>
      </w:r>
      <w:r>
        <w:rPr>
          <w:rFonts w:ascii="Times New Roman" w:hAnsi="Times New Roman"/>
          <w:bCs/>
          <w:sz w:val="26"/>
          <w:szCs w:val="26"/>
        </w:rPr>
        <w:t>5</w:t>
      </w:r>
      <w:r w:rsidRPr="00A27A4B">
        <w:rPr>
          <w:rFonts w:ascii="Times New Roman" w:hAnsi="Times New Roman"/>
          <w:bCs/>
          <w:sz w:val="26"/>
          <w:szCs w:val="26"/>
        </w:rPr>
        <w:t xml:space="preserve">% налоговых поступлений бюджета муниципального образования. </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 xml:space="preserve">В соответствии с требованиями Бюджетного кодекса Российской Федерации и закона автономного округа от 10.11.2008 № 132-оз «О межбюджетных отношениях в Ханты-Мансийском автономном округе – Югре» была согласована частичная замена дотации на выравнивание бюджетной обеспеченности поселений и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в размере </w:t>
      </w:r>
      <w:r>
        <w:rPr>
          <w:rFonts w:ascii="Times New Roman" w:hAnsi="Times New Roman"/>
          <w:bCs/>
          <w:sz w:val="26"/>
          <w:szCs w:val="26"/>
        </w:rPr>
        <w:t>7</w:t>
      </w:r>
      <w:r w:rsidRPr="00A27A4B">
        <w:rPr>
          <w:rFonts w:ascii="Times New Roman" w:hAnsi="Times New Roman"/>
          <w:bCs/>
          <w:sz w:val="26"/>
          <w:szCs w:val="26"/>
        </w:rPr>
        <w:t xml:space="preserve">,1%, что в конечном итоге привело к установлению общего норматива отчислений в размере </w:t>
      </w:r>
      <w:r>
        <w:rPr>
          <w:rFonts w:ascii="Times New Roman" w:hAnsi="Times New Roman"/>
          <w:bCs/>
          <w:sz w:val="26"/>
          <w:szCs w:val="26"/>
        </w:rPr>
        <w:t>41</w:t>
      </w:r>
      <w:r w:rsidRPr="00A27A4B">
        <w:rPr>
          <w:rFonts w:ascii="Times New Roman" w:hAnsi="Times New Roman"/>
          <w:bCs/>
          <w:sz w:val="26"/>
          <w:szCs w:val="26"/>
        </w:rPr>
        <w:t>,1%.</w:t>
      </w:r>
    </w:p>
    <w:p w:rsidR="00FE6593"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Сумма налога на доходы физических лиц спрогнозирована в размере</w:t>
      </w:r>
    </w:p>
    <w:p w:rsidR="00FE6593"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на 2017 год - 556 345,4</w:t>
      </w:r>
      <w:r w:rsidRPr="00A27A4B">
        <w:rPr>
          <w:rFonts w:ascii="Times New Roman" w:hAnsi="Times New Roman"/>
          <w:bCs/>
          <w:sz w:val="26"/>
          <w:szCs w:val="26"/>
        </w:rPr>
        <w:t xml:space="preserve"> тыс. рублей</w:t>
      </w:r>
      <w:r>
        <w:rPr>
          <w:rFonts w:ascii="Times New Roman" w:hAnsi="Times New Roman"/>
          <w:bCs/>
          <w:sz w:val="26"/>
          <w:szCs w:val="26"/>
        </w:rPr>
        <w:t>;</w:t>
      </w:r>
    </w:p>
    <w:p w:rsidR="00FE6593"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на 2018 год - 579 421,9 тыс. рублей;</w:t>
      </w:r>
    </w:p>
    <w:p w:rsidR="00FE6593" w:rsidRPr="00A27A4B"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на 2019 год - 604 043,9 тыс. рублей.</w:t>
      </w:r>
    </w:p>
    <w:p w:rsidR="00FE6593" w:rsidRPr="00A27A4B" w:rsidRDefault="00FE6593" w:rsidP="00EF096F">
      <w:pPr>
        <w:spacing w:after="0" w:line="240" w:lineRule="auto"/>
        <w:ind w:firstLine="709"/>
        <w:jc w:val="both"/>
        <w:rPr>
          <w:rFonts w:ascii="Times New Roman" w:hAnsi="Times New Roman"/>
          <w:sz w:val="26"/>
          <w:szCs w:val="26"/>
        </w:rPr>
      </w:pPr>
      <w:r w:rsidRPr="00A27A4B">
        <w:rPr>
          <w:rFonts w:ascii="Times New Roman" w:hAnsi="Times New Roman"/>
          <w:b/>
          <w:bCs/>
          <w:sz w:val="26"/>
          <w:szCs w:val="26"/>
        </w:rPr>
        <w:t xml:space="preserve">Налоги на совокупный доход </w:t>
      </w:r>
      <w:r w:rsidRPr="00A27A4B">
        <w:rPr>
          <w:rFonts w:ascii="Times New Roman" w:hAnsi="Times New Roman"/>
          <w:bCs/>
          <w:sz w:val="26"/>
          <w:szCs w:val="26"/>
        </w:rPr>
        <w:t>представленные налогами, взимаемыми в связи с применением упрощенной и патентной системами налогообложения, а также единым налогом на вмененный доход для отдельных видов деятельности</w:t>
      </w:r>
      <w:r w:rsidRPr="00A27A4B">
        <w:rPr>
          <w:rFonts w:ascii="Times New Roman" w:hAnsi="Times New Roman"/>
          <w:bCs/>
          <w:i/>
          <w:sz w:val="26"/>
          <w:szCs w:val="26"/>
        </w:rPr>
        <w:t>,</w:t>
      </w:r>
      <w:r w:rsidRPr="00A27A4B">
        <w:rPr>
          <w:rFonts w:ascii="Times New Roman" w:hAnsi="Times New Roman"/>
          <w:bCs/>
          <w:sz w:val="26"/>
          <w:szCs w:val="26"/>
        </w:rPr>
        <w:t xml:space="preserve"> рассчитаны исходя из динамики фактического поступления в </w:t>
      </w:r>
      <w:r>
        <w:rPr>
          <w:rFonts w:ascii="Times New Roman" w:hAnsi="Times New Roman"/>
          <w:bCs/>
          <w:sz w:val="26"/>
          <w:szCs w:val="26"/>
        </w:rPr>
        <w:t>2015</w:t>
      </w:r>
      <w:r w:rsidRPr="00A27A4B">
        <w:rPr>
          <w:rFonts w:ascii="Times New Roman" w:hAnsi="Times New Roman"/>
          <w:bCs/>
          <w:sz w:val="26"/>
          <w:szCs w:val="26"/>
        </w:rPr>
        <w:t xml:space="preserve"> год</w:t>
      </w:r>
      <w:r>
        <w:rPr>
          <w:rFonts w:ascii="Times New Roman" w:hAnsi="Times New Roman"/>
          <w:bCs/>
          <w:sz w:val="26"/>
          <w:szCs w:val="26"/>
        </w:rPr>
        <w:t>у,</w:t>
      </w:r>
      <w:r w:rsidRPr="00F37774">
        <w:rPr>
          <w:rFonts w:ascii="Times New Roman" w:hAnsi="Times New Roman"/>
          <w:bCs/>
          <w:sz w:val="24"/>
          <w:szCs w:val="24"/>
        </w:rPr>
        <w:t xml:space="preserve"> </w:t>
      </w:r>
      <w:r w:rsidRPr="00F37774">
        <w:rPr>
          <w:rFonts w:ascii="Times New Roman" w:hAnsi="Times New Roman"/>
          <w:bCs/>
          <w:sz w:val="26"/>
          <w:szCs w:val="26"/>
        </w:rPr>
        <w:t>ожидаемой оценки поступления налога в 2016 году</w:t>
      </w:r>
      <w:r>
        <w:rPr>
          <w:rFonts w:ascii="Times New Roman" w:hAnsi="Times New Roman"/>
          <w:bCs/>
          <w:sz w:val="26"/>
          <w:szCs w:val="26"/>
        </w:rPr>
        <w:t>.</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Таким образом, запланированные суммы составят по:</w:t>
      </w:r>
    </w:p>
    <w:p w:rsidR="00FE6593" w:rsidRDefault="00FE6593" w:rsidP="00EF096F">
      <w:pPr>
        <w:spacing w:after="0" w:line="240" w:lineRule="auto"/>
        <w:ind w:firstLine="709"/>
        <w:jc w:val="both"/>
        <w:rPr>
          <w:rFonts w:ascii="Times New Roman" w:hAnsi="Times New Roman"/>
          <w:bCs/>
          <w:sz w:val="26"/>
          <w:szCs w:val="26"/>
        </w:rPr>
      </w:pPr>
      <w:r w:rsidRPr="008825FF">
        <w:rPr>
          <w:rFonts w:ascii="Times New Roman" w:hAnsi="Times New Roman"/>
          <w:b/>
          <w:bCs/>
          <w:sz w:val="26"/>
          <w:szCs w:val="26"/>
        </w:rPr>
        <w:t>налогу, взимаемому в связи с применением упрощенной системы налогообложения</w:t>
      </w:r>
      <w:r>
        <w:rPr>
          <w:rFonts w:ascii="Times New Roman" w:hAnsi="Times New Roman"/>
          <w:bCs/>
          <w:sz w:val="26"/>
          <w:szCs w:val="26"/>
        </w:rPr>
        <w:t>:</w:t>
      </w:r>
    </w:p>
    <w:p w:rsidR="00FE6593"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 xml:space="preserve">на 2017 год </w:t>
      </w:r>
      <w:r w:rsidRPr="00A27A4B">
        <w:rPr>
          <w:rFonts w:ascii="Times New Roman" w:hAnsi="Times New Roman"/>
          <w:bCs/>
          <w:sz w:val="26"/>
          <w:szCs w:val="26"/>
        </w:rPr>
        <w:t xml:space="preserve">- </w:t>
      </w:r>
      <w:r>
        <w:rPr>
          <w:rFonts w:ascii="Times New Roman" w:hAnsi="Times New Roman"/>
          <w:bCs/>
          <w:sz w:val="26"/>
          <w:szCs w:val="26"/>
        </w:rPr>
        <w:t>2019 года - 64 038,6</w:t>
      </w:r>
      <w:r w:rsidRPr="00A27A4B">
        <w:rPr>
          <w:rFonts w:ascii="Times New Roman" w:hAnsi="Times New Roman"/>
          <w:bCs/>
          <w:sz w:val="26"/>
          <w:szCs w:val="26"/>
        </w:rPr>
        <w:t xml:space="preserve"> тыс. рублей</w:t>
      </w:r>
      <w:r>
        <w:rPr>
          <w:rFonts w:ascii="Times New Roman" w:hAnsi="Times New Roman"/>
          <w:bCs/>
          <w:sz w:val="26"/>
          <w:szCs w:val="26"/>
        </w:rPr>
        <w:t xml:space="preserve"> ежегодно</w:t>
      </w:r>
      <w:r w:rsidRPr="00A27A4B">
        <w:rPr>
          <w:rFonts w:ascii="Times New Roman" w:hAnsi="Times New Roman"/>
          <w:bCs/>
          <w:sz w:val="26"/>
          <w:szCs w:val="26"/>
        </w:rPr>
        <w:t>;</w:t>
      </w:r>
    </w:p>
    <w:p w:rsidR="00FE6593" w:rsidRDefault="00FE6593" w:rsidP="00EF096F">
      <w:pPr>
        <w:spacing w:after="0" w:line="240" w:lineRule="auto"/>
        <w:ind w:firstLine="709"/>
        <w:jc w:val="both"/>
        <w:rPr>
          <w:rFonts w:ascii="Times New Roman" w:hAnsi="Times New Roman"/>
          <w:bCs/>
          <w:sz w:val="26"/>
          <w:szCs w:val="26"/>
        </w:rPr>
      </w:pPr>
      <w:r w:rsidRPr="008825FF">
        <w:rPr>
          <w:rFonts w:ascii="Times New Roman" w:hAnsi="Times New Roman"/>
          <w:b/>
          <w:bCs/>
          <w:sz w:val="26"/>
          <w:szCs w:val="26"/>
        </w:rPr>
        <w:t>единому налогу на вмененный доход для отдельных видов деятельности</w:t>
      </w:r>
      <w:r>
        <w:rPr>
          <w:rFonts w:ascii="Times New Roman" w:hAnsi="Times New Roman"/>
          <w:bCs/>
          <w:sz w:val="26"/>
          <w:szCs w:val="26"/>
        </w:rPr>
        <w:t>:</w:t>
      </w:r>
    </w:p>
    <w:p w:rsidR="00FE6593" w:rsidRPr="00A27A4B"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на 2017</w:t>
      </w:r>
      <w:r w:rsidRPr="00A27A4B">
        <w:rPr>
          <w:rFonts w:ascii="Times New Roman" w:hAnsi="Times New Roman"/>
          <w:bCs/>
          <w:sz w:val="26"/>
          <w:szCs w:val="26"/>
        </w:rPr>
        <w:t xml:space="preserve"> – </w:t>
      </w:r>
      <w:r>
        <w:rPr>
          <w:rFonts w:ascii="Times New Roman" w:hAnsi="Times New Roman"/>
          <w:bCs/>
          <w:sz w:val="26"/>
          <w:szCs w:val="26"/>
        </w:rPr>
        <w:t>2019 года</w:t>
      </w:r>
      <w:r w:rsidRPr="00A27A4B">
        <w:rPr>
          <w:rFonts w:ascii="Times New Roman" w:hAnsi="Times New Roman"/>
          <w:bCs/>
          <w:sz w:val="26"/>
          <w:szCs w:val="26"/>
        </w:rPr>
        <w:t xml:space="preserve"> </w:t>
      </w:r>
      <w:r>
        <w:rPr>
          <w:rFonts w:ascii="Times New Roman" w:hAnsi="Times New Roman"/>
          <w:bCs/>
          <w:sz w:val="26"/>
          <w:szCs w:val="26"/>
        </w:rPr>
        <w:t>-</w:t>
      </w:r>
      <w:r w:rsidRPr="00A27A4B">
        <w:rPr>
          <w:rFonts w:ascii="Times New Roman" w:hAnsi="Times New Roman"/>
          <w:bCs/>
          <w:sz w:val="26"/>
          <w:szCs w:val="26"/>
        </w:rPr>
        <w:t xml:space="preserve"> </w:t>
      </w:r>
      <w:r>
        <w:rPr>
          <w:rFonts w:ascii="Times New Roman" w:hAnsi="Times New Roman"/>
          <w:bCs/>
          <w:sz w:val="26"/>
          <w:szCs w:val="26"/>
        </w:rPr>
        <w:t>32 588,2</w:t>
      </w:r>
      <w:r w:rsidRPr="00A27A4B">
        <w:rPr>
          <w:rFonts w:ascii="Times New Roman" w:hAnsi="Times New Roman"/>
          <w:bCs/>
          <w:sz w:val="26"/>
          <w:szCs w:val="26"/>
        </w:rPr>
        <w:t xml:space="preserve"> тыс. рублей</w:t>
      </w:r>
      <w:r>
        <w:rPr>
          <w:rFonts w:ascii="Times New Roman" w:hAnsi="Times New Roman"/>
          <w:bCs/>
          <w:sz w:val="26"/>
          <w:szCs w:val="26"/>
        </w:rPr>
        <w:t xml:space="preserve"> ежегодно</w:t>
      </w:r>
      <w:r w:rsidRPr="00A27A4B">
        <w:rPr>
          <w:rFonts w:ascii="Times New Roman" w:hAnsi="Times New Roman"/>
          <w:bCs/>
          <w:sz w:val="26"/>
          <w:szCs w:val="26"/>
        </w:rPr>
        <w:t>;</w:t>
      </w:r>
    </w:p>
    <w:p w:rsidR="00FE6593" w:rsidRDefault="00FE6593" w:rsidP="00EF096F">
      <w:pPr>
        <w:spacing w:after="0" w:line="240" w:lineRule="auto"/>
        <w:ind w:firstLine="709"/>
        <w:jc w:val="both"/>
        <w:rPr>
          <w:rFonts w:ascii="Times New Roman" w:hAnsi="Times New Roman"/>
          <w:bCs/>
          <w:sz w:val="26"/>
          <w:szCs w:val="26"/>
        </w:rPr>
      </w:pPr>
      <w:r w:rsidRPr="008371BD">
        <w:rPr>
          <w:rFonts w:ascii="Times New Roman" w:hAnsi="Times New Roman"/>
          <w:b/>
          <w:bCs/>
          <w:sz w:val="26"/>
          <w:szCs w:val="26"/>
        </w:rPr>
        <w:t>налогу, взимаемому в связи с применением патентной системы налогообложения</w:t>
      </w:r>
      <w:r>
        <w:rPr>
          <w:rFonts w:ascii="Times New Roman" w:hAnsi="Times New Roman"/>
          <w:bCs/>
          <w:sz w:val="26"/>
          <w:szCs w:val="26"/>
        </w:rPr>
        <w:t>:</w:t>
      </w:r>
    </w:p>
    <w:p w:rsidR="00FE6593" w:rsidRPr="00A27A4B"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на 2017-2019 года</w:t>
      </w:r>
      <w:r w:rsidRPr="00A27A4B">
        <w:rPr>
          <w:rFonts w:ascii="Times New Roman" w:hAnsi="Times New Roman"/>
          <w:bCs/>
          <w:sz w:val="26"/>
          <w:szCs w:val="26"/>
        </w:rPr>
        <w:t xml:space="preserve"> – 1 500,0 тыс. рублей</w:t>
      </w:r>
      <w:r>
        <w:rPr>
          <w:rFonts w:ascii="Times New Roman" w:hAnsi="Times New Roman"/>
          <w:bCs/>
          <w:sz w:val="26"/>
          <w:szCs w:val="26"/>
        </w:rPr>
        <w:t xml:space="preserve"> ежегодно</w:t>
      </w:r>
      <w:r w:rsidRPr="00A27A4B">
        <w:rPr>
          <w:rFonts w:ascii="Times New Roman" w:hAnsi="Times New Roman"/>
          <w:bCs/>
          <w:sz w:val="26"/>
          <w:szCs w:val="26"/>
        </w:rPr>
        <w:t>.</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
          <w:bCs/>
          <w:sz w:val="26"/>
          <w:szCs w:val="26"/>
        </w:rPr>
        <w:t>Налоги на имущество</w:t>
      </w:r>
      <w:r w:rsidRPr="00A27A4B">
        <w:rPr>
          <w:rFonts w:ascii="Times New Roman" w:hAnsi="Times New Roman"/>
          <w:bCs/>
          <w:sz w:val="26"/>
          <w:szCs w:val="26"/>
        </w:rPr>
        <w:t xml:space="preserve"> составляют местные налоги, такие как налог на имущество физических лиц и земельный налог, являющимися стабильными доходными источниками бюджета города. Исходя из динамики фактического поступления в 2015 году</w:t>
      </w:r>
      <w:r>
        <w:rPr>
          <w:rFonts w:ascii="Times New Roman" w:hAnsi="Times New Roman"/>
          <w:bCs/>
          <w:sz w:val="26"/>
          <w:szCs w:val="26"/>
        </w:rPr>
        <w:t>,</w:t>
      </w:r>
      <w:r w:rsidRPr="008371BD">
        <w:rPr>
          <w:rFonts w:ascii="Times New Roman" w:hAnsi="Times New Roman"/>
          <w:bCs/>
          <w:sz w:val="26"/>
          <w:szCs w:val="26"/>
        </w:rPr>
        <w:t xml:space="preserve"> </w:t>
      </w:r>
      <w:r w:rsidRPr="00F37774">
        <w:rPr>
          <w:rFonts w:ascii="Times New Roman" w:hAnsi="Times New Roman"/>
          <w:bCs/>
          <w:sz w:val="26"/>
          <w:szCs w:val="26"/>
        </w:rPr>
        <w:t>ожидаемой оценки поступления налога в 2016 году</w:t>
      </w:r>
      <w:r w:rsidRPr="00A27A4B">
        <w:rPr>
          <w:rFonts w:ascii="Times New Roman" w:hAnsi="Times New Roman"/>
          <w:bCs/>
          <w:sz w:val="26"/>
          <w:szCs w:val="26"/>
        </w:rPr>
        <w:t xml:space="preserve"> и данных, представленных администратором доходов – Межрайонной инспекцией Федеральной налоговой службы №7 по ХМАО-Югре, спрогнозированные суммы на 201</w:t>
      </w:r>
      <w:r>
        <w:rPr>
          <w:rFonts w:ascii="Times New Roman" w:hAnsi="Times New Roman"/>
          <w:bCs/>
          <w:sz w:val="26"/>
          <w:szCs w:val="26"/>
        </w:rPr>
        <w:t>7-2019</w:t>
      </w:r>
      <w:r w:rsidRPr="00A27A4B">
        <w:rPr>
          <w:rFonts w:ascii="Times New Roman" w:hAnsi="Times New Roman"/>
          <w:bCs/>
          <w:sz w:val="26"/>
          <w:szCs w:val="26"/>
        </w:rPr>
        <w:t xml:space="preserve"> год</w:t>
      </w:r>
      <w:r>
        <w:rPr>
          <w:rFonts w:ascii="Times New Roman" w:hAnsi="Times New Roman"/>
          <w:bCs/>
          <w:sz w:val="26"/>
          <w:szCs w:val="26"/>
        </w:rPr>
        <w:t>а составят по</w:t>
      </w:r>
      <w:r w:rsidRPr="00A27A4B">
        <w:rPr>
          <w:rFonts w:ascii="Times New Roman" w:hAnsi="Times New Roman"/>
          <w:bCs/>
          <w:sz w:val="26"/>
          <w:szCs w:val="26"/>
        </w:rPr>
        <w:t>:</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 xml:space="preserve">налогу на имущество физических лиц - </w:t>
      </w:r>
      <w:r>
        <w:rPr>
          <w:rFonts w:ascii="Times New Roman" w:hAnsi="Times New Roman"/>
          <w:bCs/>
          <w:sz w:val="26"/>
          <w:szCs w:val="26"/>
        </w:rPr>
        <w:t>7 850</w:t>
      </w:r>
      <w:r w:rsidRPr="00A27A4B">
        <w:rPr>
          <w:rFonts w:ascii="Times New Roman" w:hAnsi="Times New Roman"/>
          <w:bCs/>
          <w:sz w:val="26"/>
          <w:szCs w:val="26"/>
        </w:rPr>
        <w:t xml:space="preserve"> тыс. рублей</w:t>
      </w:r>
      <w:r>
        <w:rPr>
          <w:rFonts w:ascii="Times New Roman" w:hAnsi="Times New Roman"/>
          <w:bCs/>
          <w:sz w:val="26"/>
          <w:szCs w:val="26"/>
        </w:rPr>
        <w:t xml:space="preserve"> ежегодно</w:t>
      </w:r>
      <w:r w:rsidRPr="00A27A4B">
        <w:rPr>
          <w:rFonts w:ascii="Times New Roman" w:hAnsi="Times New Roman"/>
          <w:bCs/>
          <w:sz w:val="26"/>
          <w:szCs w:val="26"/>
        </w:rPr>
        <w:t>;</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 xml:space="preserve">земельному налогу - </w:t>
      </w:r>
      <w:r>
        <w:rPr>
          <w:rFonts w:ascii="Times New Roman" w:hAnsi="Times New Roman"/>
          <w:bCs/>
          <w:sz w:val="26"/>
          <w:szCs w:val="26"/>
        </w:rPr>
        <w:t>59 902,4</w:t>
      </w:r>
      <w:r w:rsidRPr="00A27A4B">
        <w:rPr>
          <w:rFonts w:ascii="Times New Roman" w:hAnsi="Times New Roman"/>
          <w:bCs/>
          <w:sz w:val="26"/>
          <w:szCs w:val="26"/>
        </w:rPr>
        <w:t xml:space="preserve"> тыс. рублей</w:t>
      </w:r>
      <w:r>
        <w:rPr>
          <w:rFonts w:ascii="Times New Roman" w:hAnsi="Times New Roman"/>
          <w:bCs/>
          <w:sz w:val="26"/>
          <w:szCs w:val="26"/>
        </w:rPr>
        <w:t xml:space="preserve"> ежегодно</w:t>
      </w:r>
      <w:r w:rsidRPr="00A27A4B">
        <w:rPr>
          <w:rFonts w:ascii="Times New Roman" w:hAnsi="Times New Roman"/>
          <w:bCs/>
          <w:sz w:val="26"/>
          <w:szCs w:val="26"/>
        </w:rPr>
        <w:t>.</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В группу прочих налоговых доходов включены доходы от уплаты акцизов на бензин, дизельное топливо и моторные масла, а также государственная пошлина.</w:t>
      </w:r>
    </w:p>
    <w:p w:rsidR="00FE6593"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
          <w:bCs/>
          <w:sz w:val="26"/>
          <w:szCs w:val="26"/>
        </w:rPr>
        <w:t>Доходы от уплаты акцизов</w:t>
      </w:r>
      <w:r w:rsidRPr="00A27A4B">
        <w:rPr>
          <w:rFonts w:ascii="Times New Roman" w:hAnsi="Times New Roman"/>
          <w:bCs/>
          <w:sz w:val="26"/>
          <w:szCs w:val="26"/>
        </w:rPr>
        <w:t xml:space="preserve"> на автомобильный и прямогонный бензин, дизельное топливо, моторные масла для дизельных и (или) карбюраторных (</w:t>
      </w:r>
      <w:proofErr w:type="spellStart"/>
      <w:r w:rsidRPr="00A27A4B">
        <w:rPr>
          <w:rFonts w:ascii="Times New Roman" w:hAnsi="Times New Roman"/>
          <w:bCs/>
          <w:sz w:val="26"/>
          <w:szCs w:val="26"/>
        </w:rPr>
        <w:t>инжекторных</w:t>
      </w:r>
      <w:proofErr w:type="spellEnd"/>
      <w:r w:rsidRPr="00A27A4B">
        <w:rPr>
          <w:rFonts w:ascii="Times New Roman" w:hAnsi="Times New Roman"/>
          <w:bCs/>
          <w:sz w:val="26"/>
          <w:szCs w:val="26"/>
        </w:rPr>
        <w:t xml:space="preserve">) двигателей, производимые на территории Российской Федерации рассчитаны исходя из динамики фактического поступления в 2015 году, </w:t>
      </w:r>
      <w:r w:rsidRPr="00F37774">
        <w:rPr>
          <w:rFonts w:ascii="Times New Roman" w:hAnsi="Times New Roman"/>
          <w:bCs/>
          <w:sz w:val="26"/>
          <w:szCs w:val="26"/>
        </w:rPr>
        <w:t>ожидаемой оценки поступления налога в 2016 году</w:t>
      </w:r>
      <w:r>
        <w:rPr>
          <w:rFonts w:ascii="Times New Roman" w:hAnsi="Times New Roman"/>
          <w:bCs/>
          <w:sz w:val="26"/>
          <w:szCs w:val="26"/>
        </w:rPr>
        <w:t>,</w:t>
      </w:r>
      <w:r w:rsidRPr="00A27A4B">
        <w:rPr>
          <w:rFonts w:ascii="Times New Roman" w:hAnsi="Times New Roman"/>
          <w:bCs/>
          <w:sz w:val="26"/>
          <w:szCs w:val="26"/>
        </w:rPr>
        <w:t xml:space="preserve"> с учетом </w:t>
      </w:r>
      <w:r>
        <w:rPr>
          <w:rFonts w:ascii="Times New Roman" w:hAnsi="Times New Roman"/>
          <w:bCs/>
          <w:sz w:val="26"/>
          <w:szCs w:val="26"/>
        </w:rPr>
        <w:t>установленного дифференцированного</w:t>
      </w:r>
      <w:r w:rsidRPr="00A27A4B">
        <w:rPr>
          <w:rFonts w:ascii="Times New Roman" w:hAnsi="Times New Roman"/>
          <w:bCs/>
          <w:sz w:val="26"/>
          <w:szCs w:val="26"/>
        </w:rPr>
        <w:t xml:space="preserve"> норма</w:t>
      </w:r>
      <w:r>
        <w:rPr>
          <w:rFonts w:ascii="Times New Roman" w:hAnsi="Times New Roman"/>
          <w:bCs/>
          <w:sz w:val="26"/>
          <w:szCs w:val="26"/>
        </w:rPr>
        <w:t>тива зачисления в бюджет города</w:t>
      </w:r>
      <w:r w:rsidRPr="00A27A4B">
        <w:rPr>
          <w:rFonts w:ascii="Times New Roman" w:hAnsi="Times New Roman"/>
          <w:bCs/>
          <w:sz w:val="26"/>
          <w:szCs w:val="26"/>
        </w:rPr>
        <w:t xml:space="preserve">. Сумма данных поступлений </w:t>
      </w:r>
      <w:r>
        <w:rPr>
          <w:rFonts w:ascii="Times New Roman" w:hAnsi="Times New Roman"/>
          <w:bCs/>
          <w:sz w:val="26"/>
          <w:szCs w:val="26"/>
        </w:rPr>
        <w:t>спрогнозирована:</w:t>
      </w:r>
    </w:p>
    <w:p w:rsidR="00FE6593"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на 201</w:t>
      </w:r>
      <w:r>
        <w:rPr>
          <w:rFonts w:ascii="Times New Roman" w:hAnsi="Times New Roman"/>
          <w:bCs/>
          <w:sz w:val="26"/>
          <w:szCs w:val="26"/>
        </w:rPr>
        <w:t>7</w:t>
      </w:r>
      <w:r w:rsidRPr="00A27A4B">
        <w:rPr>
          <w:rFonts w:ascii="Times New Roman" w:hAnsi="Times New Roman"/>
          <w:bCs/>
          <w:sz w:val="26"/>
          <w:szCs w:val="26"/>
        </w:rPr>
        <w:t xml:space="preserve"> год </w:t>
      </w:r>
      <w:r>
        <w:rPr>
          <w:rFonts w:ascii="Times New Roman" w:hAnsi="Times New Roman"/>
          <w:bCs/>
          <w:sz w:val="26"/>
          <w:szCs w:val="26"/>
        </w:rPr>
        <w:t>-</w:t>
      </w:r>
      <w:r w:rsidRPr="00A27A4B">
        <w:rPr>
          <w:rFonts w:ascii="Times New Roman" w:hAnsi="Times New Roman"/>
          <w:bCs/>
          <w:sz w:val="26"/>
          <w:szCs w:val="26"/>
        </w:rPr>
        <w:t xml:space="preserve"> </w:t>
      </w:r>
      <w:r>
        <w:rPr>
          <w:rFonts w:ascii="Times New Roman" w:hAnsi="Times New Roman"/>
          <w:bCs/>
          <w:sz w:val="26"/>
          <w:szCs w:val="26"/>
        </w:rPr>
        <w:t>12 345,0</w:t>
      </w:r>
      <w:r w:rsidRPr="00A27A4B">
        <w:rPr>
          <w:rFonts w:ascii="Times New Roman" w:hAnsi="Times New Roman"/>
          <w:bCs/>
          <w:sz w:val="26"/>
          <w:szCs w:val="26"/>
        </w:rPr>
        <w:t xml:space="preserve"> тыс. рублей</w:t>
      </w:r>
      <w:r>
        <w:rPr>
          <w:rFonts w:ascii="Times New Roman" w:hAnsi="Times New Roman"/>
          <w:bCs/>
          <w:sz w:val="26"/>
          <w:szCs w:val="26"/>
        </w:rPr>
        <w:t>;</w:t>
      </w:r>
    </w:p>
    <w:p w:rsidR="00FE6593"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на 2018 год - 12 955,0 тыс. рублей;</w:t>
      </w:r>
    </w:p>
    <w:p w:rsidR="00FE6593" w:rsidRPr="00A27A4B"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на 2019 год - 13 466,0 тыс. рублей.</w:t>
      </w: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 xml:space="preserve">Суммы </w:t>
      </w:r>
      <w:r w:rsidRPr="00A27A4B">
        <w:rPr>
          <w:rFonts w:ascii="Times New Roman" w:hAnsi="Times New Roman"/>
          <w:b/>
          <w:bCs/>
          <w:sz w:val="26"/>
          <w:szCs w:val="26"/>
        </w:rPr>
        <w:t>государственной пошлины</w:t>
      </w:r>
      <w:r>
        <w:rPr>
          <w:rFonts w:ascii="Times New Roman" w:hAnsi="Times New Roman"/>
          <w:bCs/>
          <w:sz w:val="26"/>
          <w:szCs w:val="26"/>
        </w:rPr>
        <w:t xml:space="preserve"> на 2017-2019</w:t>
      </w:r>
      <w:r w:rsidRPr="00A27A4B">
        <w:rPr>
          <w:rFonts w:ascii="Times New Roman" w:hAnsi="Times New Roman"/>
          <w:bCs/>
          <w:sz w:val="26"/>
          <w:szCs w:val="26"/>
        </w:rPr>
        <w:t xml:space="preserve"> год</w:t>
      </w:r>
      <w:r>
        <w:rPr>
          <w:rFonts w:ascii="Times New Roman" w:hAnsi="Times New Roman"/>
          <w:bCs/>
          <w:sz w:val="26"/>
          <w:szCs w:val="26"/>
        </w:rPr>
        <w:t>а</w:t>
      </w:r>
      <w:r w:rsidRPr="00A27A4B">
        <w:rPr>
          <w:rFonts w:ascii="Times New Roman" w:hAnsi="Times New Roman"/>
          <w:bCs/>
          <w:sz w:val="26"/>
          <w:szCs w:val="26"/>
        </w:rPr>
        <w:t xml:space="preserve"> спрогнозированы администраторами доходов бюджета городского округа в размере </w:t>
      </w:r>
      <w:r>
        <w:rPr>
          <w:rFonts w:ascii="Times New Roman" w:hAnsi="Times New Roman"/>
          <w:bCs/>
          <w:sz w:val="26"/>
          <w:szCs w:val="26"/>
        </w:rPr>
        <w:t>6 715,0</w:t>
      </w:r>
      <w:r w:rsidRPr="00A27A4B">
        <w:rPr>
          <w:rFonts w:ascii="Times New Roman" w:hAnsi="Times New Roman"/>
          <w:bCs/>
          <w:sz w:val="26"/>
          <w:szCs w:val="26"/>
        </w:rPr>
        <w:t xml:space="preserve"> тыс. рублей</w:t>
      </w:r>
      <w:r>
        <w:rPr>
          <w:rFonts w:ascii="Times New Roman" w:hAnsi="Times New Roman"/>
          <w:bCs/>
          <w:sz w:val="26"/>
          <w:szCs w:val="26"/>
        </w:rPr>
        <w:t xml:space="preserve"> ежегодно</w:t>
      </w:r>
      <w:r w:rsidRPr="00A27A4B">
        <w:rPr>
          <w:rFonts w:ascii="Times New Roman" w:hAnsi="Times New Roman"/>
          <w:bCs/>
          <w:sz w:val="26"/>
          <w:szCs w:val="26"/>
        </w:rPr>
        <w:t>.</w:t>
      </w:r>
    </w:p>
    <w:p w:rsidR="00FE6593" w:rsidRPr="00A07E0D"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
          <w:bCs/>
          <w:sz w:val="26"/>
          <w:szCs w:val="26"/>
        </w:rPr>
        <w:t>Неналоговые доходы</w:t>
      </w:r>
      <w:r w:rsidRPr="00A27A4B">
        <w:rPr>
          <w:rFonts w:ascii="Times New Roman" w:hAnsi="Times New Roman"/>
          <w:bCs/>
          <w:sz w:val="26"/>
          <w:szCs w:val="26"/>
        </w:rPr>
        <w:t xml:space="preserve"> бюджета городского округа </w:t>
      </w:r>
      <w:r w:rsidRPr="00A07E0D">
        <w:rPr>
          <w:rFonts w:ascii="Times New Roman" w:hAnsi="Times New Roman"/>
          <w:bCs/>
          <w:sz w:val="26"/>
          <w:szCs w:val="26"/>
        </w:rPr>
        <w:t xml:space="preserve">составляют незначительную долю доходного потенциала бюджета </w:t>
      </w:r>
      <w:r>
        <w:rPr>
          <w:rFonts w:ascii="Times New Roman" w:hAnsi="Times New Roman"/>
          <w:bCs/>
          <w:sz w:val="26"/>
          <w:szCs w:val="26"/>
        </w:rPr>
        <w:t>муниципального образования</w:t>
      </w:r>
      <w:r w:rsidRPr="00A07E0D">
        <w:rPr>
          <w:rFonts w:ascii="Times New Roman" w:hAnsi="Times New Roman"/>
          <w:bCs/>
          <w:sz w:val="26"/>
          <w:szCs w:val="26"/>
        </w:rPr>
        <w:t xml:space="preserve"> – </w:t>
      </w:r>
      <w:r>
        <w:rPr>
          <w:rFonts w:ascii="Times New Roman" w:hAnsi="Times New Roman"/>
          <w:bCs/>
          <w:sz w:val="26"/>
          <w:szCs w:val="26"/>
        </w:rPr>
        <w:t>6,7</w:t>
      </w:r>
      <w:r w:rsidRPr="00A07E0D">
        <w:rPr>
          <w:rFonts w:ascii="Times New Roman" w:hAnsi="Times New Roman"/>
          <w:bCs/>
          <w:sz w:val="26"/>
          <w:szCs w:val="26"/>
        </w:rPr>
        <w:t xml:space="preserve">% в 2016 году и порядка </w:t>
      </w:r>
      <w:r>
        <w:rPr>
          <w:rFonts w:ascii="Times New Roman" w:hAnsi="Times New Roman"/>
          <w:bCs/>
          <w:sz w:val="26"/>
          <w:szCs w:val="26"/>
        </w:rPr>
        <w:t>8,3</w:t>
      </w:r>
      <w:r w:rsidRPr="00A07E0D">
        <w:rPr>
          <w:rFonts w:ascii="Times New Roman" w:hAnsi="Times New Roman"/>
          <w:bCs/>
          <w:sz w:val="26"/>
          <w:szCs w:val="26"/>
        </w:rPr>
        <w:t xml:space="preserve">% в планируемом периоде 2017-2019 годов. </w:t>
      </w:r>
    </w:p>
    <w:p w:rsidR="00FE6593" w:rsidRPr="00A07E0D" w:rsidRDefault="00FE6593" w:rsidP="00EF096F">
      <w:pPr>
        <w:spacing w:after="0" w:line="240" w:lineRule="auto"/>
        <w:ind w:firstLine="709"/>
        <w:jc w:val="both"/>
        <w:rPr>
          <w:rFonts w:ascii="Times New Roman" w:hAnsi="Times New Roman"/>
          <w:bCs/>
          <w:sz w:val="26"/>
          <w:szCs w:val="26"/>
        </w:rPr>
      </w:pPr>
      <w:r w:rsidRPr="00A07E0D">
        <w:rPr>
          <w:rFonts w:ascii="Times New Roman" w:hAnsi="Times New Roman"/>
          <w:bCs/>
          <w:sz w:val="26"/>
          <w:szCs w:val="26"/>
        </w:rPr>
        <w:t>Расчет неналоговых доходов производился соответствующими администраторами доходов по утвержденн</w:t>
      </w:r>
      <w:r>
        <w:rPr>
          <w:rFonts w:ascii="Times New Roman" w:hAnsi="Times New Roman"/>
          <w:bCs/>
          <w:sz w:val="26"/>
          <w:szCs w:val="26"/>
        </w:rPr>
        <w:t>ой</w:t>
      </w:r>
      <w:r w:rsidRPr="00A07E0D">
        <w:rPr>
          <w:rFonts w:ascii="Times New Roman" w:hAnsi="Times New Roman"/>
          <w:bCs/>
          <w:sz w:val="26"/>
          <w:szCs w:val="26"/>
        </w:rPr>
        <w:t xml:space="preserve"> методик</w:t>
      </w:r>
      <w:r>
        <w:rPr>
          <w:rFonts w:ascii="Times New Roman" w:hAnsi="Times New Roman"/>
          <w:bCs/>
          <w:sz w:val="26"/>
          <w:szCs w:val="26"/>
        </w:rPr>
        <w:t>е</w:t>
      </w:r>
      <w:r w:rsidRPr="00A07E0D">
        <w:rPr>
          <w:rFonts w:ascii="Times New Roman" w:hAnsi="Times New Roman"/>
          <w:bCs/>
          <w:sz w:val="26"/>
          <w:szCs w:val="26"/>
        </w:rPr>
        <w:t xml:space="preserve"> прогнозирования доходов, разработанн</w:t>
      </w:r>
      <w:r>
        <w:rPr>
          <w:rFonts w:ascii="Times New Roman" w:hAnsi="Times New Roman"/>
          <w:bCs/>
          <w:sz w:val="26"/>
          <w:szCs w:val="26"/>
        </w:rPr>
        <w:t>ой</w:t>
      </w:r>
      <w:r w:rsidRPr="00A07E0D">
        <w:rPr>
          <w:rFonts w:ascii="Times New Roman" w:hAnsi="Times New Roman"/>
          <w:bCs/>
          <w:sz w:val="26"/>
          <w:szCs w:val="26"/>
        </w:rPr>
        <w:t xml:space="preserve"> в соответствии с положениями Постановления Правительства Российской Федерации от 23.06.2016 года №574-п «</w:t>
      </w:r>
      <w:r w:rsidRPr="00A07E0D">
        <w:rPr>
          <w:rFonts w:ascii="Times New Roman" w:hAnsi="Times New Roman"/>
          <w:sz w:val="26"/>
          <w:szCs w:val="26"/>
        </w:rPr>
        <w:t xml:space="preserve">Об утверждении Общих требований к методике прогнозирования поступлений доходов в бюджеты бюджетной системы Российской Федерации, разрабатываемой главными администраторами доходов бюджетов бюджетной системы Российской Федерации». </w:t>
      </w:r>
    </w:p>
    <w:p w:rsidR="00FE6593" w:rsidRPr="00A27A4B"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 xml:space="preserve">Источниками неналоговых доходов являются </w:t>
      </w:r>
      <w:r w:rsidRPr="00A27A4B">
        <w:rPr>
          <w:rFonts w:ascii="Times New Roman" w:hAnsi="Times New Roman"/>
          <w:bCs/>
          <w:sz w:val="26"/>
          <w:szCs w:val="26"/>
        </w:rPr>
        <w:t>доходы от использования имущества, находящегося в государственной и муниципальной собственности</w:t>
      </w:r>
      <w:r>
        <w:rPr>
          <w:rFonts w:ascii="Times New Roman" w:hAnsi="Times New Roman"/>
          <w:bCs/>
          <w:sz w:val="26"/>
          <w:szCs w:val="26"/>
        </w:rPr>
        <w:t>,</w:t>
      </w:r>
      <w:r w:rsidRPr="00A27A4B">
        <w:rPr>
          <w:rFonts w:ascii="Times New Roman" w:hAnsi="Times New Roman"/>
          <w:bCs/>
          <w:sz w:val="26"/>
          <w:szCs w:val="26"/>
        </w:rPr>
        <w:t xml:space="preserve"> платежи при пользовании природными ресурсами; доходы от продажи материальных и нематериальных активов; штрафы, санкции, возмещение ущерба и прочие неналоговые доходы. При прогнозировании этих доходов за основу взяты данные администраторов доходов, на которые возложены обязанности по мониторингу, контролю, анализу и прогнозированию.</w:t>
      </w:r>
    </w:p>
    <w:p w:rsidR="00FE6593"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Неналоговые доходы на 2016 год запланированы в сумме</w:t>
      </w:r>
    </w:p>
    <w:p w:rsidR="00FE6593"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на 2017 год - 219 455,7 тыс. рублей;</w:t>
      </w:r>
    </w:p>
    <w:p w:rsidR="00FE6593"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на 2018 год - 211 903,4 тыс. рублей;</w:t>
      </w:r>
    </w:p>
    <w:p w:rsidR="00FE6593" w:rsidRPr="00A27A4B"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на 2019 год - 213 022,4</w:t>
      </w:r>
      <w:r w:rsidRPr="00A27A4B">
        <w:rPr>
          <w:rFonts w:ascii="Times New Roman" w:hAnsi="Times New Roman"/>
          <w:bCs/>
          <w:sz w:val="26"/>
          <w:szCs w:val="26"/>
        </w:rPr>
        <w:t xml:space="preserve"> тыс. рублей.</w:t>
      </w:r>
    </w:p>
    <w:p w:rsidR="00FE6593" w:rsidRPr="00A27A4B" w:rsidRDefault="00FE6593" w:rsidP="00EF096F">
      <w:pPr>
        <w:spacing w:after="0" w:line="240" w:lineRule="auto"/>
        <w:ind w:firstLine="709"/>
        <w:jc w:val="center"/>
        <w:rPr>
          <w:rFonts w:ascii="Times New Roman" w:hAnsi="Times New Roman"/>
          <w:b/>
          <w:bCs/>
          <w:sz w:val="26"/>
          <w:szCs w:val="26"/>
        </w:rPr>
      </w:pPr>
    </w:p>
    <w:p w:rsidR="00FE6593" w:rsidRPr="00A27A4B" w:rsidRDefault="00FE6593" w:rsidP="00EF096F">
      <w:pPr>
        <w:spacing w:after="0" w:line="240" w:lineRule="auto"/>
        <w:ind w:firstLine="709"/>
        <w:jc w:val="center"/>
        <w:rPr>
          <w:rFonts w:ascii="Times New Roman" w:hAnsi="Times New Roman"/>
          <w:b/>
          <w:bCs/>
          <w:sz w:val="26"/>
          <w:szCs w:val="26"/>
        </w:rPr>
      </w:pPr>
      <w:r w:rsidRPr="00A27A4B">
        <w:rPr>
          <w:rFonts w:ascii="Times New Roman" w:hAnsi="Times New Roman"/>
          <w:b/>
          <w:bCs/>
          <w:sz w:val="26"/>
          <w:szCs w:val="26"/>
        </w:rPr>
        <w:t>Динамика прогноза неналоговых доходов бюджета муниципального образования городской округ г. Пыть-Ях на 201</w:t>
      </w:r>
      <w:r>
        <w:rPr>
          <w:rFonts w:ascii="Times New Roman" w:hAnsi="Times New Roman"/>
          <w:b/>
          <w:bCs/>
          <w:sz w:val="26"/>
          <w:szCs w:val="26"/>
        </w:rPr>
        <w:t>7-2019 годы</w:t>
      </w:r>
    </w:p>
    <w:p w:rsidR="00FE6593" w:rsidRDefault="00FE6593" w:rsidP="00EF096F">
      <w:pPr>
        <w:spacing w:after="0" w:line="240" w:lineRule="auto"/>
        <w:ind w:firstLine="709"/>
        <w:jc w:val="right"/>
        <w:rPr>
          <w:rFonts w:ascii="Times New Roman" w:hAnsi="Times New Roman"/>
          <w:bCs/>
          <w:sz w:val="26"/>
          <w:szCs w:val="26"/>
        </w:rPr>
      </w:pPr>
    </w:p>
    <w:p w:rsidR="00FE6593" w:rsidRDefault="00FE6593" w:rsidP="00EF096F">
      <w:pPr>
        <w:spacing w:after="0" w:line="240" w:lineRule="auto"/>
        <w:ind w:firstLine="709"/>
        <w:jc w:val="right"/>
        <w:rPr>
          <w:rFonts w:ascii="Times New Roman" w:hAnsi="Times New Roman"/>
          <w:bCs/>
          <w:sz w:val="26"/>
          <w:szCs w:val="26"/>
        </w:rPr>
      </w:pPr>
      <w:r w:rsidRPr="00784CC3">
        <w:rPr>
          <w:rFonts w:ascii="Times New Roman" w:hAnsi="Times New Roman"/>
          <w:bCs/>
          <w:sz w:val="26"/>
          <w:szCs w:val="26"/>
        </w:rPr>
        <w:t>Рис.3</w:t>
      </w:r>
    </w:p>
    <w:p w:rsidR="00FE6593" w:rsidRDefault="00FE6593" w:rsidP="00EF096F">
      <w:pPr>
        <w:spacing w:after="0" w:line="240" w:lineRule="auto"/>
        <w:ind w:firstLine="709"/>
        <w:jc w:val="right"/>
        <w:rPr>
          <w:rFonts w:ascii="Times New Roman" w:hAnsi="Times New Roman"/>
          <w:bCs/>
          <w:sz w:val="26"/>
          <w:szCs w:val="26"/>
        </w:rPr>
      </w:pPr>
      <w:r w:rsidRPr="00A27A4B">
        <w:rPr>
          <w:rFonts w:ascii="Times New Roman" w:hAnsi="Times New Roman"/>
          <w:bCs/>
          <w:sz w:val="26"/>
          <w:szCs w:val="26"/>
        </w:rPr>
        <w:t xml:space="preserve"> (тыс.</w:t>
      </w:r>
      <w:r>
        <w:rPr>
          <w:rFonts w:ascii="Times New Roman" w:hAnsi="Times New Roman"/>
          <w:bCs/>
          <w:sz w:val="26"/>
          <w:szCs w:val="26"/>
        </w:rPr>
        <w:t xml:space="preserve"> </w:t>
      </w:r>
      <w:r w:rsidRPr="00A27A4B">
        <w:rPr>
          <w:rFonts w:ascii="Times New Roman" w:hAnsi="Times New Roman"/>
          <w:bCs/>
          <w:sz w:val="26"/>
          <w:szCs w:val="26"/>
        </w:rPr>
        <w:t>руб.)</w:t>
      </w:r>
    </w:p>
    <w:p w:rsidR="00FE6593" w:rsidRPr="00A27A4B" w:rsidRDefault="00BB2681" w:rsidP="00EF096F">
      <w:pPr>
        <w:spacing w:after="0" w:line="240" w:lineRule="auto"/>
        <w:ind w:firstLine="709"/>
        <w:jc w:val="right"/>
        <w:rPr>
          <w:rFonts w:ascii="Times New Roman" w:hAnsi="Times New Roman"/>
          <w:bCs/>
          <w:sz w:val="26"/>
          <w:szCs w:val="26"/>
        </w:rPr>
      </w:pPr>
      <w:r>
        <w:rPr>
          <w:noProof/>
        </w:rPr>
        <w:drawing>
          <wp:inline distT="0" distB="0" distL="0" distR="0">
            <wp:extent cx="5743575" cy="3486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3575" cy="3486150"/>
                    </a:xfrm>
                    <a:prstGeom prst="rect">
                      <a:avLst/>
                    </a:prstGeom>
                    <a:noFill/>
                    <a:ln>
                      <a:noFill/>
                    </a:ln>
                  </pic:spPr>
                </pic:pic>
              </a:graphicData>
            </a:graphic>
          </wp:inline>
        </w:drawing>
      </w:r>
    </w:p>
    <w:p w:rsidR="00FE6593" w:rsidRPr="00A27A4B" w:rsidRDefault="00FE6593" w:rsidP="00EF096F">
      <w:pPr>
        <w:spacing w:after="0" w:line="240" w:lineRule="auto"/>
        <w:rPr>
          <w:rFonts w:ascii="Times New Roman" w:hAnsi="Times New Roman"/>
          <w:noProof/>
          <w:sz w:val="24"/>
          <w:szCs w:val="24"/>
        </w:rPr>
      </w:pPr>
    </w:p>
    <w:p w:rsidR="00FE6593" w:rsidRDefault="00FE6593" w:rsidP="00EF096F">
      <w:pPr>
        <w:spacing w:after="0" w:line="240" w:lineRule="auto"/>
        <w:ind w:firstLine="709"/>
        <w:jc w:val="both"/>
        <w:rPr>
          <w:rFonts w:ascii="Times New Roman" w:hAnsi="Times New Roman"/>
          <w:bCs/>
          <w:sz w:val="26"/>
          <w:szCs w:val="26"/>
        </w:rPr>
      </w:pPr>
    </w:p>
    <w:p w:rsidR="00FE6593" w:rsidRPr="00A27A4B"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bCs/>
          <w:sz w:val="26"/>
          <w:szCs w:val="26"/>
        </w:rPr>
        <w:t>Основным</w:t>
      </w:r>
      <w:r>
        <w:rPr>
          <w:rFonts w:ascii="Times New Roman" w:hAnsi="Times New Roman"/>
          <w:bCs/>
          <w:sz w:val="26"/>
          <w:szCs w:val="26"/>
        </w:rPr>
        <w:t xml:space="preserve"> </w:t>
      </w:r>
      <w:r w:rsidRPr="00A27A4B">
        <w:rPr>
          <w:rFonts w:ascii="Times New Roman" w:hAnsi="Times New Roman"/>
          <w:bCs/>
          <w:sz w:val="26"/>
          <w:szCs w:val="26"/>
        </w:rPr>
        <w:t>источник</w:t>
      </w:r>
      <w:r>
        <w:rPr>
          <w:rFonts w:ascii="Times New Roman" w:hAnsi="Times New Roman"/>
          <w:bCs/>
          <w:sz w:val="26"/>
          <w:szCs w:val="26"/>
        </w:rPr>
        <w:t>о</w:t>
      </w:r>
      <w:r w:rsidRPr="00A27A4B">
        <w:rPr>
          <w:rFonts w:ascii="Times New Roman" w:hAnsi="Times New Roman"/>
          <w:bCs/>
          <w:sz w:val="26"/>
          <w:szCs w:val="26"/>
        </w:rPr>
        <w:t xml:space="preserve">м неналоговых доходов бюджета городского округа являются </w:t>
      </w:r>
      <w:r w:rsidRPr="00A27A4B">
        <w:rPr>
          <w:rFonts w:ascii="Times New Roman" w:hAnsi="Times New Roman"/>
          <w:b/>
          <w:bCs/>
          <w:sz w:val="26"/>
          <w:szCs w:val="26"/>
        </w:rPr>
        <w:t>доходы от использования имущества, находящегося в государственной и муниципальной собственности</w:t>
      </w:r>
      <w:r w:rsidRPr="00A27A4B">
        <w:rPr>
          <w:rFonts w:ascii="Times New Roman" w:hAnsi="Times New Roman"/>
          <w:sz w:val="26"/>
          <w:szCs w:val="26"/>
        </w:rPr>
        <w:t>.</w:t>
      </w:r>
      <w:r w:rsidRPr="00A27A4B">
        <w:rPr>
          <w:rFonts w:ascii="Times New Roman" w:hAnsi="Times New Roman"/>
          <w:bCs/>
          <w:sz w:val="26"/>
          <w:szCs w:val="26"/>
        </w:rPr>
        <w:t xml:space="preserve"> </w:t>
      </w:r>
    </w:p>
    <w:p w:rsidR="00FE6593" w:rsidRDefault="00FE6593" w:rsidP="00EF096F">
      <w:pPr>
        <w:spacing w:after="0" w:line="240" w:lineRule="auto"/>
        <w:ind w:firstLine="709"/>
        <w:jc w:val="both"/>
        <w:rPr>
          <w:rFonts w:ascii="Times New Roman" w:hAnsi="Times New Roman"/>
          <w:bCs/>
          <w:sz w:val="26"/>
          <w:szCs w:val="26"/>
        </w:rPr>
      </w:pPr>
      <w:r w:rsidRPr="00A27A4B">
        <w:rPr>
          <w:rFonts w:ascii="Times New Roman" w:hAnsi="Times New Roman"/>
          <w:sz w:val="26"/>
          <w:szCs w:val="26"/>
        </w:rPr>
        <w:t xml:space="preserve">Данные доходы формируются, главным образом, за счет арендных платежей за использование муниципального имущества, включая земельные участки. Исходя из фактически заключенных договоров аренды, имеющейся задолженности по арендной плате, а также условий порядка предоставления рассрочки и отсрочки платежей, </w:t>
      </w:r>
      <w:r w:rsidRPr="00A27A4B">
        <w:rPr>
          <w:rFonts w:ascii="Times New Roman" w:hAnsi="Times New Roman"/>
          <w:bCs/>
          <w:sz w:val="26"/>
          <w:szCs w:val="26"/>
        </w:rPr>
        <w:t xml:space="preserve">доходы </w:t>
      </w:r>
      <w:r>
        <w:rPr>
          <w:rFonts w:ascii="Times New Roman" w:hAnsi="Times New Roman"/>
          <w:bCs/>
          <w:sz w:val="26"/>
          <w:szCs w:val="26"/>
        </w:rPr>
        <w:t xml:space="preserve">данной подгруппы </w:t>
      </w:r>
      <w:r w:rsidRPr="00A27A4B">
        <w:rPr>
          <w:rFonts w:ascii="Times New Roman" w:hAnsi="Times New Roman"/>
          <w:bCs/>
          <w:sz w:val="26"/>
          <w:szCs w:val="26"/>
        </w:rPr>
        <w:t>с</w:t>
      </w:r>
      <w:r>
        <w:rPr>
          <w:rFonts w:ascii="Times New Roman" w:hAnsi="Times New Roman"/>
          <w:bCs/>
          <w:sz w:val="26"/>
          <w:szCs w:val="26"/>
        </w:rPr>
        <w:t>прогнозированы</w:t>
      </w:r>
      <w:r w:rsidRPr="00D002CA">
        <w:rPr>
          <w:rFonts w:ascii="Times New Roman" w:hAnsi="Times New Roman"/>
          <w:sz w:val="26"/>
          <w:szCs w:val="26"/>
        </w:rPr>
        <w:t xml:space="preserve"> </w:t>
      </w:r>
      <w:r w:rsidRPr="00A27A4B">
        <w:rPr>
          <w:rFonts w:ascii="Times New Roman" w:hAnsi="Times New Roman"/>
          <w:sz w:val="26"/>
          <w:szCs w:val="26"/>
        </w:rPr>
        <w:t>управлением по муниципальному имуществу</w:t>
      </w:r>
      <w:r w:rsidRPr="00A27A4B">
        <w:rPr>
          <w:rFonts w:ascii="Times New Roman" w:hAnsi="Times New Roman"/>
          <w:bCs/>
          <w:sz w:val="26"/>
          <w:szCs w:val="26"/>
        </w:rPr>
        <w:t xml:space="preserve"> в </w:t>
      </w:r>
      <w:r>
        <w:rPr>
          <w:rFonts w:ascii="Times New Roman" w:hAnsi="Times New Roman"/>
          <w:bCs/>
          <w:sz w:val="26"/>
          <w:szCs w:val="26"/>
        </w:rPr>
        <w:t>размере:</w:t>
      </w:r>
    </w:p>
    <w:p w:rsidR="00FE6593" w:rsidRDefault="00FE6593" w:rsidP="00EF096F">
      <w:pPr>
        <w:spacing w:after="0" w:line="240" w:lineRule="auto"/>
        <w:ind w:firstLine="709"/>
        <w:jc w:val="both"/>
        <w:rPr>
          <w:rFonts w:ascii="Times New Roman" w:hAnsi="Times New Roman"/>
          <w:bCs/>
          <w:sz w:val="26"/>
          <w:szCs w:val="26"/>
        </w:rPr>
      </w:pPr>
      <w:r>
        <w:rPr>
          <w:rFonts w:ascii="Times New Roman" w:hAnsi="Times New Roman"/>
          <w:bCs/>
          <w:sz w:val="26"/>
          <w:szCs w:val="26"/>
        </w:rPr>
        <w:t>на 2017 год - 170 570,0 тыс. рублей;</w:t>
      </w:r>
    </w:p>
    <w:p w:rsidR="00FE6593" w:rsidRDefault="00FE6593" w:rsidP="00EF096F">
      <w:pPr>
        <w:spacing w:after="0" w:line="240" w:lineRule="auto"/>
        <w:ind w:firstLine="709"/>
        <w:jc w:val="both"/>
        <w:rPr>
          <w:rFonts w:ascii="Times New Roman" w:hAnsi="Times New Roman"/>
          <w:b/>
          <w:sz w:val="26"/>
          <w:szCs w:val="26"/>
        </w:rPr>
      </w:pPr>
      <w:r>
        <w:rPr>
          <w:rFonts w:ascii="Times New Roman" w:hAnsi="Times New Roman"/>
          <w:bCs/>
          <w:sz w:val="26"/>
          <w:szCs w:val="26"/>
        </w:rPr>
        <w:t>на 2018-2019 годы - 170 520,0</w:t>
      </w:r>
      <w:r w:rsidRPr="00A27A4B">
        <w:rPr>
          <w:rFonts w:ascii="Times New Roman" w:hAnsi="Times New Roman"/>
          <w:bCs/>
          <w:sz w:val="26"/>
          <w:szCs w:val="26"/>
        </w:rPr>
        <w:t xml:space="preserve"> тыс. рублей</w:t>
      </w:r>
      <w:r>
        <w:rPr>
          <w:rFonts w:ascii="Times New Roman" w:hAnsi="Times New Roman"/>
          <w:bCs/>
          <w:sz w:val="26"/>
          <w:szCs w:val="26"/>
        </w:rPr>
        <w:t xml:space="preserve"> ежегодно.</w:t>
      </w:r>
    </w:p>
    <w:p w:rsidR="00FE6593" w:rsidRPr="00A27A4B" w:rsidRDefault="00FE6593" w:rsidP="00EF096F">
      <w:pPr>
        <w:autoSpaceDE w:val="0"/>
        <w:autoSpaceDN w:val="0"/>
        <w:adjustRightInd w:val="0"/>
        <w:spacing w:after="0" w:line="240" w:lineRule="auto"/>
        <w:ind w:firstLine="709"/>
        <w:jc w:val="both"/>
        <w:rPr>
          <w:rFonts w:ascii="Times New Roman" w:hAnsi="Times New Roman"/>
          <w:bCs/>
          <w:sz w:val="26"/>
          <w:szCs w:val="26"/>
        </w:rPr>
      </w:pPr>
      <w:r w:rsidRPr="00A27A4B">
        <w:rPr>
          <w:rFonts w:ascii="Times New Roman" w:hAnsi="Times New Roman"/>
          <w:b/>
          <w:sz w:val="26"/>
          <w:szCs w:val="26"/>
        </w:rPr>
        <w:t>Платежи при пользовании природными ресурсами</w:t>
      </w:r>
      <w:r w:rsidRPr="00A27A4B">
        <w:rPr>
          <w:rFonts w:ascii="Times New Roman" w:hAnsi="Times New Roman"/>
          <w:sz w:val="26"/>
          <w:szCs w:val="26"/>
        </w:rPr>
        <w:t xml:space="preserve"> составляют незначительную долю в общей сумме неналоговых поступлений. Данные доходы</w:t>
      </w:r>
      <w:r w:rsidRPr="00A27A4B">
        <w:rPr>
          <w:rFonts w:ascii="Times New Roman" w:hAnsi="Times New Roman"/>
          <w:bCs/>
          <w:sz w:val="26"/>
          <w:szCs w:val="26"/>
        </w:rPr>
        <w:t xml:space="preserve"> формируются за счет платы за негативное воздействие на окружающую среду, администрирование которых осуществляет Управление Федеральной службы по надзору в сфере природопользования (</w:t>
      </w:r>
      <w:proofErr w:type="spellStart"/>
      <w:r w:rsidRPr="00A27A4B">
        <w:rPr>
          <w:rFonts w:ascii="Times New Roman" w:hAnsi="Times New Roman"/>
          <w:bCs/>
          <w:sz w:val="26"/>
          <w:szCs w:val="26"/>
        </w:rPr>
        <w:t>Росприроднадзора</w:t>
      </w:r>
      <w:proofErr w:type="spellEnd"/>
      <w:r w:rsidRPr="00A27A4B">
        <w:rPr>
          <w:rFonts w:ascii="Times New Roman" w:hAnsi="Times New Roman"/>
          <w:bCs/>
          <w:sz w:val="26"/>
          <w:szCs w:val="26"/>
        </w:rPr>
        <w:t>) по Ханты-Мансийскому автономному округу – Югре.</w:t>
      </w:r>
      <w:r>
        <w:rPr>
          <w:rFonts w:ascii="Times New Roman" w:hAnsi="Times New Roman"/>
          <w:bCs/>
          <w:sz w:val="26"/>
          <w:szCs w:val="26"/>
        </w:rPr>
        <w:t xml:space="preserve"> А</w:t>
      </w:r>
      <w:r w:rsidRPr="00A27A4B">
        <w:rPr>
          <w:rFonts w:ascii="Times New Roman" w:hAnsi="Times New Roman"/>
          <w:bCs/>
          <w:sz w:val="26"/>
          <w:szCs w:val="26"/>
        </w:rPr>
        <w:t xml:space="preserve">дминистратором доходов спрогнозированы поступления </w:t>
      </w:r>
      <w:r>
        <w:rPr>
          <w:rFonts w:ascii="Times New Roman" w:hAnsi="Times New Roman"/>
          <w:bCs/>
          <w:sz w:val="26"/>
          <w:szCs w:val="26"/>
        </w:rPr>
        <w:t xml:space="preserve">на 2017-2019 года </w:t>
      </w:r>
      <w:r w:rsidRPr="00A27A4B">
        <w:rPr>
          <w:rFonts w:ascii="Times New Roman" w:hAnsi="Times New Roman"/>
          <w:bCs/>
          <w:sz w:val="26"/>
          <w:szCs w:val="26"/>
        </w:rPr>
        <w:t xml:space="preserve">в размере </w:t>
      </w:r>
      <w:r>
        <w:rPr>
          <w:rFonts w:ascii="Times New Roman" w:hAnsi="Times New Roman"/>
          <w:bCs/>
          <w:sz w:val="26"/>
          <w:szCs w:val="26"/>
        </w:rPr>
        <w:t>2 290,0</w:t>
      </w:r>
      <w:r w:rsidRPr="00A27A4B">
        <w:rPr>
          <w:rFonts w:ascii="Times New Roman" w:hAnsi="Times New Roman"/>
          <w:bCs/>
          <w:sz w:val="26"/>
          <w:szCs w:val="26"/>
        </w:rPr>
        <w:t xml:space="preserve"> тыс. рублей</w:t>
      </w:r>
      <w:r>
        <w:rPr>
          <w:rFonts w:ascii="Times New Roman" w:hAnsi="Times New Roman"/>
          <w:bCs/>
          <w:sz w:val="26"/>
          <w:szCs w:val="26"/>
        </w:rPr>
        <w:t xml:space="preserve"> ежегодно</w:t>
      </w:r>
      <w:r w:rsidRPr="00A27A4B">
        <w:rPr>
          <w:rFonts w:ascii="Times New Roman" w:hAnsi="Times New Roman"/>
          <w:bCs/>
          <w:sz w:val="26"/>
          <w:szCs w:val="26"/>
        </w:rPr>
        <w:t>.</w:t>
      </w:r>
    </w:p>
    <w:p w:rsidR="00FE6593" w:rsidRDefault="00FE6593" w:rsidP="00EF096F">
      <w:pPr>
        <w:autoSpaceDE w:val="0"/>
        <w:autoSpaceDN w:val="0"/>
        <w:adjustRightInd w:val="0"/>
        <w:spacing w:after="0" w:line="240" w:lineRule="auto"/>
        <w:ind w:firstLine="709"/>
        <w:jc w:val="both"/>
        <w:rPr>
          <w:rFonts w:ascii="Times New Roman" w:hAnsi="Times New Roman"/>
          <w:sz w:val="26"/>
          <w:szCs w:val="26"/>
        </w:rPr>
      </w:pPr>
      <w:r w:rsidRPr="00A27A4B">
        <w:rPr>
          <w:rFonts w:ascii="Times New Roman" w:hAnsi="Times New Roman"/>
          <w:b/>
          <w:sz w:val="26"/>
          <w:szCs w:val="26"/>
        </w:rPr>
        <w:t>Доходы от продажи материальных и нематериальных активов</w:t>
      </w:r>
      <w:r w:rsidRPr="00A27A4B">
        <w:rPr>
          <w:rFonts w:ascii="Times New Roman" w:hAnsi="Times New Roman"/>
          <w:sz w:val="26"/>
          <w:szCs w:val="26"/>
        </w:rPr>
        <w:t xml:space="preserve"> запланированы с учетом динамики продаж имущества за предыдущие периоды, количества объектов, предполагаемых к реализации и скорректированы в соответствии с перечнем муниципального имущества, предназначенного к приватизации в размере </w:t>
      </w:r>
    </w:p>
    <w:p w:rsidR="00FE6593" w:rsidRDefault="00FE6593" w:rsidP="00EF096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на 2017 год - 43 516,9 тыс. рублей;</w:t>
      </w:r>
    </w:p>
    <w:p w:rsidR="00FE6593" w:rsidRDefault="00FE6593" w:rsidP="00EF096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на 2018 год - 35 890,9 тыс. рублей;</w:t>
      </w:r>
    </w:p>
    <w:p w:rsidR="00FE6593" w:rsidRPr="00A27A4B" w:rsidRDefault="00FE6593" w:rsidP="00EF096F">
      <w:pPr>
        <w:autoSpaceDE w:val="0"/>
        <w:autoSpaceDN w:val="0"/>
        <w:adjustRightInd w:val="0"/>
        <w:spacing w:after="0" w:line="240" w:lineRule="auto"/>
        <w:ind w:firstLine="709"/>
        <w:jc w:val="both"/>
        <w:rPr>
          <w:rFonts w:ascii="Times New Roman" w:hAnsi="Times New Roman"/>
          <w:bCs/>
          <w:sz w:val="26"/>
          <w:szCs w:val="26"/>
        </w:rPr>
      </w:pPr>
      <w:r>
        <w:rPr>
          <w:rFonts w:ascii="Times New Roman" w:hAnsi="Times New Roman"/>
          <w:sz w:val="26"/>
          <w:szCs w:val="26"/>
        </w:rPr>
        <w:t>на 2019 год - 37 071,4 тыс. рублей.</w:t>
      </w:r>
    </w:p>
    <w:p w:rsidR="00FE6593" w:rsidRPr="00CA1058" w:rsidRDefault="00FE6593" w:rsidP="00EF096F">
      <w:pPr>
        <w:pStyle w:val="HTML2"/>
        <w:ind w:firstLine="709"/>
        <w:jc w:val="both"/>
        <w:rPr>
          <w:rFonts w:ascii="Times New Roman" w:hAnsi="Times New Roman"/>
          <w:bCs/>
          <w:i w:val="0"/>
          <w:sz w:val="26"/>
          <w:szCs w:val="26"/>
        </w:rPr>
      </w:pPr>
      <w:r w:rsidRPr="00CA1058">
        <w:rPr>
          <w:rFonts w:ascii="Times New Roman" w:hAnsi="Times New Roman"/>
          <w:b/>
          <w:i w:val="0"/>
          <w:sz w:val="26"/>
          <w:szCs w:val="26"/>
        </w:rPr>
        <w:t>Штрафы, санкции, возмещение ущерба</w:t>
      </w:r>
      <w:r w:rsidRPr="00CA1058">
        <w:rPr>
          <w:rFonts w:ascii="Times New Roman" w:hAnsi="Times New Roman"/>
          <w:i w:val="0"/>
          <w:sz w:val="26"/>
          <w:szCs w:val="26"/>
        </w:rPr>
        <w:t xml:space="preserve"> запланированы следующими администраторами доходов: отделом по работе с комиссиями и советом по коррупции администрации города, </w:t>
      </w:r>
      <w:bookmarkStart w:id="0" w:name="_Toc000047"/>
      <w:r w:rsidRPr="00CA1058">
        <w:rPr>
          <w:rFonts w:ascii="Times New Roman" w:hAnsi="Times New Roman"/>
          <w:i w:val="0"/>
          <w:sz w:val="26"/>
          <w:szCs w:val="26"/>
        </w:rPr>
        <w:t>отделом по организации деятельности территориальной комиссии по делам несовершеннолетних и защите их прав администрации города,</w:t>
      </w:r>
      <w:bookmarkEnd w:id="0"/>
      <w:r w:rsidRPr="00CA1058">
        <w:rPr>
          <w:rFonts w:ascii="Times New Roman" w:hAnsi="Times New Roman"/>
          <w:i w:val="0"/>
          <w:sz w:val="26"/>
          <w:szCs w:val="26"/>
        </w:rPr>
        <w:t xml:space="preserve"> Межрайонной инспекцией Федеральной налоговой службы России № 7 по Ханты-Мансийскому автономному округу – Югре, отделом Министерства внутренних дел Российской Федерации по г. Пыть-Ях, Управлением Федеральной службы по надзору в сфере защиты прав потребителей и благополучия человека по Ханты-Мансийскому автономному округу – Югре, Службой государственного надзора за техническим состоянием самоходных машин и других видов техники Ханты-Мансийского автономного округа – Югры, Ветеринарной службой Ханты-Мансийского автономного округа – Югры</w:t>
      </w:r>
      <w:r>
        <w:rPr>
          <w:rFonts w:ascii="Times New Roman" w:hAnsi="Times New Roman"/>
          <w:i w:val="0"/>
          <w:sz w:val="26"/>
          <w:szCs w:val="26"/>
        </w:rPr>
        <w:t>.</w:t>
      </w:r>
    </w:p>
    <w:p w:rsidR="00FE6593" w:rsidRPr="00B64C18" w:rsidRDefault="00FE6593" w:rsidP="00EF096F">
      <w:pPr>
        <w:pStyle w:val="Default"/>
        <w:ind w:firstLine="708"/>
        <w:jc w:val="both"/>
        <w:rPr>
          <w:sz w:val="26"/>
          <w:szCs w:val="26"/>
        </w:rPr>
      </w:pPr>
      <w:r w:rsidRPr="00B64C18">
        <w:rPr>
          <w:sz w:val="26"/>
          <w:szCs w:val="26"/>
        </w:rPr>
        <w:t>Основную сумму</w:t>
      </w:r>
      <w:r w:rsidRPr="00B64C18">
        <w:rPr>
          <w:i/>
          <w:sz w:val="26"/>
          <w:szCs w:val="26"/>
        </w:rPr>
        <w:t xml:space="preserve"> </w:t>
      </w:r>
      <w:r w:rsidRPr="00B64C18">
        <w:rPr>
          <w:sz w:val="26"/>
          <w:szCs w:val="26"/>
        </w:rPr>
        <w:t>штрафов, санкций, возмещения ущерба – свыше 51,0% администрирует отдел Министерства внутренних дел Российской Федерации по г. Пыть-Ях, в виде сумм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w:t>
      </w:r>
      <w:r>
        <w:rPr>
          <w:sz w:val="26"/>
          <w:szCs w:val="26"/>
        </w:rPr>
        <w:t>,</w:t>
      </w:r>
      <w:r w:rsidRPr="00B64C18">
        <w:t xml:space="preserve"> </w:t>
      </w:r>
      <w:r w:rsidRPr="00B64C18">
        <w:rPr>
          <w:sz w:val="26"/>
          <w:szCs w:val="26"/>
        </w:rPr>
        <w:t xml:space="preserve">за нарушение законодательства Российской Федерации об административных правонарушениях. </w:t>
      </w:r>
    </w:p>
    <w:p w:rsidR="00FE6593" w:rsidRDefault="00FE6593" w:rsidP="00EF096F">
      <w:pPr>
        <w:pStyle w:val="Default"/>
        <w:ind w:firstLine="709"/>
        <w:jc w:val="both"/>
      </w:pPr>
      <w:r w:rsidRPr="00B64C18">
        <w:rPr>
          <w:sz w:val="26"/>
          <w:szCs w:val="26"/>
        </w:rPr>
        <w:t xml:space="preserve">Порядка </w:t>
      </w:r>
      <w:r>
        <w:rPr>
          <w:sz w:val="26"/>
          <w:szCs w:val="26"/>
        </w:rPr>
        <w:t>31</w:t>
      </w:r>
      <w:r w:rsidRPr="00B64C18">
        <w:rPr>
          <w:sz w:val="26"/>
          <w:szCs w:val="26"/>
        </w:rPr>
        <w:t>,0% поступлений в данной подгруппе доходов приходится на Управлением Федеральной службы по надзору в сфере защиты прав потребителей и благополучия человека по Ханты-Мансийскому автономному округу – Югре, главным образом, в виде денежных взысканий за нарушение законодательства Российской Федерации в области обеспечения санитарно-эпидемиологического благополучия человека и законодательства в сфере защиты прав потребителей</w:t>
      </w:r>
      <w:r>
        <w:t xml:space="preserve">. </w:t>
      </w:r>
      <w:r w:rsidRPr="006C7C40">
        <w:t xml:space="preserve"> </w:t>
      </w:r>
    </w:p>
    <w:p w:rsidR="00FE6593" w:rsidRPr="00B64C18" w:rsidRDefault="00FE6593" w:rsidP="00EF096F">
      <w:pPr>
        <w:autoSpaceDE w:val="0"/>
        <w:autoSpaceDN w:val="0"/>
        <w:adjustRightInd w:val="0"/>
        <w:spacing w:after="0" w:line="240" w:lineRule="auto"/>
        <w:ind w:firstLine="709"/>
        <w:jc w:val="both"/>
        <w:rPr>
          <w:rFonts w:ascii="Times New Roman" w:hAnsi="Times New Roman"/>
          <w:bCs/>
          <w:sz w:val="26"/>
          <w:szCs w:val="26"/>
        </w:rPr>
      </w:pPr>
      <w:r w:rsidRPr="00B64C18">
        <w:rPr>
          <w:rFonts w:ascii="Times New Roman" w:hAnsi="Times New Roman"/>
          <w:sz w:val="26"/>
          <w:szCs w:val="26"/>
        </w:rPr>
        <w:t xml:space="preserve">В целом, прогноз доходов по данным платежам составил: </w:t>
      </w:r>
      <w:r w:rsidRPr="00B64C18">
        <w:rPr>
          <w:rFonts w:ascii="Times New Roman" w:hAnsi="Times New Roman"/>
          <w:bCs/>
          <w:sz w:val="26"/>
          <w:szCs w:val="26"/>
        </w:rPr>
        <w:t xml:space="preserve">на 2017 год – </w:t>
      </w:r>
      <w:r>
        <w:rPr>
          <w:rFonts w:ascii="Times New Roman" w:hAnsi="Times New Roman"/>
          <w:bCs/>
          <w:sz w:val="26"/>
          <w:szCs w:val="26"/>
        </w:rPr>
        <w:t>3 078,8</w:t>
      </w:r>
      <w:r w:rsidRPr="00B64C18">
        <w:rPr>
          <w:rFonts w:ascii="Times New Roman" w:hAnsi="Times New Roman"/>
          <w:bCs/>
          <w:sz w:val="26"/>
          <w:szCs w:val="26"/>
        </w:rPr>
        <w:t xml:space="preserve"> тыс. рублей; на 2018 год – </w:t>
      </w:r>
      <w:r>
        <w:rPr>
          <w:rFonts w:ascii="Times New Roman" w:hAnsi="Times New Roman"/>
          <w:bCs/>
          <w:sz w:val="26"/>
          <w:szCs w:val="26"/>
        </w:rPr>
        <w:t>3 112,5</w:t>
      </w:r>
      <w:r w:rsidRPr="00B64C18">
        <w:rPr>
          <w:rFonts w:ascii="Times New Roman" w:hAnsi="Times New Roman"/>
          <w:bCs/>
          <w:sz w:val="26"/>
          <w:szCs w:val="26"/>
        </w:rPr>
        <w:t xml:space="preserve"> тыс. рублей; на 2019 год – </w:t>
      </w:r>
      <w:r>
        <w:rPr>
          <w:rFonts w:ascii="Times New Roman" w:hAnsi="Times New Roman"/>
          <w:bCs/>
          <w:sz w:val="26"/>
          <w:szCs w:val="26"/>
        </w:rPr>
        <w:t>3 141,0</w:t>
      </w:r>
      <w:r w:rsidRPr="00B64C18">
        <w:rPr>
          <w:rFonts w:ascii="Times New Roman" w:hAnsi="Times New Roman"/>
          <w:bCs/>
          <w:sz w:val="26"/>
          <w:szCs w:val="26"/>
        </w:rPr>
        <w:t xml:space="preserve"> тыс. рублей</w:t>
      </w:r>
    </w:p>
    <w:p w:rsidR="00FE6593" w:rsidRDefault="00FE6593" w:rsidP="00EF096F">
      <w:pPr>
        <w:autoSpaceDE w:val="0"/>
        <w:autoSpaceDN w:val="0"/>
        <w:adjustRightInd w:val="0"/>
        <w:spacing w:after="0" w:line="240" w:lineRule="auto"/>
        <w:ind w:firstLine="709"/>
        <w:jc w:val="both"/>
        <w:rPr>
          <w:rFonts w:ascii="Times New Roman" w:hAnsi="Times New Roman"/>
          <w:sz w:val="26"/>
          <w:szCs w:val="26"/>
        </w:rPr>
      </w:pPr>
      <w:r w:rsidRPr="00D54D00">
        <w:rPr>
          <w:rFonts w:ascii="Times New Roman" w:hAnsi="Times New Roman"/>
          <w:b/>
          <w:sz w:val="26"/>
          <w:szCs w:val="26"/>
        </w:rPr>
        <w:t>Безвозмездные поступления</w:t>
      </w:r>
      <w:r w:rsidRPr="00D54D00">
        <w:rPr>
          <w:rFonts w:ascii="Times New Roman" w:hAnsi="Times New Roman"/>
          <w:sz w:val="26"/>
          <w:szCs w:val="26"/>
        </w:rPr>
        <w:t xml:space="preserve"> в составе доходов бюджета </w:t>
      </w:r>
      <w:r>
        <w:rPr>
          <w:rFonts w:ascii="Times New Roman" w:hAnsi="Times New Roman"/>
          <w:sz w:val="26"/>
          <w:szCs w:val="26"/>
        </w:rPr>
        <w:t>муниципального образования</w:t>
      </w:r>
      <w:r w:rsidRPr="00D54D00">
        <w:rPr>
          <w:rFonts w:ascii="Times New Roman" w:hAnsi="Times New Roman"/>
          <w:sz w:val="26"/>
          <w:szCs w:val="26"/>
        </w:rPr>
        <w:t xml:space="preserve"> представлены межбюджетными трансфертами из федерального </w:t>
      </w:r>
      <w:r>
        <w:rPr>
          <w:rFonts w:ascii="Times New Roman" w:hAnsi="Times New Roman"/>
          <w:sz w:val="26"/>
          <w:szCs w:val="26"/>
        </w:rPr>
        <w:t xml:space="preserve">и окружного </w:t>
      </w:r>
      <w:r w:rsidRPr="00D54D00">
        <w:rPr>
          <w:rFonts w:ascii="Times New Roman" w:hAnsi="Times New Roman"/>
          <w:sz w:val="26"/>
          <w:szCs w:val="26"/>
        </w:rPr>
        <w:t>бюджет</w:t>
      </w:r>
      <w:r>
        <w:rPr>
          <w:rFonts w:ascii="Times New Roman" w:hAnsi="Times New Roman"/>
          <w:sz w:val="26"/>
          <w:szCs w:val="26"/>
        </w:rPr>
        <w:t xml:space="preserve">ов </w:t>
      </w:r>
      <w:r w:rsidRPr="0094248A">
        <w:rPr>
          <w:rFonts w:ascii="Times New Roman" w:hAnsi="Times New Roman"/>
          <w:sz w:val="26"/>
          <w:szCs w:val="26"/>
        </w:rPr>
        <w:t>и на планируемый период составят:</w:t>
      </w:r>
    </w:p>
    <w:p w:rsidR="00FE6593" w:rsidRDefault="00FE6593" w:rsidP="00EF096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на 2017 год - 1 679 905,8 тыс. рублей;</w:t>
      </w:r>
    </w:p>
    <w:p w:rsidR="00FE6593" w:rsidRDefault="00FE6593" w:rsidP="00EF096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на 2018 год -1 564 412,6 тыс. рублей;</w:t>
      </w:r>
    </w:p>
    <w:p w:rsidR="00FE6593" w:rsidRDefault="00FE6593" w:rsidP="00EF096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на 2019 год - 1 439 062,4 тыс. рублей.</w:t>
      </w:r>
    </w:p>
    <w:p w:rsidR="00FE6593" w:rsidRDefault="00FE6593" w:rsidP="00EF096F">
      <w:pPr>
        <w:autoSpaceDE w:val="0"/>
        <w:autoSpaceDN w:val="0"/>
        <w:adjustRightInd w:val="0"/>
        <w:spacing w:after="0" w:line="240" w:lineRule="auto"/>
        <w:ind w:firstLine="709"/>
        <w:jc w:val="both"/>
        <w:rPr>
          <w:rFonts w:ascii="Times New Roman" w:hAnsi="Times New Roman"/>
          <w:sz w:val="26"/>
          <w:szCs w:val="26"/>
        </w:rPr>
      </w:pPr>
    </w:p>
    <w:p w:rsidR="00FE6593" w:rsidRDefault="00FE6593" w:rsidP="00EF096F">
      <w:pPr>
        <w:spacing w:after="0" w:line="240" w:lineRule="auto"/>
        <w:ind w:firstLine="709"/>
        <w:jc w:val="right"/>
        <w:rPr>
          <w:rFonts w:ascii="Times New Roman" w:hAnsi="Times New Roman"/>
          <w:bCs/>
          <w:sz w:val="26"/>
          <w:szCs w:val="26"/>
        </w:rPr>
      </w:pPr>
      <w:r w:rsidRPr="00784CC3">
        <w:rPr>
          <w:rFonts w:ascii="Times New Roman" w:hAnsi="Times New Roman"/>
          <w:bCs/>
          <w:sz w:val="26"/>
          <w:szCs w:val="26"/>
        </w:rPr>
        <w:t>Рис.</w:t>
      </w:r>
      <w:r>
        <w:rPr>
          <w:rFonts w:ascii="Times New Roman" w:hAnsi="Times New Roman"/>
          <w:bCs/>
          <w:sz w:val="26"/>
          <w:szCs w:val="26"/>
        </w:rPr>
        <w:t>4</w:t>
      </w:r>
    </w:p>
    <w:p w:rsidR="00FE6593" w:rsidRDefault="00BB2681" w:rsidP="007E12F7">
      <w:pPr>
        <w:spacing w:after="0" w:line="240" w:lineRule="auto"/>
        <w:jc w:val="right"/>
        <w:rPr>
          <w:rFonts w:ascii="Times New Roman" w:hAnsi="Times New Roman"/>
          <w:bCs/>
          <w:sz w:val="26"/>
          <w:szCs w:val="26"/>
        </w:rPr>
      </w:pPr>
      <w:r>
        <w:rPr>
          <w:noProof/>
        </w:rPr>
        <w:drawing>
          <wp:inline distT="0" distB="0" distL="0" distR="0">
            <wp:extent cx="5838825" cy="30384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8825" cy="3038475"/>
                    </a:xfrm>
                    <a:prstGeom prst="rect">
                      <a:avLst/>
                    </a:prstGeom>
                    <a:noFill/>
                    <a:ln>
                      <a:noFill/>
                    </a:ln>
                  </pic:spPr>
                </pic:pic>
              </a:graphicData>
            </a:graphic>
          </wp:inline>
        </w:drawing>
      </w:r>
    </w:p>
    <w:p w:rsidR="00FE6593" w:rsidRDefault="00FE6593" w:rsidP="00EF096F">
      <w:pPr>
        <w:spacing w:after="0" w:line="240" w:lineRule="auto"/>
        <w:ind w:firstLine="709"/>
        <w:jc w:val="right"/>
        <w:rPr>
          <w:rFonts w:ascii="Times New Roman" w:hAnsi="Times New Roman"/>
          <w:bCs/>
          <w:sz w:val="26"/>
          <w:szCs w:val="26"/>
        </w:rPr>
      </w:pPr>
    </w:p>
    <w:p w:rsidR="00FE6593" w:rsidRPr="00A27A4B" w:rsidRDefault="00FE6593" w:rsidP="00EF096F">
      <w:pPr>
        <w:autoSpaceDE w:val="0"/>
        <w:autoSpaceDN w:val="0"/>
        <w:adjustRightInd w:val="0"/>
        <w:spacing w:after="0" w:line="240" w:lineRule="auto"/>
        <w:ind w:firstLine="709"/>
        <w:jc w:val="both"/>
        <w:rPr>
          <w:rFonts w:ascii="Times New Roman" w:hAnsi="Times New Roman"/>
          <w:sz w:val="26"/>
          <w:szCs w:val="26"/>
        </w:rPr>
      </w:pPr>
      <w:r w:rsidRPr="00A27A4B">
        <w:rPr>
          <w:rFonts w:ascii="Times New Roman" w:hAnsi="Times New Roman"/>
          <w:sz w:val="26"/>
          <w:szCs w:val="26"/>
        </w:rPr>
        <w:t>В соответствии с решением Думы города «О порядке формирования и использования дорожного фонда муниципального образования городской округ город Пыть-Ях» от 26.04.2012 № 138 отдельные виды доходов бюджета городского округа являются источниками формирования Дорожного фонда.</w:t>
      </w:r>
    </w:p>
    <w:p w:rsidR="00FE6593" w:rsidRDefault="00FE6593" w:rsidP="00EF096F">
      <w:pPr>
        <w:autoSpaceDE w:val="0"/>
        <w:autoSpaceDN w:val="0"/>
        <w:adjustRightInd w:val="0"/>
        <w:spacing w:after="0" w:line="240" w:lineRule="auto"/>
        <w:ind w:firstLine="709"/>
        <w:jc w:val="both"/>
        <w:rPr>
          <w:rFonts w:ascii="Times New Roman" w:hAnsi="Times New Roman"/>
          <w:sz w:val="26"/>
          <w:szCs w:val="26"/>
        </w:rPr>
      </w:pPr>
    </w:p>
    <w:p w:rsidR="00FE6593" w:rsidRPr="00A27A4B" w:rsidRDefault="00FE6593" w:rsidP="00EF096F">
      <w:pPr>
        <w:autoSpaceDE w:val="0"/>
        <w:autoSpaceDN w:val="0"/>
        <w:adjustRightInd w:val="0"/>
        <w:spacing w:after="0" w:line="240" w:lineRule="auto"/>
        <w:ind w:firstLine="709"/>
        <w:jc w:val="right"/>
        <w:rPr>
          <w:rFonts w:ascii="Times New Roman" w:hAnsi="Times New Roman"/>
          <w:sz w:val="26"/>
          <w:szCs w:val="26"/>
        </w:rPr>
      </w:pPr>
      <w:r w:rsidRPr="00A27A4B">
        <w:rPr>
          <w:rFonts w:ascii="Times New Roman" w:hAnsi="Times New Roman"/>
          <w:sz w:val="26"/>
          <w:szCs w:val="26"/>
        </w:rPr>
        <w:t>Таблица 2</w:t>
      </w:r>
    </w:p>
    <w:p w:rsidR="00FE6593" w:rsidRPr="00A27A4B" w:rsidRDefault="00FE6593" w:rsidP="00EF096F">
      <w:pPr>
        <w:autoSpaceDE w:val="0"/>
        <w:autoSpaceDN w:val="0"/>
        <w:adjustRightInd w:val="0"/>
        <w:spacing w:after="0" w:line="240" w:lineRule="auto"/>
        <w:ind w:firstLine="709"/>
        <w:jc w:val="center"/>
        <w:rPr>
          <w:rFonts w:ascii="Times New Roman" w:hAnsi="Times New Roman"/>
          <w:b/>
          <w:sz w:val="26"/>
          <w:szCs w:val="26"/>
          <w:highlight w:val="yellow"/>
        </w:rPr>
      </w:pPr>
      <w:r w:rsidRPr="00A27A4B">
        <w:rPr>
          <w:rFonts w:ascii="Times New Roman" w:hAnsi="Times New Roman"/>
          <w:b/>
          <w:sz w:val="26"/>
          <w:szCs w:val="26"/>
        </w:rPr>
        <w:t>Динамика источников формирования Дорожного фонда муниципального образования городской округ г. Пыть-Ях</w:t>
      </w:r>
    </w:p>
    <w:p w:rsidR="00FE6593" w:rsidRPr="00A27A4B" w:rsidRDefault="00FE6593" w:rsidP="00EF096F">
      <w:pPr>
        <w:autoSpaceDE w:val="0"/>
        <w:autoSpaceDN w:val="0"/>
        <w:adjustRightInd w:val="0"/>
        <w:spacing w:after="0" w:line="240" w:lineRule="auto"/>
        <w:ind w:firstLine="709"/>
        <w:jc w:val="right"/>
        <w:rPr>
          <w:rFonts w:ascii="Times New Roman" w:hAnsi="Times New Roman"/>
          <w:sz w:val="26"/>
          <w:szCs w:val="26"/>
        </w:rPr>
      </w:pPr>
      <w:r w:rsidRPr="00A27A4B">
        <w:rPr>
          <w:rFonts w:ascii="Times New Roman" w:hAnsi="Times New Roman"/>
          <w:sz w:val="26"/>
          <w:szCs w:val="26"/>
        </w:rPr>
        <w:t>(тыс. рублей)</w:t>
      </w:r>
    </w:p>
    <w:p w:rsidR="00FE6593" w:rsidRPr="00A27A4B" w:rsidRDefault="00FE6593" w:rsidP="00EF096F">
      <w:pPr>
        <w:spacing w:after="0" w:line="240" w:lineRule="auto"/>
        <w:ind w:firstLine="709"/>
        <w:rPr>
          <w:rFonts w:ascii="Times New Roman" w:hAnsi="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32"/>
        <w:gridCol w:w="1395"/>
        <w:gridCol w:w="1415"/>
        <w:gridCol w:w="1415"/>
        <w:gridCol w:w="1271"/>
      </w:tblGrid>
      <w:tr w:rsidR="00FE6593" w:rsidRPr="001A2557" w:rsidTr="007E12F7">
        <w:trPr>
          <w:trHeight w:val="20"/>
          <w:tblHeader/>
          <w:jc w:val="center"/>
        </w:trPr>
        <w:tc>
          <w:tcPr>
            <w:tcW w:w="4248" w:type="dxa"/>
            <w:vAlign w:val="center"/>
          </w:tcPr>
          <w:p w:rsidR="00FE6593" w:rsidRPr="001A2557" w:rsidRDefault="00FE6593" w:rsidP="00955568">
            <w:pPr>
              <w:autoSpaceDE w:val="0"/>
              <w:autoSpaceDN w:val="0"/>
              <w:adjustRightInd w:val="0"/>
              <w:spacing w:after="0" w:line="240" w:lineRule="auto"/>
              <w:rPr>
                <w:rFonts w:ascii="Times New Roman" w:hAnsi="Times New Roman"/>
                <w:b/>
                <w:sz w:val="24"/>
                <w:szCs w:val="24"/>
              </w:rPr>
            </w:pPr>
            <w:r w:rsidRPr="001A2557">
              <w:rPr>
                <w:rFonts w:ascii="Times New Roman" w:hAnsi="Times New Roman"/>
                <w:b/>
                <w:sz w:val="24"/>
                <w:szCs w:val="24"/>
              </w:rPr>
              <w:t>Вид дохода</w:t>
            </w:r>
          </w:p>
        </w:tc>
        <w:tc>
          <w:tcPr>
            <w:tcW w:w="1440" w:type="dxa"/>
          </w:tcPr>
          <w:p w:rsidR="00FE6593" w:rsidRPr="00F220CF" w:rsidRDefault="00FE6593" w:rsidP="0095556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2016 год</w:t>
            </w:r>
          </w:p>
        </w:tc>
        <w:tc>
          <w:tcPr>
            <w:tcW w:w="1440" w:type="dxa"/>
            <w:vAlign w:val="center"/>
          </w:tcPr>
          <w:p w:rsidR="00FE6593" w:rsidRPr="00F220CF" w:rsidRDefault="00FE6593" w:rsidP="00955568">
            <w:pPr>
              <w:autoSpaceDE w:val="0"/>
              <w:autoSpaceDN w:val="0"/>
              <w:adjustRightInd w:val="0"/>
              <w:spacing w:after="0" w:line="240" w:lineRule="auto"/>
              <w:jc w:val="center"/>
              <w:rPr>
                <w:rFonts w:ascii="Times New Roman" w:hAnsi="Times New Roman"/>
                <w:b/>
                <w:sz w:val="24"/>
                <w:szCs w:val="24"/>
              </w:rPr>
            </w:pPr>
            <w:r w:rsidRPr="00F220CF">
              <w:rPr>
                <w:rFonts w:ascii="Times New Roman" w:hAnsi="Times New Roman"/>
                <w:b/>
                <w:sz w:val="24"/>
                <w:szCs w:val="24"/>
              </w:rPr>
              <w:t>201</w:t>
            </w:r>
            <w:r>
              <w:rPr>
                <w:rFonts w:ascii="Times New Roman" w:hAnsi="Times New Roman"/>
                <w:b/>
                <w:sz w:val="24"/>
                <w:szCs w:val="24"/>
              </w:rPr>
              <w:t xml:space="preserve">7 </w:t>
            </w:r>
            <w:r w:rsidRPr="00F220CF">
              <w:rPr>
                <w:rFonts w:ascii="Times New Roman" w:hAnsi="Times New Roman"/>
                <w:b/>
                <w:sz w:val="24"/>
                <w:szCs w:val="24"/>
              </w:rPr>
              <w:t>год</w:t>
            </w:r>
          </w:p>
        </w:tc>
        <w:tc>
          <w:tcPr>
            <w:tcW w:w="1440" w:type="dxa"/>
          </w:tcPr>
          <w:p w:rsidR="00FE6593" w:rsidRPr="00F220CF" w:rsidRDefault="00FE6593" w:rsidP="0095556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2018 год</w:t>
            </w:r>
          </w:p>
        </w:tc>
        <w:tc>
          <w:tcPr>
            <w:tcW w:w="1286" w:type="dxa"/>
          </w:tcPr>
          <w:p w:rsidR="00FE6593" w:rsidRPr="00F220CF" w:rsidRDefault="00FE6593" w:rsidP="0095556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2019 год</w:t>
            </w:r>
          </w:p>
        </w:tc>
      </w:tr>
      <w:tr w:rsidR="00FE6593" w:rsidRPr="001A2557" w:rsidTr="007E12F7">
        <w:trPr>
          <w:trHeight w:val="20"/>
          <w:jc w:val="center"/>
        </w:trPr>
        <w:tc>
          <w:tcPr>
            <w:tcW w:w="4248" w:type="dxa"/>
            <w:vAlign w:val="center"/>
          </w:tcPr>
          <w:p w:rsidR="00FE6593" w:rsidRPr="001A2557" w:rsidRDefault="00FE6593" w:rsidP="00955568">
            <w:pPr>
              <w:autoSpaceDE w:val="0"/>
              <w:autoSpaceDN w:val="0"/>
              <w:adjustRightInd w:val="0"/>
              <w:spacing w:after="0" w:line="240" w:lineRule="auto"/>
              <w:rPr>
                <w:rFonts w:ascii="Times New Roman" w:hAnsi="Times New Roman"/>
                <w:sz w:val="24"/>
                <w:szCs w:val="24"/>
              </w:rPr>
            </w:pPr>
            <w:r w:rsidRPr="001A2557">
              <w:rPr>
                <w:rFonts w:ascii="Times New Roman" w:hAnsi="Times New Roman"/>
                <w:bCs/>
                <w:sz w:val="24"/>
                <w:szCs w:val="24"/>
              </w:rPr>
              <w:t>Доходы от уплаты акцизов на автомобильный и прямогонный бензин, дизельное топливо, моторные масла для дизельных и (или) карбюраторных (</w:t>
            </w:r>
            <w:proofErr w:type="spellStart"/>
            <w:r w:rsidRPr="001A2557">
              <w:rPr>
                <w:rFonts w:ascii="Times New Roman" w:hAnsi="Times New Roman"/>
                <w:bCs/>
                <w:sz w:val="24"/>
                <w:szCs w:val="24"/>
              </w:rPr>
              <w:t>инжекторных</w:t>
            </w:r>
            <w:proofErr w:type="spellEnd"/>
            <w:r w:rsidRPr="001A2557">
              <w:rPr>
                <w:rFonts w:ascii="Times New Roman" w:hAnsi="Times New Roman"/>
                <w:bCs/>
                <w:sz w:val="24"/>
                <w:szCs w:val="24"/>
              </w:rPr>
              <w:t>) двигателей, подлежащие перераспределению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40" w:type="dxa"/>
            <w:vAlign w:val="center"/>
          </w:tcPr>
          <w:p w:rsidR="00FE6593" w:rsidRDefault="00FE6593" w:rsidP="0095556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8 457,0</w:t>
            </w:r>
          </w:p>
        </w:tc>
        <w:tc>
          <w:tcPr>
            <w:tcW w:w="1440" w:type="dxa"/>
            <w:vAlign w:val="center"/>
          </w:tcPr>
          <w:p w:rsidR="00FE6593" w:rsidRPr="00147E17" w:rsidRDefault="00FE6593" w:rsidP="0095556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r w:rsidRPr="00147E17">
              <w:rPr>
                <w:rFonts w:ascii="Times New Roman" w:hAnsi="Times New Roman"/>
                <w:sz w:val="24"/>
                <w:szCs w:val="24"/>
              </w:rPr>
              <w:t>2 345,0</w:t>
            </w:r>
          </w:p>
        </w:tc>
        <w:tc>
          <w:tcPr>
            <w:tcW w:w="1440" w:type="dxa"/>
            <w:vAlign w:val="center"/>
          </w:tcPr>
          <w:p w:rsidR="00FE6593" w:rsidRPr="00147E17" w:rsidRDefault="00FE6593" w:rsidP="0095556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12 955</w:t>
            </w:r>
            <w:r w:rsidRPr="00147E17">
              <w:rPr>
                <w:rFonts w:ascii="Times New Roman" w:hAnsi="Times New Roman"/>
                <w:sz w:val="24"/>
                <w:szCs w:val="24"/>
              </w:rPr>
              <w:t>,0</w:t>
            </w:r>
          </w:p>
        </w:tc>
        <w:tc>
          <w:tcPr>
            <w:tcW w:w="1286" w:type="dxa"/>
            <w:vAlign w:val="center"/>
          </w:tcPr>
          <w:p w:rsidR="00FE6593" w:rsidRPr="00F220CF" w:rsidRDefault="00FE6593" w:rsidP="0095556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13 466,0</w:t>
            </w:r>
          </w:p>
        </w:tc>
      </w:tr>
      <w:tr w:rsidR="00FE6593" w:rsidRPr="001A2557" w:rsidTr="007E12F7">
        <w:trPr>
          <w:trHeight w:val="20"/>
          <w:jc w:val="center"/>
        </w:trPr>
        <w:tc>
          <w:tcPr>
            <w:tcW w:w="4248" w:type="dxa"/>
            <w:vAlign w:val="center"/>
          </w:tcPr>
          <w:p w:rsidR="00FE6593" w:rsidRPr="001A2557" w:rsidRDefault="00FE6593" w:rsidP="00955568">
            <w:pPr>
              <w:autoSpaceDE w:val="0"/>
              <w:autoSpaceDN w:val="0"/>
              <w:adjustRightInd w:val="0"/>
              <w:spacing w:after="0" w:line="240" w:lineRule="auto"/>
              <w:rPr>
                <w:rFonts w:ascii="Times New Roman" w:hAnsi="Times New Roman"/>
                <w:sz w:val="24"/>
                <w:szCs w:val="24"/>
              </w:rPr>
            </w:pPr>
            <w:r w:rsidRPr="001A2557">
              <w:rPr>
                <w:rFonts w:ascii="Times New Roman" w:hAnsi="Times New Roman"/>
                <w:sz w:val="24"/>
                <w:szCs w:val="24"/>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440" w:type="dxa"/>
            <w:vAlign w:val="center"/>
          </w:tcPr>
          <w:p w:rsidR="00FE6593" w:rsidRPr="00F220CF" w:rsidRDefault="00FE6593" w:rsidP="00D61C6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39 965,1</w:t>
            </w:r>
          </w:p>
        </w:tc>
        <w:tc>
          <w:tcPr>
            <w:tcW w:w="1440" w:type="dxa"/>
            <w:vAlign w:val="center"/>
          </w:tcPr>
          <w:p w:rsidR="00FE6593" w:rsidRPr="00F220CF" w:rsidRDefault="00FE6593" w:rsidP="00D61C65">
            <w:pPr>
              <w:autoSpaceDE w:val="0"/>
              <w:autoSpaceDN w:val="0"/>
              <w:adjustRightInd w:val="0"/>
              <w:spacing w:after="0" w:line="240" w:lineRule="auto"/>
              <w:jc w:val="right"/>
              <w:rPr>
                <w:rFonts w:ascii="Times New Roman" w:hAnsi="Times New Roman"/>
                <w:sz w:val="24"/>
                <w:szCs w:val="24"/>
              </w:rPr>
            </w:pPr>
            <w:r w:rsidRPr="00F220CF">
              <w:rPr>
                <w:rFonts w:ascii="Times New Roman" w:hAnsi="Times New Roman"/>
                <w:sz w:val="24"/>
                <w:szCs w:val="24"/>
              </w:rPr>
              <w:t>3</w:t>
            </w:r>
            <w:r>
              <w:rPr>
                <w:rFonts w:ascii="Times New Roman" w:hAnsi="Times New Roman"/>
                <w:sz w:val="24"/>
                <w:szCs w:val="24"/>
              </w:rPr>
              <w:t>8 219,1</w:t>
            </w:r>
          </w:p>
        </w:tc>
        <w:tc>
          <w:tcPr>
            <w:tcW w:w="1440" w:type="dxa"/>
            <w:vAlign w:val="center"/>
          </w:tcPr>
          <w:p w:rsidR="00FE6593" w:rsidRPr="00F220CF" w:rsidRDefault="00FE6593" w:rsidP="00D61C6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31 991,7</w:t>
            </w:r>
          </w:p>
        </w:tc>
        <w:tc>
          <w:tcPr>
            <w:tcW w:w="1286" w:type="dxa"/>
            <w:vAlign w:val="center"/>
          </w:tcPr>
          <w:p w:rsidR="00FE6593" w:rsidRPr="00F220CF" w:rsidRDefault="00FE6593" w:rsidP="00D61C6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31 004,9</w:t>
            </w:r>
          </w:p>
        </w:tc>
      </w:tr>
      <w:tr w:rsidR="00FE6593" w:rsidRPr="001A2557" w:rsidTr="007E12F7">
        <w:trPr>
          <w:trHeight w:val="20"/>
          <w:jc w:val="center"/>
        </w:trPr>
        <w:tc>
          <w:tcPr>
            <w:tcW w:w="4248" w:type="dxa"/>
            <w:vAlign w:val="center"/>
          </w:tcPr>
          <w:p w:rsidR="00FE6593" w:rsidRPr="001A2557" w:rsidRDefault="00FE6593" w:rsidP="00955568">
            <w:pPr>
              <w:autoSpaceDE w:val="0"/>
              <w:autoSpaceDN w:val="0"/>
              <w:adjustRightInd w:val="0"/>
              <w:spacing w:after="0" w:line="240" w:lineRule="auto"/>
              <w:rPr>
                <w:rFonts w:ascii="Times New Roman" w:hAnsi="Times New Roman"/>
                <w:sz w:val="24"/>
                <w:szCs w:val="24"/>
              </w:rPr>
            </w:pPr>
            <w:r w:rsidRPr="001A2557">
              <w:rPr>
                <w:rFonts w:ascii="Times New Roman" w:hAnsi="Times New Roman"/>
                <w:sz w:val="24"/>
                <w:szCs w:val="24"/>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w:t>
            </w:r>
          </w:p>
        </w:tc>
        <w:tc>
          <w:tcPr>
            <w:tcW w:w="1440" w:type="dxa"/>
            <w:vAlign w:val="center"/>
          </w:tcPr>
          <w:p w:rsidR="00FE6593" w:rsidRDefault="00FE6593" w:rsidP="00D61C6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311,4</w:t>
            </w:r>
          </w:p>
        </w:tc>
        <w:tc>
          <w:tcPr>
            <w:tcW w:w="1440" w:type="dxa"/>
            <w:vAlign w:val="center"/>
          </w:tcPr>
          <w:p w:rsidR="00FE6593" w:rsidRPr="00F220CF" w:rsidRDefault="00FE6593" w:rsidP="00D61C6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200,0</w:t>
            </w:r>
          </w:p>
        </w:tc>
        <w:tc>
          <w:tcPr>
            <w:tcW w:w="1440" w:type="dxa"/>
            <w:vAlign w:val="center"/>
          </w:tcPr>
          <w:p w:rsidR="00FE6593" w:rsidRDefault="00FE6593" w:rsidP="00D61C6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206,5</w:t>
            </w:r>
          </w:p>
        </w:tc>
        <w:tc>
          <w:tcPr>
            <w:tcW w:w="1286" w:type="dxa"/>
            <w:vAlign w:val="center"/>
          </w:tcPr>
          <w:p w:rsidR="00FE6593" w:rsidRDefault="00FE6593" w:rsidP="00D61C6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209,0</w:t>
            </w:r>
          </w:p>
        </w:tc>
      </w:tr>
      <w:tr w:rsidR="00FE6593" w:rsidRPr="001A2557" w:rsidTr="007E12F7">
        <w:trPr>
          <w:trHeight w:val="20"/>
          <w:jc w:val="center"/>
        </w:trPr>
        <w:tc>
          <w:tcPr>
            <w:tcW w:w="4248" w:type="dxa"/>
          </w:tcPr>
          <w:p w:rsidR="00FE6593" w:rsidRPr="001A2557" w:rsidRDefault="00FE6593" w:rsidP="00955568">
            <w:pPr>
              <w:autoSpaceDE w:val="0"/>
              <w:autoSpaceDN w:val="0"/>
              <w:adjustRightInd w:val="0"/>
              <w:spacing w:after="0" w:line="240" w:lineRule="auto"/>
              <w:rPr>
                <w:rFonts w:ascii="Times New Roman" w:hAnsi="Times New Roman"/>
                <w:sz w:val="24"/>
                <w:szCs w:val="24"/>
              </w:rPr>
            </w:pPr>
            <w:r w:rsidRPr="001A2557">
              <w:rPr>
                <w:rFonts w:ascii="Times New Roman" w:hAnsi="Times New Roman"/>
                <w:sz w:val="24"/>
                <w:szCs w:val="24"/>
              </w:rPr>
              <w:t xml:space="preserve">Иные (налоговые и неналоговые) источники бюджета </w:t>
            </w:r>
          </w:p>
        </w:tc>
        <w:tc>
          <w:tcPr>
            <w:tcW w:w="1440" w:type="dxa"/>
            <w:vAlign w:val="center"/>
          </w:tcPr>
          <w:p w:rsidR="00FE6593" w:rsidRDefault="00FE6593" w:rsidP="00D61C6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55 964,2</w:t>
            </w:r>
          </w:p>
        </w:tc>
        <w:tc>
          <w:tcPr>
            <w:tcW w:w="1440" w:type="dxa"/>
            <w:vAlign w:val="center"/>
          </w:tcPr>
          <w:p w:rsidR="00FE6593" w:rsidRPr="00F220CF" w:rsidRDefault="00FE6593" w:rsidP="00D61C6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42 238,1</w:t>
            </w:r>
          </w:p>
        </w:tc>
        <w:tc>
          <w:tcPr>
            <w:tcW w:w="1440" w:type="dxa"/>
            <w:vAlign w:val="center"/>
          </w:tcPr>
          <w:p w:rsidR="00FE6593" w:rsidRPr="00F220CF" w:rsidRDefault="00FE6593" w:rsidP="00D61C6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35 619,6</w:t>
            </w:r>
          </w:p>
        </w:tc>
        <w:tc>
          <w:tcPr>
            <w:tcW w:w="1286" w:type="dxa"/>
            <w:vAlign w:val="center"/>
          </w:tcPr>
          <w:p w:rsidR="00FE6593" w:rsidRPr="00F220CF" w:rsidRDefault="00FE6593" w:rsidP="00D61C6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35 054,1</w:t>
            </w:r>
          </w:p>
        </w:tc>
      </w:tr>
      <w:tr w:rsidR="00FE6593" w:rsidRPr="00194A30" w:rsidTr="007E12F7">
        <w:trPr>
          <w:trHeight w:val="20"/>
          <w:jc w:val="center"/>
        </w:trPr>
        <w:tc>
          <w:tcPr>
            <w:tcW w:w="4248" w:type="dxa"/>
          </w:tcPr>
          <w:p w:rsidR="00FE6593" w:rsidRPr="001A2557" w:rsidRDefault="00FE6593" w:rsidP="00955568">
            <w:pPr>
              <w:autoSpaceDE w:val="0"/>
              <w:autoSpaceDN w:val="0"/>
              <w:adjustRightInd w:val="0"/>
              <w:spacing w:after="0" w:line="240" w:lineRule="auto"/>
              <w:rPr>
                <w:rFonts w:ascii="Times New Roman" w:hAnsi="Times New Roman"/>
                <w:b/>
                <w:sz w:val="24"/>
                <w:szCs w:val="24"/>
              </w:rPr>
            </w:pPr>
            <w:r w:rsidRPr="001A2557">
              <w:rPr>
                <w:rFonts w:ascii="Times New Roman" w:hAnsi="Times New Roman"/>
                <w:b/>
                <w:sz w:val="24"/>
                <w:szCs w:val="24"/>
              </w:rPr>
              <w:t>Всего</w:t>
            </w:r>
          </w:p>
        </w:tc>
        <w:tc>
          <w:tcPr>
            <w:tcW w:w="1440" w:type="dxa"/>
            <w:vAlign w:val="center"/>
          </w:tcPr>
          <w:p w:rsidR="00FE6593" w:rsidRDefault="00FE6593" w:rsidP="00D61C65">
            <w:pPr>
              <w:autoSpaceDE w:val="0"/>
              <w:autoSpaceDN w:val="0"/>
              <w:adjustRightInd w:val="0"/>
              <w:spacing w:after="0" w:line="240" w:lineRule="auto"/>
              <w:jc w:val="right"/>
              <w:rPr>
                <w:rFonts w:ascii="Times New Roman" w:hAnsi="Times New Roman"/>
                <w:b/>
                <w:sz w:val="24"/>
                <w:szCs w:val="24"/>
              </w:rPr>
            </w:pPr>
            <w:r>
              <w:rPr>
                <w:rFonts w:ascii="Times New Roman" w:hAnsi="Times New Roman"/>
                <w:b/>
                <w:sz w:val="24"/>
                <w:szCs w:val="24"/>
              </w:rPr>
              <w:t>104 697,7</w:t>
            </w:r>
          </w:p>
        </w:tc>
        <w:tc>
          <w:tcPr>
            <w:tcW w:w="1440" w:type="dxa"/>
            <w:vAlign w:val="center"/>
          </w:tcPr>
          <w:p w:rsidR="00FE6593" w:rsidRPr="00F220CF" w:rsidRDefault="00FE6593" w:rsidP="00D61C65">
            <w:pPr>
              <w:autoSpaceDE w:val="0"/>
              <w:autoSpaceDN w:val="0"/>
              <w:adjustRightInd w:val="0"/>
              <w:spacing w:after="0" w:line="240" w:lineRule="auto"/>
              <w:jc w:val="right"/>
              <w:rPr>
                <w:rFonts w:ascii="Times New Roman" w:hAnsi="Times New Roman"/>
                <w:b/>
                <w:sz w:val="24"/>
                <w:szCs w:val="24"/>
              </w:rPr>
            </w:pPr>
            <w:r>
              <w:rPr>
                <w:rFonts w:ascii="Times New Roman" w:hAnsi="Times New Roman"/>
                <w:b/>
                <w:sz w:val="24"/>
                <w:szCs w:val="24"/>
              </w:rPr>
              <w:t>93 002,2</w:t>
            </w:r>
          </w:p>
        </w:tc>
        <w:tc>
          <w:tcPr>
            <w:tcW w:w="1440" w:type="dxa"/>
            <w:vAlign w:val="center"/>
          </w:tcPr>
          <w:p w:rsidR="00FE6593" w:rsidRPr="00F220CF" w:rsidRDefault="00FE6593" w:rsidP="00D61C65">
            <w:pPr>
              <w:autoSpaceDE w:val="0"/>
              <w:autoSpaceDN w:val="0"/>
              <w:adjustRightInd w:val="0"/>
              <w:spacing w:after="0" w:line="240" w:lineRule="auto"/>
              <w:jc w:val="right"/>
              <w:rPr>
                <w:rFonts w:ascii="Times New Roman" w:hAnsi="Times New Roman"/>
                <w:b/>
                <w:sz w:val="24"/>
                <w:szCs w:val="24"/>
              </w:rPr>
            </w:pPr>
            <w:r>
              <w:rPr>
                <w:rFonts w:ascii="Times New Roman" w:hAnsi="Times New Roman"/>
                <w:b/>
                <w:sz w:val="24"/>
                <w:szCs w:val="24"/>
              </w:rPr>
              <w:t>80 772,8</w:t>
            </w:r>
          </w:p>
        </w:tc>
        <w:tc>
          <w:tcPr>
            <w:tcW w:w="1286" w:type="dxa"/>
            <w:vAlign w:val="center"/>
          </w:tcPr>
          <w:p w:rsidR="00FE6593" w:rsidRPr="00F220CF" w:rsidRDefault="00FE6593" w:rsidP="00D61C65">
            <w:pPr>
              <w:autoSpaceDE w:val="0"/>
              <w:autoSpaceDN w:val="0"/>
              <w:adjustRightInd w:val="0"/>
              <w:spacing w:after="0" w:line="240" w:lineRule="auto"/>
              <w:jc w:val="right"/>
              <w:rPr>
                <w:rFonts w:ascii="Times New Roman" w:hAnsi="Times New Roman"/>
                <w:b/>
                <w:sz w:val="24"/>
                <w:szCs w:val="24"/>
              </w:rPr>
            </w:pPr>
            <w:r>
              <w:rPr>
                <w:rFonts w:ascii="Times New Roman" w:hAnsi="Times New Roman"/>
                <w:b/>
                <w:sz w:val="24"/>
                <w:szCs w:val="24"/>
              </w:rPr>
              <w:t>79 734,0</w:t>
            </w:r>
          </w:p>
        </w:tc>
      </w:tr>
    </w:tbl>
    <w:p w:rsidR="00C77790" w:rsidRDefault="00C77790" w:rsidP="00EF096F"/>
    <w:p w:rsidR="00FE6593" w:rsidRDefault="00C77790" w:rsidP="00EF096F">
      <w:r>
        <w:br w:type="page"/>
      </w:r>
    </w:p>
    <w:p w:rsidR="00FE6593" w:rsidRPr="006B16BA" w:rsidRDefault="00FE6593" w:rsidP="00A27A4B">
      <w:pPr>
        <w:spacing w:after="0" w:line="240" w:lineRule="auto"/>
        <w:ind w:firstLine="709"/>
        <w:jc w:val="center"/>
        <w:rPr>
          <w:rFonts w:ascii="Times New Roman" w:hAnsi="Times New Roman"/>
          <w:b/>
          <w:sz w:val="24"/>
          <w:szCs w:val="24"/>
        </w:rPr>
      </w:pPr>
      <w:r w:rsidRPr="006B16BA">
        <w:rPr>
          <w:rFonts w:ascii="Times New Roman" w:hAnsi="Times New Roman"/>
          <w:b/>
          <w:sz w:val="24"/>
          <w:szCs w:val="24"/>
          <w:lang w:val="en-US"/>
        </w:rPr>
        <w:t>IV</w:t>
      </w:r>
      <w:r w:rsidRPr="006B16BA">
        <w:rPr>
          <w:rFonts w:ascii="Times New Roman" w:hAnsi="Times New Roman"/>
          <w:b/>
          <w:sz w:val="24"/>
          <w:szCs w:val="24"/>
        </w:rPr>
        <w:t xml:space="preserve">. </w:t>
      </w:r>
      <w:r w:rsidRPr="006B16BA">
        <w:rPr>
          <w:rFonts w:ascii="Times New Roman" w:hAnsi="Times New Roman"/>
          <w:b/>
          <w:sz w:val="26"/>
          <w:szCs w:val="26"/>
        </w:rPr>
        <w:t>Расходы бюджета города Пыть-Яха</w:t>
      </w:r>
    </w:p>
    <w:p w:rsidR="00FE6593" w:rsidRPr="006B16BA" w:rsidRDefault="00FE6593" w:rsidP="00A27A4B">
      <w:pPr>
        <w:spacing w:after="0" w:line="240" w:lineRule="auto"/>
        <w:ind w:firstLine="709"/>
        <w:jc w:val="both"/>
        <w:rPr>
          <w:rFonts w:ascii="Times New Roman" w:hAnsi="Times New Roman"/>
          <w:b/>
          <w:sz w:val="24"/>
          <w:szCs w:val="24"/>
        </w:rPr>
      </w:pPr>
    </w:p>
    <w:p w:rsidR="00A02580" w:rsidRPr="00A02580" w:rsidRDefault="00FE6593" w:rsidP="00A02580">
      <w:pPr>
        <w:spacing w:after="0" w:line="240" w:lineRule="auto"/>
        <w:ind w:firstLine="567"/>
        <w:jc w:val="both"/>
        <w:rPr>
          <w:rFonts w:ascii="Times New Roman" w:hAnsi="Times New Roman"/>
          <w:sz w:val="26"/>
          <w:szCs w:val="26"/>
        </w:rPr>
      </w:pPr>
      <w:r w:rsidRPr="006B16BA">
        <w:rPr>
          <w:rFonts w:ascii="Times New Roman" w:hAnsi="Times New Roman"/>
          <w:spacing w:val="4"/>
          <w:sz w:val="26"/>
          <w:szCs w:val="26"/>
        </w:rPr>
        <w:t>Основой формирования расходов бюджета город</w:t>
      </w:r>
      <w:r w:rsidR="00C77790">
        <w:rPr>
          <w:rFonts w:ascii="Times New Roman" w:hAnsi="Times New Roman"/>
          <w:spacing w:val="4"/>
          <w:sz w:val="26"/>
          <w:szCs w:val="26"/>
        </w:rPr>
        <w:t>а</w:t>
      </w:r>
      <w:r w:rsidRPr="006B16BA">
        <w:rPr>
          <w:rFonts w:ascii="Times New Roman" w:hAnsi="Times New Roman"/>
          <w:spacing w:val="4"/>
          <w:sz w:val="26"/>
          <w:szCs w:val="26"/>
        </w:rPr>
        <w:t xml:space="preserve"> Пыть-Ях на 201</w:t>
      </w:r>
      <w:r w:rsidR="006B16BA" w:rsidRPr="006B16BA">
        <w:rPr>
          <w:rFonts w:ascii="Times New Roman" w:hAnsi="Times New Roman"/>
          <w:spacing w:val="4"/>
          <w:sz w:val="26"/>
          <w:szCs w:val="26"/>
        </w:rPr>
        <w:t>7</w:t>
      </w:r>
      <w:r w:rsidRPr="006B16BA">
        <w:rPr>
          <w:rFonts w:ascii="Times New Roman" w:hAnsi="Times New Roman"/>
          <w:spacing w:val="4"/>
          <w:sz w:val="26"/>
          <w:szCs w:val="26"/>
        </w:rPr>
        <w:t xml:space="preserve"> год</w:t>
      </w:r>
      <w:r w:rsidR="006B16BA" w:rsidRPr="006B16BA">
        <w:rPr>
          <w:rFonts w:ascii="Times New Roman" w:hAnsi="Times New Roman"/>
          <w:spacing w:val="4"/>
          <w:sz w:val="26"/>
          <w:szCs w:val="26"/>
        </w:rPr>
        <w:t xml:space="preserve"> и плановый период 2018-2019 годы </w:t>
      </w:r>
      <w:r w:rsidRPr="006B16BA">
        <w:rPr>
          <w:rFonts w:ascii="Times New Roman" w:hAnsi="Times New Roman"/>
          <w:spacing w:val="4"/>
          <w:sz w:val="26"/>
          <w:szCs w:val="26"/>
        </w:rPr>
        <w:t xml:space="preserve">послужили </w:t>
      </w:r>
      <w:r w:rsidR="00A02580" w:rsidRPr="00A02580">
        <w:rPr>
          <w:rFonts w:ascii="Times New Roman" w:hAnsi="Times New Roman"/>
          <w:sz w:val="26"/>
          <w:szCs w:val="26"/>
        </w:rPr>
        <w:t xml:space="preserve">утвержденные бюджетные ассигнования на 2016 год (решением Думы города Пыть-Яха от 24.12.2015 № 374 «О бюджете города Пыть-Яха на 2016 год» (в ред. от 24.06.2016 № 428)), за исключением федеральных средств, единовременных обязательств и обязательств, срок действия которых истекает в текущем году. </w:t>
      </w:r>
    </w:p>
    <w:p w:rsidR="00A02580" w:rsidRPr="00A02580" w:rsidRDefault="00A02580" w:rsidP="00A02580">
      <w:pPr>
        <w:spacing w:after="0" w:line="240" w:lineRule="auto"/>
        <w:ind w:right="54" w:firstLine="567"/>
        <w:jc w:val="both"/>
        <w:rPr>
          <w:rFonts w:ascii="Times New Roman" w:hAnsi="Times New Roman"/>
          <w:sz w:val="26"/>
          <w:szCs w:val="26"/>
        </w:rPr>
      </w:pPr>
      <w:r w:rsidRPr="00A02580">
        <w:rPr>
          <w:rFonts w:ascii="Times New Roman" w:hAnsi="Times New Roman"/>
          <w:sz w:val="26"/>
          <w:szCs w:val="26"/>
        </w:rPr>
        <w:t>При формировании бюджетных проектировок по расходам бюджета города Пыть-Яха на 2017-2019 годы также учтены следующие особенности:</w:t>
      </w:r>
    </w:p>
    <w:p w:rsidR="00A02580" w:rsidRPr="00A02580" w:rsidRDefault="00A02580" w:rsidP="00A02580">
      <w:pPr>
        <w:pStyle w:val="42"/>
        <w:spacing w:after="0" w:line="240" w:lineRule="auto"/>
        <w:ind w:left="0" w:firstLine="567"/>
        <w:jc w:val="both"/>
        <w:rPr>
          <w:rFonts w:ascii="Times New Roman" w:hAnsi="Times New Roman"/>
          <w:sz w:val="26"/>
          <w:szCs w:val="26"/>
        </w:rPr>
      </w:pPr>
      <w:r w:rsidRPr="00A02580">
        <w:rPr>
          <w:rFonts w:ascii="Times New Roman" w:hAnsi="Times New Roman"/>
          <w:sz w:val="26"/>
          <w:szCs w:val="26"/>
        </w:rPr>
        <w:t xml:space="preserve">1) изменение базы для начисления налога на имущество организаций, в связи с уточнением материально-технической базы и вводом новых объектов в эксплуатацию; </w:t>
      </w:r>
    </w:p>
    <w:p w:rsidR="00A02580" w:rsidRPr="00A02580" w:rsidRDefault="00A02580" w:rsidP="00A02580">
      <w:pPr>
        <w:spacing w:after="0" w:line="240" w:lineRule="auto"/>
        <w:ind w:firstLine="567"/>
        <w:jc w:val="both"/>
        <w:rPr>
          <w:rFonts w:ascii="Times New Roman" w:hAnsi="Times New Roman"/>
          <w:sz w:val="26"/>
          <w:szCs w:val="26"/>
        </w:rPr>
      </w:pPr>
      <w:r w:rsidRPr="00A02580">
        <w:rPr>
          <w:rFonts w:ascii="Times New Roman" w:hAnsi="Times New Roman"/>
          <w:sz w:val="26"/>
          <w:szCs w:val="26"/>
        </w:rPr>
        <w:t xml:space="preserve">2) изменение базы для начисления страховых взносов, индексируемой в соответствии с ежегодными решениями Правительства Российской Федерации; </w:t>
      </w:r>
    </w:p>
    <w:p w:rsidR="00FE6593" w:rsidRPr="00230F47" w:rsidRDefault="00A02580" w:rsidP="00A02580">
      <w:pPr>
        <w:spacing w:after="0" w:line="240" w:lineRule="auto"/>
        <w:ind w:firstLine="567"/>
        <w:jc w:val="both"/>
        <w:rPr>
          <w:rFonts w:ascii="Times New Roman" w:hAnsi="Times New Roman"/>
          <w:spacing w:val="4"/>
          <w:sz w:val="26"/>
          <w:szCs w:val="26"/>
        </w:rPr>
      </w:pPr>
      <w:r w:rsidRPr="00A02580">
        <w:rPr>
          <w:rFonts w:ascii="Times New Roman" w:hAnsi="Times New Roman"/>
          <w:sz w:val="26"/>
          <w:szCs w:val="26"/>
        </w:rPr>
        <w:t xml:space="preserve">3) </w:t>
      </w:r>
      <w:r w:rsidR="00FE6593" w:rsidRPr="006B16BA">
        <w:rPr>
          <w:rFonts w:ascii="Times New Roman" w:hAnsi="Times New Roman"/>
          <w:spacing w:val="4"/>
          <w:sz w:val="26"/>
          <w:szCs w:val="26"/>
        </w:rPr>
        <w:t xml:space="preserve">иных оснований, в том числе связанных с изменением численности </w:t>
      </w:r>
      <w:r w:rsidR="00FE6593" w:rsidRPr="00230F47">
        <w:rPr>
          <w:rFonts w:ascii="Times New Roman" w:hAnsi="Times New Roman"/>
          <w:spacing w:val="4"/>
          <w:sz w:val="26"/>
          <w:szCs w:val="26"/>
        </w:rPr>
        <w:t>получателей по публичным обязательствам.</w:t>
      </w:r>
    </w:p>
    <w:p w:rsidR="00A02580" w:rsidRPr="00A02580" w:rsidRDefault="00A02580" w:rsidP="00A02580">
      <w:pPr>
        <w:spacing w:after="0" w:line="240" w:lineRule="auto"/>
        <w:ind w:firstLine="709"/>
        <w:jc w:val="both"/>
        <w:rPr>
          <w:rFonts w:ascii="Times New Roman" w:hAnsi="Times New Roman"/>
          <w:spacing w:val="4"/>
          <w:sz w:val="26"/>
          <w:szCs w:val="26"/>
          <w:lang w:eastAsia="en-US"/>
        </w:rPr>
      </w:pPr>
      <w:r>
        <w:rPr>
          <w:rFonts w:ascii="Times New Roman" w:hAnsi="Times New Roman"/>
          <w:spacing w:val="4"/>
          <w:sz w:val="26"/>
          <w:szCs w:val="26"/>
          <w:lang w:eastAsia="en-US"/>
        </w:rPr>
        <w:t>С 2016 года все муниципальные</w:t>
      </w:r>
      <w:r w:rsidRPr="00A02580">
        <w:rPr>
          <w:rFonts w:ascii="Times New Roman" w:hAnsi="Times New Roman"/>
          <w:spacing w:val="4"/>
          <w:sz w:val="26"/>
          <w:szCs w:val="26"/>
          <w:lang w:eastAsia="en-US"/>
        </w:rPr>
        <w:t xml:space="preserve"> услуги и работы предоставляются в соответствии с ведомственными перечнями, утвержденными на основании федеральных базовых (отраслевых) перечней государственных (муниципальных) работ и услуг.</w:t>
      </w:r>
    </w:p>
    <w:p w:rsidR="00A02580" w:rsidRPr="00A02580" w:rsidRDefault="00A02580" w:rsidP="00A02580">
      <w:pPr>
        <w:spacing w:after="0" w:line="240" w:lineRule="auto"/>
        <w:ind w:firstLine="709"/>
        <w:jc w:val="both"/>
        <w:rPr>
          <w:rFonts w:ascii="Times New Roman" w:hAnsi="Times New Roman"/>
          <w:spacing w:val="4"/>
          <w:sz w:val="26"/>
          <w:szCs w:val="26"/>
          <w:lang w:eastAsia="en-US"/>
        </w:rPr>
      </w:pPr>
      <w:r w:rsidRPr="00A02580">
        <w:rPr>
          <w:rFonts w:ascii="Times New Roman" w:hAnsi="Times New Roman"/>
          <w:spacing w:val="4"/>
          <w:sz w:val="26"/>
          <w:szCs w:val="26"/>
          <w:lang w:eastAsia="en-US"/>
        </w:rPr>
        <w:t xml:space="preserve">Оценка потребности в </w:t>
      </w:r>
      <w:r>
        <w:rPr>
          <w:rFonts w:ascii="Times New Roman" w:hAnsi="Times New Roman"/>
          <w:spacing w:val="4"/>
          <w:sz w:val="26"/>
          <w:szCs w:val="26"/>
          <w:lang w:eastAsia="en-US"/>
        </w:rPr>
        <w:t>муниципальных</w:t>
      </w:r>
      <w:r w:rsidRPr="00A02580">
        <w:rPr>
          <w:rFonts w:ascii="Times New Roman" w:hAnsi="Times New Roman"/>
          <w:spacing w:val="4"/>
          <w:sz w:val="26"/>
          <w:szCs w:val="26"/>
          <w:lang w:eastAsia="en-US"/>
        </w:rPr>
        <w:t xml:space="preserve"> услугах и работах на 2017-2019 годы проведена в соответствии с </w:t>
      </w:r>
      <w:r w:rsidR="00782050" w:rsidRPr="007F1F5F">
        <w:rPr>
          <w:rFonts w:ascii="Times New Roman" w:hAnsi="Times New Roman"/>
          <w:sz w:val="26"/>
          <w:szCs w:val="26"/>
        </w:rPr>
        <w:t>постановлением администрации города от 24.09.2015 № 260-па «</w:t>
      </w:r>
      <w:r w:rsidR="00782050" w:rsidRPr="007F1F5F">
        <w:rPr>
          <w:rFonts w:ascii="Times New Roman" w:hAnsi="Times New Roman"/>
          <w:bCs/>
          <w:sz w:val="26"/>
          <w:szCs w:val="26"/>
        </w:rPr>
        <w:t>О порядке формирования муниципального задания на оказание муниципальных услуг (выполнение работ) в отношении муниципальных учреждений муниципального образования городской округ город Пыть-Ях и финансового обеспечения выполнения муниципального задания»</w:t>
      </w:r>
      <w:r w:rsidRPr="00A02580">
        <w:rPr>
          <w:rFonts w:ascii="Times New Roman" w:hAnsi="Times New Roman"/>
          <w:spacing w:val="4"/>
          <w:sz w:val="26"/>
          <w:szCs w:val="26"/>
          <w:lang w:eastAsia="en-US"/>
        </w:rPr>
        <w:t>.</w:t>
      </w:r>
    </w:p>
    <w:p w:rsidR="00782050" w:rsidRPr="00782050" w:rsidRDefault="00782050" w:rsidP="00782050">
      <w:pPr>
        <w:pStyle w:val="ad"/>
        <w:suppressAutoHyphens/>
        <w:spacing w:after="0"/>
        <w:ind w:left="0" w:firstLine="567"/>
        <w:jc w:val="both"/>
        <w:rPr>
          <w:rFonts w:ascii="Times New Roman" w:hAnsi="Times New Roman"/>
          <w:sz w:val="26"/>
          <w:szCs w:val="26"/>
        </w:rPr>
      </w:pPr>
      <w:r w:rsidRPr="00782050">
        <w:rPr>
          <w:rFonts w:ascii="Times New Roman" w:hAnsi="Times New Roman"/>
          <w:sz w:val="26"/>
          <w:szCs w:val="26"/>
        </w:rPr>
        <w:t xml:space="preserve">Расходы органов местного самоуправления и подведомственных им казенных учреждений сформированы в соответствии с правилами определения нормативных затрат на обеспечение функций муниципальных органов муниципального образования городского округа города Пыть-Яха и подведомственных им казенных учреждений, утверждённых постановлением администрации города от 16.09.2016 № 239-па «Об утверждении нормативных  затрат на обеспечение функций администрации города Пыть-Яха и подведомственных им казенных учреждений» и постановлением главы города от 22.09.2016 № 16-пд «Об утверждении нормативных  затрат на обеспечение функций Думы города Пыть-Яха и Счётно-контрольной палаты города Пыть-Яха». </w:t>
      </w:r>
    </w:p>
    <w:p w:rsidR="00782050" w:rsidRPr="00782050" w:rsidRDefault="00782050" w:rsidP="00782050">
      <w:pPr>
        <w:pStyle w:val="ad"/>
        <w:suppressAutoHyphens/>
        <w:spacing w:after="0"/>
        <w:ind w:left="0" w:firstLine="567"/>
        <w:jc w:val="both"/>
        <w:rPr>
          <w:rFonts w:ascii="Times New Roman" w:hAnsi="Times New Roman"/>
          <w:sz w:val="26"/>
          <w:szCs w:val="26"/>
        </w:rPr>
      </w:pPr>
      <w:r w:rsidRPr="00782050">
        <w:rPr>
          <w:rFonts w:ascii="Times New Roman" w:hAnsi="Times New Roman"/>
          <w:sz w:val="26"/>
          <w:szCs w:val="26"/>
        </w:rPr>
        <w:t xml:space="preserve">Расчет объемов бюджетных ассигнований на финансовое обеспечение фонда оплаты труда на 2017-2019 годы  по органам местного самоуправления  произведён на основании постановлении Правительства ХМАО-Югры от 24.12.2007 г. №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ХМАО-Югре» в пределах нормативов формирования расходов на содержание органов местного самоуправления, утверждённых постановлением Правительства Ханты-Мансийского автономного округа – Югры от 06.08.2010 № 191-п. </w:t>
      </w:r>
    </w:p>
    <w:p w:rsidR="00782050" w:rsidRPr="00782050" w:rsidRDefault="00782050" w:rsidP="00A02580">
      <w:pPr>
        <w:spacing w:after="0" w:line="240" w:lineRule="auto"/>
        <w:ind w:firstLine="709"/>
        <w:jc w:val="both"/>
        <w:rPr>
          <w:rFonts w:ascii="Times New Roman" w:hAnsi="Times New Roman"/>
          <w:sz w:val="26"/>
          <w:szCs w:val="26"/>
        </w:rPr>
      </w:pPr>
      <w:r w:rsidRPr="00782050">
        <w:rPr>
          <w:rFonts w:ascii="Times New Roman" w:hAnsi="Times New Roman"/>
          <w:sz w:val="26"/>
          <w:szCs w:val="26"/>
        </w:rPr>
        <w:t>Расходы на реализацию указов Президента Российской Федерации в части обеспечения достижения к 2018 году целевых показателей повышения оплаты труда по отдельным категориям работников социальной сферы на данном этапе в бюджетных проектировках на 2017-2019 годы учтены в соответствующих муниципальных программах городского округа на уровне утверждённого плана на 2016 год, предусматривающего сохранение в среднем достигнутой номинальной заработной платы по соответствующим категориям работников.</w:t>
      </w:r>
    </w:p>
    <w:p w:rsidR="00A02580" w:rsidRPr="00782050" w:rsidRDefault="00782050" w:rsidP="00A02580">
      <w:pPr>
        <w:spacing w:after="0" w:line="240" w:lineRule="auto"/>
        <w:ind w:firstLine="709"/>
        <w:jc w:val="both"/>
        <w:rPr>
          <w:rFonts w:ascii="Times New Roman" w:hAnsi="Times New Roman"/>
          <w:sz w:val="26"/>
          <w:szCs w:val="26"/>
        </w:rPr>
      </w:pPr>
      <w:r w:rsidRPr="00782050">
        <w:rPr>
          <w:rFonts w:ascii="Times New Roman" w:hAnsi="Times New Roman"/>
          <w:sz w:val="26"/>
          <w:szCs w:val="26"/>
        </w:rPr>
        <w:t>Расходы бюджета города на 2017-2019 годы содержат только действующие расходные обязательства. Принимаемых (новых) расходных обязательств на 2017-2019 годы не запланировано</w:t>
      </w:r>
      <w:r w:rsidR="00A02580" w:rsidRPr="00782050">
        <w:rPr>
          <w:rFonts w:ascii="Times New Roman" w:hAnsi="Times New Roman"/>
          <w:sz w:val="26"/>
          <w:szCs w:val="26"/>
        </w:rPr>
        <w:t>.</w:t>
      </w:r>
    </w:p>
    <w:p w:rsidR="00782050" w:rsidRDefault="00782050" w:rsidP="002D5726">
      <w:pPr>
        <w:spacing w:after="0" w:line="240" w:lineRule="auto"/>
        <w:ind w:firstLine="709"/>
        <w:jc w:val="both"/>
        <w:rPr>
          <w:rFonts w:ascii="Times New Roman" w:hAnsi="Times New Roman"/>
          <w:sz w:val="26"/>
          <w:szCs w:val="26"/>
        </w:rPr>
      </w:pPr>
      <w:r w:rsidRPr="00782050">
        <w:rPr>
          <w:rFonts w:ascii="Times New Roman" w:hAnsi="Times New Roman"/>
          <w:sz w:val="26"/>
          <w:szCs w:val="26"/>
        </w:rPr>
        <w:t>Согласно пункту 3 статьи 184.1 Бюджетного кодекса Российской Федерации в составе расходов бюджета города учтены условно утверждаемые расходы на первый и второй годы планового периода в суммах: на 2018 год – 30 788,4 тыс. рублей, на 2019 год – 61 524,7 тыс. рублей, что составляет соответственно 2,5% и 5,0% к общему объему расходов бюджета города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Pr>
          <w:rFonts w:ascii="Times New Roman" w:hAnsi="Times New Roman"/>
          <w:sz w:val="26"/>
          <w:szCs w:val="26"/>
        </w:rPr>
        <w:t>.</w:t>
      </w:r>
    </w:p>
    <w:p w:rsidR="00782050" w:rsidRPr="00123179" w:rsidRDefault="00782050" w:rsidP="00123179">
      <w:pPr>
        <w:spacing w:after="0" w:line="240" w:lineRule="auto"/>
        <w:ind w:firstLine="709"/>
        <w:rPr>
          <w:rFonts w:ascii="Times New Roman" w:hAnsi="Times New Roman"/>
          <w:sz w:val="26"/>
          <w:szCs w:val="26"/>
        </w:rPr>
      </w:pPr>
      <w:r w:rsidRPr="00123179">
        <w:rPr>
          <w:rFonts w:ascii="Times New Roman" w:hAnsi="Times New Roman"/>
          <w:sz w:val="26"/>
          <w:szCs w:val="26"/>
        </w:rPr>
        <w:t xml:space="preserve">Исходя из обозначенных выше подходов к формированию объема и структуры расходов бюджета города определены их основные параметры: </w:t>
      </w:r>
    </w:p>
    <w:p w:rsidR="00782050" w:rsidRPr="00123179" w:rsidRDefault="00782050" w:rsidP="00123179">
      <w:pPr>
        <w:spacing w:after="0" w:line="240" w:lineRule="auto"/>
        <w:ind w:firstLine="709"/>
        <w:rPr>
          <w:rFonts w:ascii="Times New Roman" w:hAnsi="Times New Roman"/>
          <w:sz w:val="26"/>
          <w:szCs w:val="26"/>
        </w:rPr>
      </w:pPr>
      <w:r w:rsidRPr="00123179">
        <w:rPr>
          <w:rFonts w:ascii="Times New Roman" w:hAnsi="Times New Roman"/>
          <w:sz w:val="26"/>
          <w:szCs w:val="26"/>
        </w:rPr>
        <w:t>на 2017 год в сумме 2 673 551,5 тыс. рублей</w:t>
      </w:r>
      <w:r w:rsidR="000E5377" w:rsidRPr="00123179">
        <w:rPr>
          <w:rFonts w:ascii="Times New Roman" w:hAnsi="Times New Roman"/>
          <w:sz w:val="26"/>
          <w:szCs w:val="26"/>
        </w:rPr>
        <w:t>, что составляет 88,6% к 2016 году</w:t>
      </w:r>
      <w:r w:rsidRPr="00123179">
        <w:rPr>
          <w:rFonts w:ascii="Times New Roman" w:hAnsi="Times New Roman"/>
          <w:sz w:val="26"/>
          <w:szCs w:val="26"/>
        </w:rPr>
        <w:t xml:space="preserve">; </w:t>
      </w:r>
    </w:p>
    <w:p w:rsidR="00782050" w:rsidRPr="00123179" w:rsidRDefault="00782050" w:rsidP="00123179">
      <w:pPr>
        <w:spacing w:after="0" w:line="240" w:lineRule="auto"/>
        <w:ind w:firstLine="709"/>
        <w:rPr>
          <w:rFonts w:ascii="Times New Roman" w:hAnsi="Times New Roman"/>
          <w:sz w:val="26"/>
          <w:szCs w:val="26"/>
        </w:rPr>
      </w:pPr>
      <w:r w:rsidRPr="00123179">
        <w:rPr>
          <w:rFonts w:ascii="Times New Roman" w:hAnsi="Times New Roman"/>
          <w:sz w:val="26"/>
          <w:szCs w:val="26"/>
        </w:rPr>
        <w:t>на 2018 год в сумме 2 601 308,9 тыс. рублей</w:t>
      </w:r>
      <w:r w:rsidR="000E5377" w:rsidRPr="00123179">
        <w:rPr>
          <w:rFonts w:ascii="Times New Roman" w:hAnsi="Times New Roman"/>
          <w:sz w:val="26"/>
          <w:szCs w:val="26"/>
        </w:rPr>
        <w:t>, что составляет 97,3% к 2017 году</w:t>
      </w:r>
      <w:r w:rsidRPr="00123179">
        <w:rPr>
          <w:rFonts w:ascii="Times New Roman" w:hAnsi="Times New Roman"/>
          <w:sz w:val="26"/>
          <w:szCs w:val="26"/>
        </w:rPr>
        <w:t xml:space="preserve">; </w:t>
      </w:r>
    </w:p>
    <w:p w:rsidR="00782050" w:rsidRPr="00123179" w:rsidRDefault="00782050" w:rsidP="00123179">
      <w:pPr>
        <w:spacing w:after="0" w:line="240" w:lineRule="auto"/>
        <w:ind w:firstLine="709"/>
        <w:rPr>
          <w:rFonts w:ascii="Times New Roman" w:hAnsi="Times New Roman"/>
          <w:sz w:val="26"/>
          <w:szCs w:val="26"/>
        </w:rPr>
      </w:pPr>
      <w:r w:rsidRPr="00123179">
        <w:rPr>
          <w:rFonts w:ascii="Times New Roman" w:hAnsi="Times New Roman"/>
          <w:sz w:val="26"/>
          <w:szCs w:val="26"/>
        </w:rPr>
        <w:t>на 2019 год в сумме 2 505 652,1 тыс. рублей</w:t>
      </w:r>
      <w:r w:rsidR="000E5377" w:rsidRPr="00123179">
        <w:rPr>
          <w:rFonts w:ascii="Times New Roman" w:hAnsi="Times New Roman"/>
          <w:sz w:val="26"/>
          <w:szCs w:val="26"/>
        </w:rPr>
        <w:t xml:space="preserve"> что составляет 96,3% к 2018 году</w:t>
      </w:r>
      <w:r w:rsidRPr="00123179">
        <w:rPr>
          <w:rFonts w:ascii="Times New Roman" w:hAnsi="Times New Roman"/>
          <w:sz w:val="26"/>
          <w:szCs w:val="26"/>
        </w:rPr>
        <w:t>.</w:t>
      </w:r>
    </w:p>
    <w:p w:rsidR="00123179" w:rsidRDefault="00123179" w:rsidP="00123179">
      <w:pPr>
        <w:spacing w:after="0" w:line="240" w:lineRule="auto"/>
        <w:ind w:firstLine="709"/>
        <w:jc w:val="both"/>
        <w:rPr>
          <w:rFonts w:ascii="Times New Roman" w:hAnsi="Times New Roman"/>
          <w:sz w:val="26"/>
          <w:szCs w:val="26"/>
        </w:rPr>
      </w:pPr>
    </w:p>
    <w:p w:rsidR="000E5377" w:rsidRPr="00123179" w:rsidRDefault="000E5377" w:rsidP="00123179">
      <w:pPr>
        <w:spacing w:after="0" w:line="240" w:lineRule="auto"/>
        <w:ind w:firstLine="709"/>
        <w:jc w:val="both"/>
        <w:rPr>
          <w:rFonts w:ascii="Times New Roman" w:hAnsi="Times New Roman"/>
          <w:sz w:val="26"/>
          <w:szCs w:val="26"/>
        </w:rPr>
      </w:pPr>
      <w:r w:rsidRPr="00123179">
        <w:rPr>
          <w:rFonts w:ascii="Times New Roman" w:hAnsi="Times New Roman"/>
          <w:sz w:val="26"/>
          <w:szCs w:val="26"/>
        </w:rPr>
        <w:t xml:space="preserve">Согласно пункту 3 статьи 184.1 Бюджетного кодекса Российской Федерации, в составе расходов бюджета города учтены публичные нормативные обязательства на 2017 год в сумме 59 210,5 тыс. рублей, на 2018 год в сумме </w:t>
      </w:r>
      <w:r w:rsidR="00123179" w:rsidRPr="00123179">
        <w:rPr>
          <w:rFonts w:ascii="Times New Roman" w:hAnsi="Times New Roman"/>
          <w:sz w:val="26"/>
          <w:szCs w:val="26"/>
        </w:rPr>
        <w:t>6</w:t>
      </w:r>
      <w:r w:rsidRPr="00123179">
        <w:rPr>
          <w:rFonts w:ascii="Times New Roman" w:hAnsi="Times New Roman"/>
          <w:sz w:val="26"/>
          <w:szCs w:val="26"/>
        </w:rPr>
        <w:t>0 408,8 тыс. рублей, на 2019 год в сумме 61 607,1 тыс. рублей. Перечень публичных нормативных обязательств, подлежащих исполнению за счет средств бюджета автономного округа на 2017-2019 годы с нормативно правовым обоснованием, отражен в приложении 9 к настоящей пояснительной записке.</w:t>
      </w:r>
    </w:p>
    <w:p w:rsidR="002D5726" w:rsidRPr="002D5726" w:rsidRDefault="002D5726" w:rsidP="007E12F7">
      <w:pPr>
        <w:tabs>
          <w:tab w:val="left" w:pos="9638"/>
        </w:tabs>
        <w:spacing w:after="0" w:line="240" w:lineRule="auto"/>
        <w:ind w:firstLine="709"/>
        <w:jc w:val="both"/>
        <w:rPr>
          <w:rFonts w:ascii="Times New Roman" w:hAnsi="Times New Roman"/>
          <w:sz w:val="26"/>
          <w:szCs w:val="26"/>
        </w:rPr>
      </w:pPr>
      <w:r w:rsidRPr="002D5726">
        <w:rPr>
          <w:rFonts w:ascii="Times New Roman" w:hAnsi="Times New Roman"/>
          <w:sz w:val="26"/>
          <w:szCs w:val="26"/>
        </w:rPr>
        <w:t xml:space="preserve">Общий объем публичных нормативных и иных социально-значимых обязательств составляет на 2017 год – 138 313,2тыс. </w:t>
      </w:r>
      <w:r w:rsidR="000E5377" w:rsidRPr="002D5726">
        <w:rPr>
          <w:rFonts w:ascii="Times New Roman" w:hAnsi="Times New Roman"/>
          <w:sz w:val="26"/>
          <w:szCs w:val="26"/>
        </w:rPr>
        <w:t>рублей,</w:t>
      </w:r>
      <w:r w:rsidRPr="002D5726">
        <w:rPr>
          <w:rFonts w:ascii="Times New Roman" w:hAnsi="Times New Roman"/>
          <w:sz w:val="26"/>
          <w:szCs w:val="26"/>
        </w:rPr>
        <w:t xml:space="preserve"> на 2018 год – 129 348,5 тыс. рублей и на 2019 год – 134 205,3 тыс. рублей (таблица 4).</w:t>
      </w:r>
    </w:p>
    <w:p w:rsidR="002D5726" w:rsidRPr="002D5726" w:rsidRDefault="002D5726" w:rsidP="002D5726">
      <w:pPr>
        <w:spacing w:after="0" w:line="240" w:lineRule="auto"/>
        <w:ind w:firstLine="709"/>
        <w:jc w:val="right"/>
        <w:rPr>
          <w:rFonts w:ascii="Times New Roman" w:hAnsi="Times New Roman"/>
          <w:sz w:val="24"/>
          <w:szCs w:val="24"/>
        </w:rPr>
      </w:pPr>
      <w:r w:rsidRPr="002D5726">
        <w:rPr>
          <w:rFonts w:ascii="Times New Roman" w:hAnsi="Times New Roman"/>
          <w:sz w:val="24"/>
          <w:szCs w:val="24"/>
        </w:rPr>
        <w:t xml:space="preserve">Таблица </w:t>
      </w:r>
      <w:r w:rsidR="00123179">
        <w:rPr>
          <w:rFonts w:ascii="Times New Roman" w:hAnsi="Times New Roman"/>
          <w:sz w:val="24"/>
          <w:szCs w:val="24"/>
        </w:rPr>
        <w:t>3</w:t>
      </w:r>
    </w:p>
    <w:p w:rsidR="002D5726" w:rsidRPr="002D5726" w:rsidRDefault="002D5726" w:rsidP="002D5726">
      <w:pPr>
        <w:spacing w:after="0" w:line="240" w:lineRule="auto"/>
        <w:ind w:firstLine="709"/>
        <w:jc w:val="right"/>
        <w:rPr>
          <w:rFonts w:ascii="Times New Roman" w:hAnsi="Times New Roman"/>
          <w:sz w:val="26"/>
          <w:szCs w:val="26"/>
        </w:rPr>
      </w:pPr>
    </w:p>
    <w:p w:rsidR="002D5726" w:rsidRPr="002D5726" w:rsidRDefault="002D5726" w:rsidP="007E12F7">
      <w:pPr>
        <w:tabs>
          <w:tab w:val="left" w:pos="9674"/>
        </w:tabs>
        <w:spacing w:after="0" w:line="240" w:lineRule="auto"/>
        <w:jc w:val="center"/>
        <w:rPr>
          <w:rFonts w:ascii="Times New Roman" w:hAnsi="Times New Roman"/>
          <w:b/>
          <w:bCs/>
          <w:color w:val="000000"/>
          <w:sz w:val="26"/>
          <w:szCs w:val="26"/>
        </w:rPr>
      </w:pPr>
      <w:r w:rsidRPr="002D5726">
        <w:rPr>
          <w:rFonts w:ascii="Times New Roman" w:hAnsi="Times New Roman"/>
          <w:b/>
          <w:bCs/>
          <w:color w:val="000000"/>
          <w:sz w:val="26"/>
          <w:szCs w:val="26"/>
        </w:rPr>
        <w:t>Бюджетные ассигнования на исполнение публичных нормативных</w:t>
      </w:r>
    </w:p>
    <w:p w:rsidR="002D5726" w:rsidRPr="002D5726" w:rsidRDefault="002D5726" w:rsidP="007E12F7">
      <w:pPr>
        <w:tabs>
          <w:tab w:val="left" w:pos="9674"/>
        </w:tabs>
        <w:spacing w:after="0" w:line="240" w:lineRule="auto"/>
        <w:jc w:val="center"/>
        <w:rPr>
          <w:rFonts w:ascii="Times New Roman" w:hAnsi="Times New Roman"/>
          <w:b/>
          <w:bCs/>
          <w:color w:val="000000"/>
          <w:sz w:val="26"/>
          <w:szCs w:val="26"/>
        </w:rPr>
      </w:pPr>
      <w:r w:rsidRPr="002D5726">
        <w:rPr>
          <w:rFonts w:ascii="Times New Roman" w:hAnsi="Times New Roman"/>
          <w:b/>
          <w:bCs/>
          <w:color w:val="000000"/>
          <w:sz w:val="26"/>
          <w:szCs w:val="26"/>
        </w:rPr>
        <w:t xml:space="preserve">и иных социально значимых обязательств на </w:t>
      </w:r>
      <w:r w:rsidR="00F32791" w:rsidRPr="002D5726">
        <w:rPr>
          <w:rFonts w:ascii="Times New Roman" w:hAnsi="Times New Roman"/>
          <w:b/>
          <w:bCs/>
          <w:color w:val="000000"/>
          <w:sz w:val="26"/>
          <w:szCs w:val="26"/>
        </w:rPr>
        <w:t>2017 год</w:t>
      </w:r>
      <w:r w:rsidRPr="002D5726">
        <w:rPr>
          <w:rFonts w:ascii="Times New Roman" w:hAnsi="Times New Roman"/>
          <w:b/>
          <w:bCs/>
          <w:color w:val="000000"/>
          <w:sz w:val="26"/>
          <w:szCs w:val="26"/>
        </w:rPr>
        <w:t xml:space="preserve"> и плановый </w:t>
      </w:r>
      <w:r w:rsidR="007E12F7">
        <w:rPr>
          <w:rFonts w:ascii="Times New Roman" w:hAnsi="Times New Roman"/>
          <w:b/>
          <w:bCs/>
          <w:color w:val="000000"/>
          <w:sz w:val="26"/>
          <w:szCs w:val="26"/>
        </w:rPr>
        <w:br/>
      </w:r>
      <w:r w:rsidRPr="002D5726">
        <w:rPr>
          <w:rFonts w:ascii="Times New Roman" w:hAnsi="Times New Roman"/>
          <w:b/>
          <w:bCs/>
          <w:color w:val="000000"/>
          <w:sz w:val="26"/>
          <w:szCs w:val="26"/>
        </w:rPr>
        <w:t>период 2018-2019 годы</w:t>
      </w:r>
    </w:p>
    <w:p w:rsidR="002D5726" w:rsidRPr="002D5726" w:rsidRDefault="002D5726" w:rsidP="002D5726">
      <w:pPr>
        <w:spacing w:after="0" w:line="240" w:lineRule="auto"/>
        <w:ind w:firstLine="709"/>
        <w:jc w:val="right"/>
        <w:rPr>
          <w:rFonts w:ascii="Times New Roman" w:hAnsi="Times New Roman"/>
          <w:sz w:val="24"/>
          <w:szCs w:val="24"/>
        </w:rPr>
      </w:pPr>
      <w:r w:rsidRPr="002D5726">
        <w:rPr>
          <w:rFonts w:ascii="Times New Roman" w:hAnsi="Times New Roman"/>
          <w:sz w:val="24"/>
          <w:szCs w:val="24"/>
        </w:rPr>
        <w:t>(тыс. рублей)</w:t>
      </w:r>
    </w:p>
    <w:p w:rsidR="002D5726" w:rsidRPr="002D5726" w:rsidRDefault="002D5726" w:rsidP="002D5726">
      <w:pPr>
        <w:spacing w:after="0" w:line="240" w:lineRule="auto"/>
        <w:ind w:firstLine="709"/>
        <w:jc w:val="right"/>
        <w:rPr>
          <w:rFonts w:ascii="Times New Roman" w:hAnsi="Times New Roman"/>
          <w:sz w:val="24"/>
          <w:szCs w:val="24"/>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021"/>
        <w:gridCol w:w="1021"/>
        <w:gridCol w:w="851"/>
        <w:gridCol w:w="1021"/>
        <w:gridCol w:w="773"/>
        <w:gridCol w:w="1069"/>
        <w:gridCol w:w="787"/>
      </w:tblGrid>
      <w:tr w:rsidR="002D5726" w:rsidRPr="002D5726" w:rsidTr="007E12F7">
        <w:trPr>
          <w:cantSplit/>
          <w:trHeight w:val="20"/>
          <w:tblHeader/>
        </w:trPr>
        <w:tc>
          <w:tcPr>
            <w:tcW w:w="3119" w:type="dxa"/>
            <w:vMerge w:val="restart"/>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Наименование расходного обязательства</w:t>
            </w:r>
          </w:p>
        </w:tc>
        <w:tc>
          <w:tcPr>
            <w:tcW w:w="1021" w:type="dxa"/>
            <w:vMerge w:val="restart"/>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2016 год (Решение № 428)</w:t>
            </w:r>
          </w:p>
        </w:tc>
        <w:tc>
          <w:tcPr>
            <w:tcW w:w="1872" w:type="dxa"/>
            <w:gridSpan w:val="2"/>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2017 год (проект)</w:t>
            </w:r>
          </w:p>
        </w:tc>
        <w:tc>
          <w:tcPr>
            <w:tcW w:w="1794" w:type="dxa"/>
            <w:gridSpan w:val="2"/>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2018 год (проект)</w:t>
            </w:r>
          </w:p>
        </w:tc>
        <w:tc>
          <w:tcPr>
            <w:tcW w:w="1856" w:type="dxa"/>
            <w:gridSpan w:val="2"/>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2019 год (проект)</w:t>
            </w:r>
          </w:p>
        </w:tc>
      </w:tr>
      <w:tr w:rsidR="002D5726" w:rsidRPr="002D5726" w:rsidTr="007E12F7">
        <w:trPr>
          <w:cantSplit/>
          <w:trHeight w:val="20"/>
          <w:tblHeader/>
        </w:trPr>
        <w:tc>
          <w:tcPr>
            <w:tcW w:w="3119" w:type="dxa"/>
            <w:vMerge/>
            <w:vAlign w:val="center"/>
            <w:hideMark/>
          </w:tcPr>
          <w:p w:rsidR="002D5726" w:rsidRPr="002D5726" w:rsidRDefault="002D5726" w:rsidP="00D03F35">
            <w:pPr>
              <w:spacing w:after="0" w:line="240" w:lineRule="auto"/>
              <w:rPr>
                <w:rFonts w:ascii="Times New Roman" w:hAnsi="Times New Roman"/>
                <w:color w:val="000000"/>
                <w:sz w:val="20"/>
                <w:szCs w:val="20"/>
              </w:rPr>
            </w:pPr>
          </w:p>
        </w:tc>
        <w:tc>
          <w:tcPr>
            <w:tcW w:w="1021" w:type="dxa"/>
            <w:vMerge/>
            <w:vAlign w:val="center"/>
            <w:hideMark/>
          </w:tcPr>
          <w:p w:rsidR="002D5726" w:rsidRPr="002D5726" w:rsidRDefault="002D5726" w:rsidP="00D03F35">
            <w:pPr>
              <w:spacing w:after="0" w:line="240" w:lineRule="auto"/>
              <w:rPr>
                <w:rFonts w:ascii="Times New Roman" w:hAnsi="Times New Roman"/>
                <w:color w:val="000000"/>
                <w:sz w:val="20"/>
                <w:szCs w:val="20"/>
              </w:rPr>
            </w:pP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сумма, тыс. руб.</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Изменение к предыдущему году, %</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сумма, тыс. руб.</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Изменение к предыдущему году, %</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сумма, тыс. руб.</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Изменение к предыдущему году, %</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b/>
                <w:bCs/>
                <w:color w:val="000000"/>
                <w:sz w:val="20"/>
                <w:szCs w:val="20"/>
              </w:rPr>
            </w:pPr>
            <w:r w:rsidRPr="002D5726">
              <w:rPr>
                <w:rFonts w:ascii="Times New Roman" w:hAnsi="Times New Roman"/>
                <w:b/>
                <w:bCs/>
                <w:color w:val="000000"/>
                <w:sz w:val="20"/>
                <w:szCs w:val="20"/>
              </w:rPr>
              <w:t xml:space="preserve">Публичные нормативные обязательства, </w:t>
            </w:r>
            <w:r w:rsidRPr="002D5726">
              <w:rPr>
                <w:rFonts w:ascii="Times New Roman" w:hAnsi="Times New Roman"/>
                <w:color w:val="000000"/>
                <w:sz w:val="20"/>
                <w:szCs w:val="20"/>
              </w:rPr>
              <w:t>в т. ч.:</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44 493,7</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59 210,5</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133,1</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60 408,8</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102,0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61 607,1</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102,0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бюджета автономного округа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42 423,7</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57 392,5</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135,3</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58 590,8</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102,1</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59 789,1</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102,0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федерального бюджета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местного бюджета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2 070,0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1 818,0</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87,8</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1 818,0</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1 818,0</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Выполнение полномочий Думы города Пыть-Ях в сфере наград и почетных званий</w:t>
            </w:r>
          </w:p>
        </w:tc>
        <w:tc>
          <w:tcPr>
            <w:tcW w:w="1021"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1 528,0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1 088,0</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71,2</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1 088,0</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1 088,0</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Выплаты в соответствии с Положением о присвоении звания Почетный гражданин города Пыть-Яха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452,0</w:t>
            </w:r>
          </w:p>
        </w:tc>
        <w:tc>
          <w:tcPr>
            <w:tcW w:w="1021"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580,0</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128,3</w:t>
            </w:r>
          </w:p>
        </w:tc>
        <w:tc>
          <w:tcPr>
            <w:tcW w:w="1021"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580,0</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c>
          <w:tcPr>
            <w:tcW w:w="1069"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580,0</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Выплаты неработающим пенсионерам, из числа работников, имеющих перед увольнением стаж работы в организациях бюджетной сферы города не менее 15 лет, при достижении ими возраста 60, 65, 70 и далее через каждые 5 лет</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90,0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150,0</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166,7</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150,0</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150,0</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28 485,0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42 588,0</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149,5</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42 588,0</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42 588,0</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 xml:space="preserve">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13 938,7</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14 804,5</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106,2</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16 002,8</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108,1</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17 201,1</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107,5</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b/>
                <w:bCs/>
                <w:color w:val="000000"/>
                <w:sz w:val="20"/>
                <w:szCs w:val="20"/>
              </w:rPr>
            </w:pPr>
            <w:r w:rsidRPr="002D5726">
              <w:rPr>
                <w:rFonts w:ascii="Times New Roman" w:hAnsi="Times New Roman"/>
                <w:b/>
                <w:bCs/>
                <w:color w:val="000000"/>
                <w:sz w:val="20"/>
                <w:szCs w:val="20"/>
              </w:rPr>
              <w:t xml:space="preserve">Иные социально-значимые обязательства, </w:t>
            </w:r>
            <w:r w:rsidRPr="002D5726">
              <w:rPr>
                <w:rFonts w:ascii="Times New Roman" w:hAnsi="Times New Roman"/>
                <w:color w:val="000000"/>
                <w:sz w:val="20"/>
                <w:szCs w:val="20"/>
              </w:rPr>
              <w:t>в т. ч.:</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73 373,9</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79 102,7</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107,8</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68 939,7</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87,2</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72 598,2</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105,3</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бюджета автономного округа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60 859,8</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65 922,8</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108,3</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58 038,9</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88,0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61 697,4</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106,3</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федерального бюджета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7 698,8</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8 356,5</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108,5</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6 077,4</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72,7</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6 077,4</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местного бюджета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4 815,3</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4 823,4</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100,2</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4 823,4</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4 823,4</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 xml:space="preserve">Пенсии за выслугу лет  </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4 773,7</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4 773,7</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4 773,7</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4 773,7</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15 956,1</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14 634,0</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91,7</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7 317,0</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50,0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10 975,5</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150,0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Предоставление дополнительных гарантий прав на жилое помещение детям-сиротам и детям, оставшимся без попечения родителей, лицам из числа детей-сирот и детей, оставшихся без попечения родителей</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114,4</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114,4</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114,4</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114,4</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r>
      <w:tr w:rsidR="002D5726" w:rsidRPr="002D5726" w:rsidTr="007E12F7">
        <w:trPr>
          <w:cantSplit/>
          <w:trHeight w:val="20"/>
        </w:trPr>
        <w:tc>
          <w:tcPr>
            <w:tcW w:w="3119" w:type="dxa"/>
            <w:shd w:val="clear" w:color="000000" w:fill="FFFFFF"/>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 xml:space="preserve">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w:t>
            </w:r>
          </w:p>
        </w:tc>
        <w:tc>
          <w:tcPr>
            <w:tcW w:w="1021"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34 288,1</w:t>
            </w:r>
          </w:p>
        </w:tc>
        <w:tc>
          <w:tcPr>
            <w:tcW w:w="1021"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40 288,0</w:t>
            </w:r>
          </w:p>
        </w:tc>
        <w:tc>
          <w:tcPr>
            <w:tcW w:w="851"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117,5</w:t>
            </w:r>
          </w:p>
        </w:tc>
        <w:tc>
          <w:tcPr>
            <w:tcW w:w="1021"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40 288,0</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c>
          <w:tcPr>
            <w:tcW w:w="1069"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40 288,0</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Осуществление отдельного государственного полномочия по организации отдыха и оздоровления детей, в том числе в этнической среде</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9 845,5</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8 680,6</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88,2</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8 680,6</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8 680,6</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в том числе:</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0,0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5 950,8</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 </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841,2</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14,1</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841,2</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бюджета автономного округа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0,0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1 392,7</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841,2</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60,4</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841,2</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федерального бюджета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0,0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4 558,1</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за счет средств федерального бюджета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7 596,7</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3 798,4</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50,0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6 077,4</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160,0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6 077,4</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color w:val="000000"/>
                <w:sz w:val="20"/>
                <w:szCs w:val="20"/>
              </w:rPr>
            </w:pPr>
            <w:r w:rsidRPr="002D5726">
              <w:rPr>
                <w:rFonts w:ascii="Times New Roman" w:hAnsi="Times New Roman"/>
                <w:color w:val="000000"/>
                <w:sz w:val="20"/>
                <w:szCs w:val="20"/>
              </w:rPr>
              <w:t>Мероприятия подпрограммы "Обеспечение жильем молодых семей" федеральной целевой программы "Жилище" на 2015–2020 годы</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799,4</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862,8</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107,9</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847,4</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98,2</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847,4</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color w:val="000000"/>
                <w:sz w:val="20"/>
                <w:szCs w:val="20"/>
              </w:rPr>
            </w:pPr>
            <w:r w:rsidRPr="002D5726">
              <w:rPr>
                <w:rFonts w:ascii="Times New Roman" w:hAnsi="Times New Roman"/>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бюджета автономного округа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655,7</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813,1</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124,0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797,7</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98,1</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797,7</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федерального бюджета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102,1</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0,0</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0,0</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0,0</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0,0</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 </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местного бюджета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41,6</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49,7</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119,5</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49,7</w:t>
            </w:r>
          </w:p>
        </w:tc>
        <w:tc>
          <w:tcPr>
            <w:tcW w:w="773" w:type="dxa"/>
            <w:shd w:val="clear" w:color="000000" w:fill="FFFFFF"/>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49,7</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b/>
                <w:bCs/>
                <w:color w:val="000000"/>
                <w:sz w:val="20"/>
                <w:szCs w:val="20"/>
              </w:rPr>
            </w:pPr>
            <w:r w:rsidRPr="002D5726">
              <w:rPr>
                <w:rFonts w:ascii="Times New Roman" w:hAnsi="Times New Roman"/>
                <w:b/>
                <w:bCs/>
                <w:color w:val="000000"/>
                <w:sz w:val="20"/>
                <w:szCs w:val="20"/>
              </w:rPr>
              <w:t xml:space="preserve">ВСЕГО Публичных нормативных и иных социально-значимых обязательств, </w:t>
            </w:r>
            <w:r w:rsidRPr="002D5726">
              <w:rPr>
                <w:rFonts w:ascii="Times New Roman" w:hAnsi="Times New Roman"/>
                <w:color w:val="000000"/>
                <w:sz w:val="20"/>
                <w:szCs w:val="20"/>
              </w:rPr>
              <w:t>в т. ч.:</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117 867,6</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138 313,2</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117,3</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129 348,5</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93,5</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134 205,3</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b/>
                <w:bCs/>
                <w:color w:val="000000"/>
                <w:sz w:val="20"/>
                <w:szCs w:val="20"/>
              </w:rPr>
            </w:pPr>
            <w:r w:rsidRPr="002D5726">
              <w:rPr>
                <w:rFonts w:ascii="Times New Roman" w:hAnsi="Times New Roman"/>
                <w:b/>
                <w:bCs/>
                <w:color w:val="000000"/>
                <w:sz w:val="20"/>
                <w:szCs w:val="20"/>
              </w:rPr>
              <w:t>103,8</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бюджета автономного округа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103 283,5</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123 315,3</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119,4</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116 629,7</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94,6</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121 486,5</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104,2</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федерального бюджета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7 698,8</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8 356,5</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108,5</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6 077,4</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72,7</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6 077,4</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r>
      <w:tr w:rsidR="002D5726" w:rsidRPr="002D5726" w:rsidTr="007E12F7">
        <w:trPr>
          <w:cantSplit/>
          <w:trHeight w:val="20"/>
        </w:trPr>
        <w:tc>
          <w:tcPr>
            <w:tcW w:w="3119" w:type="dxa"/>
            <w:shd w:val="clear" w:color="auto" w:fill="auto"/>
            <w:vAlign w:val="center"/>
            <w:hideMark/>
          </w:tcPr>
          <w:p w:rsidR="002D5726" w:rsidRPr="002D5726" w:rsidRDefault="002D5726" w:rsidP="00D03F35">
            <w:pPr>
              <w:spacing w:after="0" w:line="240" w:lineRule="auto"/>
              <w:rPr>
                <w:rFonts w:ascii="Times New Roman" w:hAnsi="Times New Roman"/>
                <w:i/>
                <w:color w:val="000000"/>
                <w:sz w:val="20"/>
                <w:szCs w:val="20"/>
              </w:rPr>
            </w:pPr>
            <w:r w:rsidRPr="002D5726">
              <w:rPr>
                <w:rFonts w:ascii="Times New Roman" w:hAnsi="Times New Roman"/>
                <w:i/>
                <w:color w:val="000000"/>
                <w:sz w:val="20"/>
                <w:szCs w:val="20"/>
              </w:rPr>
              <w:t>- средства местного бюджета</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6 885,3</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6 641,4</w:t>
            </w:r>
          </w:p>
        </w:tc>
        <w:tc>
          <w:tcPr>
            <w:tcW w:w="85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96,5</w:t>
            </w:r>
          </w:p>
        </w:tc>
        <w:tc>
          <w:tcPr>
            <w:tcW w:w="1021"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6 641,4</w:t>
            </w:r>
          </w:p>
        </w:tc>
        <w:tc>
          <w:tcPr>
            <w:tcW w:w="773"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c>
          <w:tcPr>
            <w:tcW w:w="1069"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6 641,4</w:t>
            </w:r>
          </w:p>
        </w:tc>
        <w:tc>
          <w:tcPr>
            <w:tcW w:w="787" w:type="dxa"/>
            <w:shd w:val="clear" w:color="auto" w:fill="auto"/>
            <w:vAlign w:val="center"/>
            <w:hideMark/>
          </w:tcPr>
          <w:p w:rsidR="002D5726" w:rsidRPr="002D5726" w:rsidRDefault="002D5726" w:rsidP="00D03F35">
            <w:pPr>
              <w:spacing w:after="0" w:line="240" w:lineRule="auto"/>
              <w:jc w:val="center"/>
              <w:rPr>
                <w:rFonts w:ascii="Times New Roman" w:hAnsi="Times New Roman"/>
                <w:i/>
                <w:color w:val="000000"/>
                <w:sz w:val="20"/>
                <w:szCs w:val="20"/>
              </w:rPr>
            </w:pPr>
            <w:r w:rsidRPr="002D5726">
              <w:rPr>
                <w:rFonts w:ascii="Times New Roman" w:hAnsi="Times New Roman"/>
                <w:i/>
                <w:color w:val="000000"/>
                <w:sz w:val="20"/>
                <w:szCs w:val="20"/>
              </w:rPr>
              <w:t>100,0</w:t>
            </w:r>
          </w:p>
        </w:tc>
      </w:tr>
    </w:tbl>
    <w:p w:rsidR="002D5726" w:rsidRPr="00C92ED2" w:rsidRDefault="002D5726" w:rsidP="00C92ED2">
      <w:pPr>
        <w:autoSpaceDE w:val="0"/>
        <w:autoSpaceDN w:val="0"/>
        <w:adjustRightInd w:val="0"/>
        <w:spacing w:after="0" w:line="240" w:lineRule="auto"/>
        <w:ind w:firstLine="709"/>
        <w:jc w:val="both"/>
        <w:rPr>
          <w:rFonts w:ascii="Times New Roman" w:hAnsi="Times New Roman"/>
          <w:sz w:val="26"/>
          <w:szCs w:val="26"/>
        </w:rPr>
      </w:pPr>
    </w:p>
    <w:p w:rsidR="00123179" w:rsidRPr="00C92ED2" w:rsidRDefault="00123179" w:rsidP="00C92ED2">
      <w:pPr>
        <w:autoSpaceDE w:val="0"/>
        <w:autoSpaceDN w:val="0"/>
        <w:adjustRightInd w:val="0"/>
        <w:spacing w:after="0" w:line="240" w:lineRule="auto"/>
        <w:ind w:firstLine="709"/>
        <w:jc w:val="both"/>
        <w:rPr>
          <w:rFonts w:ascii="Times New Roman" w:hAnsi="Times New Roman"/>
          <w:sz w:val="26"/>
          <w:szCs w:val="26"/>
        </w:rPr>
      </w:pPr>
      <w:r w:rsidRPr="00C92ED2">
        <w:rPr>
          <w:rFonts w:ascii="Times New Roman" w:hAnsi="Times New Roman"/>
          <w:sz w:val="26"/>
          <w:szCs w:val="26"/>
        </w:rPr>
        <w:t>Сведения о бюджетных ассигнованиях по направлениям реализации Указов Президента Российской Федерации от 7 мая 2012 года №№ 596-606, от 1 июня 2012 года №761 и от 28 декабря 2012 года № 1688 приведены в таблице 4.</w:t>
      </w:r>
    </w:p>
    <w:p w:rsidR="00C92ED2" w:rsidRDefault="00C92ED2" w:rsidP="00C92ED2">
      <w:pPr>
        <w:tabs>
          <w:tab w:val="left" w:pos="709"/>
        </w:tabs>
        <w:autoSpaceDE w:val="0"/>
        <w:autoSpaceDN w:val="0"/>
        <w:adjustRightInd w:val="0"/>
        <w:spacing w:after="0" w:line="240" w:lineRule="auto"/>
        <w:ind w:firstLine="709"/>
        <w:jc w:val="right"/>
        <w:rPr>
          <w:rFonts w:ascii="Times New Roman" w:hAnsi="Times New Roman"/>
          <w:sz w:val="26"/>
          <w:szCs w:val="26"/>
        </w:rPr>
      </w:pPr>
    </w:p>
    <w:p w:rsidR="007E12F7" w:rsidRDefault="007E12F7" w:rsidP="00C92ED2">
      <w:pPr>
        <w:tabs>
          <w:tab w:val="left" w:pos="709"/>
        </w:tabs>
        <w:autoSpaceDE w:val="0"/>
        <w:autoSpaceDN w:val="0"/>
        <w:adjustRightInd w:val="0"/>
        <w:spacing w:after="0" w:line="240" w:lineRule="auto"/>
        <w:ind w:firstLine="709"/>
        <w:jc w:val="right"/>
        <w:rPr>
          <w:rFonts w:ascii="Times New Roman" w:hAnsi="Times New Roman"/>
          <w:sz w:val="26"/>
          <w:szCs w:val="26"/>
        </w:rPr>
      </w:pPr>
    </w:p>
    <w:p w:rsidR="00FE6593" w:rsidRPr="00C92ED2" w:rsidRDefault="00FE6593" w:rsidP="00C92ED2">
      <w:pPr>
        <w:tabs>
          <w:tab w:val="left" w:pos="709"/>
        </w:tabs>
        <w:autoSpaceDE w:val="0"/>
        <w:autoSpaceDN w:val="0"/>
        <w:adjustRightInd w:val="0"/>
        <w:spacing w:after="0" w:line="240" w:lineRule="auto"/>
        <w:ind w:firstLine="709"/>
        <w:jc w:val="right"/>
        <w:rPr>
          <w:rFonts w:ascii="Times New Roman" w:hAnsi="Times New Roman"/>
          <w:sz w:val="26"/>
          <w:szCs w:val="26"/>
        </w:rPr>
      </w:pPr>
      <w:r w:rsidRPr="00C92ED2">
        <w:rPr>
          <w:rFonts w:ascii="Times New Roman" w:hAnsi="Times New Roman"/>
          <w:sz w:val="26"/>
          <w:szCs w:val="26"/>
        </w:rPr>
        <w:t xml:space="preserve">Таблица </w:t>
      </w:r>
      <w:r w:rsidR="00C92ED2">
        <w:rPr>
          <w:rFonts w:ascii="Times New Roman" w:hAnsi="Times New Roman"/>
          <w:sz w:val="26"/>
          <w:szCs w:val="26"/>
        </w:rPr>
        <w:t>4</w:t>
      </w:r>
    </w:p>
    <w:p w:rsidR="00C92ED2" w:rsidRPr="00C92ED2" w:rsidRDefault="00C92ED2" w:rsidP="007E12F7">
      <w:pPr>
        <w:autoSpaceDE w:val="0"/>
        <w:autoSpaceDN w:val="0"/>
        <w:adjustRightInd w:val="0"/>
        <w:spacing w:after="0" w:line="240" w:lineRule="auto"/>
        <w:jc w:val="center"/>
        <w:rPr>
          <w:rFonts w:ascii="Times New Roman" w:hAnsi="Times New Roman"/>
          <w:b/>
          <w:sz w:val="26"/>
          <w:szCs w:val="26"/>
        </w:rPr>
      </w:pPr>
      <w:r w:rsidRPr="00C92ED2">
        <w:rPr>
          <w:rFonts w:ascii="Times New Roman" w:hAnsi="Times New Roman"/>
          <w:b/>
          <w:sz w:val="26"/>
          <w:szCs w:val="26"/>
        </w:rPr>
        <w:t>Объем бюджетных ассигнований на реализацию Указов Президента Российской Федерации от 7 мая 2012 года, от 1 июня 2012 года,</w:t>
      </w:r>
    </w:p>
    <w:p w:rsidR="00C92ED2" w:rsidRPr="00C92ED2" w:rsidRDefault="00C92ED2" w:rsidP="007E12F7">
      <w:pPr>
        <w:autoSpaceDE w:val="0"/>
        <w:autoSpaceDN w:val="0"/>
        <w:adjustRightInd w:val="0"/>
        <w:spacing w:after="0" w:line="240" w:lineRule="auto"/>
        <w:jc w:val="center"/>
        <w:rPr>
          <w:rFonts w:ascii="Times New Roman" w:hAnsi="Times New Roman"/>
          <w:b/>
          <w:sz w:val="26"/>
          <w:szCs w:val="26"/>
        </w:rPr>
      </w:pPr>
      <w:r w:rsidRPr="00C92ED2">
        <w:rPr>
          <w:rFonts w:ascii="Times New Roman" w:hAnsi="Times New Roman"/>
          <w:b/>
          <w:sz w:val="26"/>
          <w:szCs w:val="26"/>
        </w:rPr>
        <w:t>от 28 декабря 2012 года</w:t>
      </w:r>
    </w:p>
    <w:p w:rsidR="00AD0A3A" w:rsidRDefault="00FE6593" w:rsidP="00A27A4B">
      <w:pPr>
        <w:autoSpaceDE w:val="0"/>
        <w:autoSpaceDN w:val="0"/>
        <w:adjustRightInd w:val="0"/>
        <w:spacing w:after="0" w:line="240" w:lineRule="auto"/>
        <w:ind w:firstLine="708"/>
        <w:jc w:val="right"/>
        <w:rPr>
          <w:rFonts w:ascii="Times New Roman" w:hAnsi="Times New Roman"/>
          <w:sz w:val="24"/>
          <w:szCs w:val="24"/>
        </w:rPr>
      </w:pPr>
      <w:r w:rsidRPr="00C92ED2">
        <w:rPr>
          <w:rFonts w:ascii="Times New Roman" w:hAnsi="Times New Roman"/>
          <w:sz w:val="24"/>
          <w:szCs w:val="24"/>
        </w:rPr>
        <w:t xml:space="preserve">      (тыс. рублей)</w:t>
      </w:r>
    </w:p>
    <w:tbl>
      <w:tblPr>
        <w:tblW w:w="9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357"/>
        <w:gridCol w:w="1163"/>
        <w:gridCol w:w="2239"/>
        <w:gridCol w:w="1116"/>
        <w:gridCol w:w="1039"/>
        <w:gridCol w:w="1134"/>
        <w:gridCol w:w="950"/>
      </w:tblGrid>
      <w:tr w:rsidR="00294249" w:rsidRPr="00294249" w:rsidTr="00C32046">
        <w:trPr>
          <w:cantSplit/>
          <w:trHeight w:val="20"/>
        </w:trPr>
        <w:tc>
          <w:tcPr>
            <w:tcW w:w="486"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 п/п</w:t>
            </w:r>
          </w:p>
        </w:tc>
        <w:tc>
          <w:tcPr>
            <w:tcW w:w="1357"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Дата и номер Указа</w:t>
            </w:r>
          </w:p>
        </w:tc>
        <w:tc>
          <w:tcPr>
            <w:tcW w:w="1163"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 пункта, подпункта, абзаца Указа</w:t>
            </w:r>
          </w:p>
        </w:tc>
        <w:tc>
          <w:tcPr>
            <w:tcW w:w="2239"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Наименование</w:t>
            </w:r>
          </w:p>
        </w:tc>
        <w:tc>
          <w:tcPr>
            <w:tcW w:w="1116"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2016 год (Решение Думы города от 24.06.2016 № 428) *</w:t>
            </w:r>
          </w:p>
        </w:tc>
        <w:tc>
          <w:tcPr>
            <w:tcW w:w="3123" w:type="dxa"/>
            <w:gridSpan w:val="3"/>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Проект</w:t>
            </w:r>
          </w:p>
        </w:tc>
      </w:tr>
      <w:tr w:rsidR="00294249" w:rsidRPr="00294249" w:rsidTr="00C32046">
        <w:trPr>
          <w:cantSplit/>
          <w:trHeight w:val="20"/>
        </w:trPr>
        <w:tc>
          <w:tcPr>
            <w:tcW w:w="486"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357"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163"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2239"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116"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2017 год</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2018 год</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2019 год</w:t>
            </w:r>
          </w:p>
        </w:tc>
      </w:tr>
      <w:tr w:rsidR="00294249" w:rsidRPr="00294249" w:rsidTr="00C32046">
        <w:trPr>
          <w:cantSplit/>
          <w:trHeight w:val="20"/>
        </w:trPr>
        <w:tc>
          <w:tcPr>
            <w:tcW w:w="5245" w:type="dxa"/>
            <w:gridSpan w:val="4"/>
            <w:shd w:val="clear" w:color="auto" w:fill="auto"/>
            <w:vAlign w:val="center"/>
            <w:hideMark/>
          </w:tcPr>
          <w:p w:rsidR="00294249" w:rsidRPr="00294249" w:rsidRDefault="00294249" w:rsidP="00294249">
            <w:pPr>
              <w:spacing w:after="0" w:line="240" w:lineRule="auto"/>
              <w:rPr>
                <w:rFonts w:ascii="Times New Roman" w:hAnsi="Times New Roman"/>
                <w:b/>
                <w:bCs/>
                <w:color w:val="000000"/>
                <w:sz w:val="20"/>
                <w:szCs w:val="20"/>
              </w:rPr>
            </w:pPr>
            <w:r w:rsidRPr="00294249">
              <w:rPr>
                <w:rFonts w:ascii="Times New Roman" w:hAnsi="Times New Roman"/>
                <w:b/>
                <w:bCs/>
                <w:color w:val="000000"/>
                <w:sz w:val="20"/>
                <w:szCs w:val="20"/>
              </w:rPr>
              <w:t xml:space="preserve">ВСЕГО </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407 209,5</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113 722,7</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107 040,7</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95 365,3</w:t>
            </w:r>
          </w:p>
        </w:tc>
      </w:tr>
      <w:tr w:rsidR="00294249" w:rsidRPr="00294249" w:rsidTr="00C32046">
        <w:trPr>
          <w:cantSplit/>
          <w:trHeight w:val="20"/>
        </w:trPr>
        <w:tc>
          <w:tcPr>
            <w:tcW w:w="486"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w:t>
            </w:r>
          </w:p>
        </w:tc>
        <w:tc>
          <w:tcPr>
            <w:tcW w:w="1357"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 xml:space="preserve">7 мая, 1 июня, 28 декабря 2012 г. №597, 761, 1688 </w:t>
            </w:r>
          </w:p>
        </w:tc>
        <w:tc>
          <w:tcPr>
            <w:tcW w:w="1163"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итого</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О мероприятиях по реализации государственной социальной политики;</w:t>
            </w:r>
          </w:p>
        </w:tc>
        <w:tc>
          <w:tcPr>
            <w:tcW w:w="1116"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12 984,2</w:t>
            </w:r>
          </w:p>
        </w:tc>
        <w:tc>
          <w:tcPr>
            <w:tcW w:w="1039"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12 984,2</w:t>
            </w:r>
          </w:p>
        </w:tc>
        <w:tc>
          <w:tcPr>
            <w:tcW w:w="1134"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12 984,2</w:t>
            </w:r>
          </w:p>
        </w:tc>
        <w:tc>
          <w:tcPr>
            <w:tcW w:w="950" w:type="dxa"/>
            <w:vMerge w:val="restart"/>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12 984,2</w:t>
            </w:r>
          </w:p>
        </w:tc>
      </w:tr>
      <w:tr w:rsidR="00294249" w:rsidRPr="00294249" w:rsidTr="00C32046">
        <w:trPr>
          <w:cantSplit/>
          <w:trHeight w:val="20"/>
        </w:trPr>
        <w:tc>
          <w:tcPr>
            <w:tcW w:w="486"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357"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163"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О национальной стратегии действий в интересах детей на 2012-2017 годы;</w:t>
            </w:r>
          </w:p>
        </w:tc>
        <w:tc>
          <w:tcPr>
            <w:tcW w:w="1116"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039"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134"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950"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r>
      <w:tr w:rsidR="00294249" w:rsidRPr="00294249" w:rsidTr="00C32046">
        <w:trPr>
          <w:cantSplit/>
          <w:trHeight w:val="20"/>
        </w:trPr>
        <w:tc>
          <w:tcPr>
            <w:tcW w:w="486"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357"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163"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О некоторых мерах по реализации государственной политики в сфере защиты детей-сирот и детей, оставшихся без попечения родителей</w:t>
            </w:r>
          </w:p>
        </w:tc>
        <w:tc>
          <w:tcPr>
            <w:tcW w:w="1116"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039"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134"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950"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r>
      <w:tr w:rsidR="00294249" w:rsidRPr="00294249" w:rsidTr="00C32046">
        <w:trPr>
          <w:cantSplit/>
          <w:trHeight w:val="20"/>
        </w:trPr>
        <w:tc>
          <w:tcPr>
            <w:tcW w:w="486"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357"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163"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b/>
                <w:bCs/>
                <w:i/>
                <w:iCs/>
                <w:color w:val="000000"/>
                <w:sz w:val="20"/>
                <w:szCs w:val="20"/>
              </w:rPr>
            </w:pPr>
            <w:r w:rsidRPr="00294249">
              <w:rPr>
                <w:rFonts w:ascii="Times New Roman" w:hAnsi="Times New Roman"/>
                <w:b/>
                <w:bCs/>
                <w:i/>
                <w:iCs/>
                <w:color w:val="000000"/>
                <w:sz w:val="20"/>
                <w:szCs w:val="20"/>
              </w:rPr>
              <w:t>(в части повышения оплаты труда к уровню 2013 года)</w:t>
            </w:r>
          </w:p>
        </w:tc>
        <w:tc>
          <w:tcPr>
            <w:tcW w:w="1116"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039"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1134"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c>
          <w:tcPr>
            <w:tcW w:w="950" w:type="dxa"/>
            <w:vMerge/>
            <w:vAlign w:val="center"/>
            <w:hideMark/>
          </w:tcPr>
          <w:p w:rsidR="00294249" w:rsidRPr="00294249" w:rsidRDefault="00294249" w:rsidP="00294249">
            <w:pPr>
              <w:spacing w:after="0" w:line="240" w:lineRule="auto"/>
              <w:rPr>
                <w:rFonts w:ascii="Times New Roman" w:hAnsi="Times New Roman"/>
                <w:color w:val="000000"/>
                <w:sz w:val="20"/>
                <w:szCs w:val="20"/>
              </w:rPr>
            </w:pP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7 мая 2012 г. №597</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итого</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О мероприятиях по реализации государственной социальной политики</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2 453,4</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2 687,3</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2 455,8</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1 404,9</w:t>
            </w: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3</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7 мая 2012 г. №599</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итого</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О мерах по реализации государственной политики в области образования и науки</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202 940,2</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2 408,0</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2 408,0</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2 408,0</w:t>
            </w: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4</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7 мая 2012 г. №600</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итого</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О мерах по обеспечению граждан Российской Федерации доступным комфортным жильем и повышению качества жилищно-коммунальных услуг</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136 277,7</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54 246,4</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46 647,9</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34 725,5</w:t>
            </w: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5</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7 мая 2012 г. №601</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итого</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Об основных направлениях совершенствования системы государственного управления</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38 615,3</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26 592,3</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26 542,0</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26 641,6</w:t>
            </w: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6</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 xml:space="preserve">28 </w:t>
            </w:r>
            <w:proofErr w:type="spellStart"/>
            <w:proofErr w:type="gramStart"/>
            <w:r w:rsidRPr="00294249">
              <w:rPr>
                <w:rFonts w:ascii="Times New Roman" w:hAnsi="Times New Roman"/>
                <w:color w:val="000000"/>
                <w:sz w:val="20"/>
                <w:szCs w:val="20"/>
              </w:rPr>
              <w:t>декаб-ря</w:t>
            </w:r>
            <w:proofErr w:type="spellEnd"/>
            <w:proofErr w:type="gramEnd"/>
            <w:r w:rsidRPr="00294249">
              <w:rPr>
                <w:rFonts w:ascii="Times New Roman" w:hAnsi="Times New Roman"/>
                <w:color w:val="000000"/>
                <w:sz w:val="20"/>
                <w:szCs w:val="20"/>
              </w:rPr>
              <w:t xml:space="preserve"> 2012 г. №1688</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итого</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О некоторых мерах по реализации государственной политики в сфере защиты детей-сирот и детей, оставшихся без попечения родителей</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13 938,7</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14 804,5</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16 002,8</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17 201,1</w:t>
            </w:r>
          </w:p>
        </w:tc>
      </w:tr>
      <w:tr w:rsidR="00294249" w:rsidRPr="00294249" w:rsidTr="00C32046">
        <w:trPr>
          <w:cantSplit/>
          <w:trHeight w:val="20"/>
        </w:trPr>
        <w:tc>
          <w:tcPr>
            <w:tcW w:w="9484" w:type="dxa"/>
            <w:gridSpan w:val="8"/>
            <w:shd w:val="clear" w:color="auto" w:fill="auto"/>
            <w:vAlign w:val="center"/>
            <w:hideMark/>
          </w:tcPr>
          <w:p w:rsidR="00294249" w:rsidRPr="00294249" w:rsidRDefault="00294249" w:rsidP="00294249">
            <w:pPr>
              <w:spacing w:after="0" w:line="240" w:lineRule="auto"/>
              <w:rPr>
                <w:rFonts w:ascii="Times New Roman" w:hAnsi="Times New Roman"/>
                <w:b/>
                <w:bCs/>
                <w:i/>
                <w:iCs/>
                <w:color w:val="000000"/>
                <w:sz w:val="20"/>
                <w:szCs w:val="20"/>
              </w:rPr>
            </w:pPr>
            <w:r w:rsidRPr="00294249">
              <w:rPr>
                <w:rFonts w:ascii="Times New Roman" w:hAnsi="Times New Roman"/>
                <w:b/>
                <w:bCs/>
                <w:i/>
                <w:iCs/>
                <w:color w:val="000000"/>
                <w:sz w:val="20"/>
                <w:szCs w:val="20"/>
              </w:rPr>
              <w:t>в том числе:</w:t>
            </w:r>
          </w:p>
        </w:tc>
      </w:tr>
      <w:tr w:rsidR="00294249" w:rsidRPr="00294249" w:rsidTr="00C32046">
        <w:trPr>
          <w:cantSplit/>
          <w:trHeight w:val="20"/>
        </w:trPr>
        <w:tc>
          <w:tcPr>
            <w:tcW w:w="9484" w:type="dxa"/>
            <w:gridSpan w:val="8"/>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 xml:space="preserve">Бюджетные ассигнования, предусмотренные на осуществление в 2016-2019 годах обязательств, </w:t>
            </w:r>
          </w:p>
        </w:tc>
      </w:tr>
      <w:tr w:rsidR="00294249" w:rsidRPr="00294249" w:rsidTr="00C32046">
        <w:trPr>
          <w:cantSplit/>
          <w:trHeight w:val="20"/>
        </w:trPr>
        <w:tc>
          <w:tcPr>
            <w:tcW w:w="9484" w:type="dxa"/>
            <w:gridSpan w:val="8"/>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 xml:space="preserve">непосредственно вытекающих из Указов Президента Российской Федерации </w:t>
            </w:r>
          </w:p>
        </w:tc>
      </w:tr>
      <w:tr w:rsidR="00294249" w:rsidRPr="00294249" w:rsidTr="00C32046">
        <w:trPr>
          <w:cantSplit/>
          <w:trHeight w:val="20"/>
        </w:trPr>
        <w:tc>
          <w:tcPr>
            <w:tcW w:w="9484" w:type="dxa"/>
            <w:gridSpan w:val="8"/>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от 7 мая 2012 года №597-606, от 1 июня 2012 года №761, от 28 декабря 2012 года №1688</w:t>
            </w:r>
          </w:p>
        </w:tc>
      </w:tr>
      <w:tr w:rsidR="00294249" w:rsidRPr="00294249" w:rsidTr="00C32046">
        <w:trPr>
          <w:cantSplit/>
          <w:trHeight w:val="20"/>
        </w:trPr>
        <w:tc>
          <w:tcPr>
            <w:tcW w:w="5245" w:type="dxa"/>
            <w:gridSpan w:val="4"/>
            <w:shd w:val="clear" w:color="auto" w:fill="auto"/>
            <w:vAlign w:val="center"/>
            <w:hideMark/>
          </w:tcPr>
          <w:p w:rsidR="00294249" w:rsidRPr="00294249" w:rsidRDefault="00294249" w:rsidP="00294249">
            <w:pPr>
              <w:spacing w:after="0" w:line="240" w:lineRule="auto"/>
              <w:rPr>
                <w:rFonts w:ascii="Times New Roman" w:hAnsi="Times New Roman"/>
                <w:b/>
                <w:bCs/>
                <w:color w:val="000000"/>
                <w:sz w:val="20"/>
                <w:szCs w:val="20"/>
              </w:rPr>
            </w:pPr>
            <w:r w:rsidRPr="00294249">
              <w:rPr>
                <w:rFonts w:ascii="Times New Roman" w:hAnsi="Times New Roman"/>
                <w:b/>
                <w:bCs/>
                <w:color w:val="000000"/>
                <w:sz w:val="20"/>
                <w:szCs w:val="20"/>
              </w:rPr>
              <w:t xml:space="preserve">Указ Президента Российской Федерации от 7 мая 2012 г. №597 "О мероприятиях по реализации государственной социальной политики" – всего, </w:t>
            </w:r>
            <w:r w:rsidRPr="00294249">
              <w:rPr>
                <w:rFonts w:ascii="Times New Roman" w:hAnsi="Times New Roman"/>
                <w:b/>
                <w:bCs/>
                <w:i/>
                <w:iCs/>
                <w:color w:val="000000"/>
                <w:sz w:val="20"/>
                <w:szCs w:val="20"/>
              </w:rPr>
              <w:t>в том числе:</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2 453,4</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2 687,3</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2 455,8</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1 404,9</w:t>
            </w: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7 мая 2012 г. №597</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По подпункту "н" пункта 1</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сохранение и развитие российской культуры</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2 453,4</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2 687,3</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2 455,8</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1 404,9</w:t>
            </w:r>
          </w:p>
        </w:tc>
      </w:tr>
      <w:tr w:rsidR="00294249" w:rsidRPr="00294249" w:rsidTr="00C32046">
        <w:trPr>
          <w:cantSplit/>
          <w:trHeight w:val="20"/>
        </w:trPr>
        <w:tc>
          <w:tcPr>
            <w:tcW w:w="5245" w:type="dxa"/>
            <w:gridSpan w:val="4"/>
            <w:shd w:val="clear" w:color="auto" w:fill="auto"/>
            <w:vAlign w:val="center"/>
            <w:hideMark/>
          </w:tcPr>
          <w:p w:rsidR="00294249" w:rsidRPr="00294249" w:rsidRDefault="00294249" w:rsidP="00294249">
            <w:pPr>
              <w:spacing w:after="0" w:line="240" w:lineRule="auto"/>
              <w:rPr>
                <w:rFonts w:ascii="Times New Roman" w:hAnsi="Times New Roman"/>
                <w:b/>
                <w:bCs/>
                <w:color w:val="000000"/>
                <w:sz w:val="20"/>
                <w:szCs w:val="20"/>
              </w:rPr>
            </w:pPr>
            <w:r w:rsidRPr="00294249">
              <w:rPr>
                <w:rFonts w:ascii="Times New Roman" w:hAnsi="Times New Roman"/>
                <w:b/>
                <w:bCs/>
                <w:color w:val="000000"/>
                <w:sz w:val="20"/>
                <w:szCs w:val="20"/>
              </w:rPr>
              <w:t xml:space="preserve">Указ Президента Российской Федерации от 7 мая 2012 г. №599 "О мерах по реализации государственной политики в области образования и науки", </w:t>
            </w:r>
            <w:r w:rsidRPr="00294249">
              <w:rPr>
                <w:rFonts w:ascii="Times New Roman" w:hAnsi="Times New Roman"/>
                <w:b/>
                <w:bCs/>
                <w:i/>
                <w:iCs/>
                <w:color w:val="000000"/>
                <w:sz w:val="20"/>
                <w:szCs w:val="20"/>
              </w:rPr>
              <w:t>в том числе:</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202 940,2</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2 408,0</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2 408,0</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2 408,0</w:t>
            </w: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7 мая 2012 г. №599</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По подпункту "а" пункта 1, абзац 7</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разработка комплекса мер, направленных на выявление и поддержку одарённых детей и молодежи</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3 591,8</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2 408,0</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2 408,0</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2 408,0</w:t>
            </w: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7 мая 2012 г. №599</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По подпункту "в" пункта 1, абзац 2</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достижение к 2016 году 100 процентов доступности дошкольного образования для детей в возрасте от трех до семи лет</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199 348,4</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0,0</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0,0</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0,0</w:t>
            </w:r>
          </w:p>
        </w:tc>
      </w:tr>
      <w:tr w:rsidR="00294249" w:rsidRPr="00294249" w:rsidTr="00C32046">
        <w:trPr>
          <w:cantSplit/>
          <w:trHeight w:val="20"/>
        </w:trPr>
        <w:tc>
          <w:tcPr>
            <w:tcW w:w="5245" w:type="dxa"/>
            <w:gridSpan w:val="4"/>
            <w:shd w:val="clear" w:color="auto" w:fill="auto"/>
            <w:vAlign w:val="center"/>
            <w:hideMark/>
          </w:tcPr>
          <w:p w:rsidR="00294249" w:rsidRPr="00294249" w:rsidRDefault="00294249" w:rsidP="00294249">
            <w:pPr>
              <w:spacing w:after="0" w:line="240" w:lineRule="auto"/>
              <w:rPr>
                <w:rFonts w:ascii="Times New Roman" w:hAnsi="Times New Roman"/>
                <w:b/>
                <w:bCs/>
                <w:color w:val="000000"/>
                <w:sz w:val="20"/>
                <w:szCs w:val="20"/>
              </w:rPr>
            </w:pPr>
            <w:r w:rsidRPr="00294249">
              <w:rPr>
                <w:rFonts w:ascii="Times New Roman" w:hAnsi="Times New Roman"/>
                <w:b/>
                <w:bCs/>
                <w:color w:val="000000"/>
                <w:sz w:val="20"/>
                <w:szCs w:val="20"/>
              </w:rPr>
              <w:t xml:space="preserve">Указ Президента Российской Федерации от 7 мая 2012 г. №600 "О мерах по обеспечению граждан Российской Федерации доступным комфортным жильем и повышению качества жилищно-коммунальных услуг", </w:t>
            </w:r>
            <w:r w:rsidRPr="00294249">
              <w:rPr>
                <w:rFonts w:ascii="Times New Roman" w:hAnsi="Times New Roman"/>
                <w:b/>
                <w:bCs/>
                <w:i/>
                <w:iCs/>
                <w:color w:val="000000"/>
                <w:sz w:val="20"/>
                <w:szCs w:val="20"/>
              </w:rPr>
              <w:t>в том числе:</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136 277,7</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54 246,4</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46 647,9</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34 725,5</w:t>
            </w: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7 мая 2012 г. №600</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По подпункту "в" пункта 1, абзац 1</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предоставление доступного и комфортного жилья 60 процентам российских семей, желающих улучшить свои жизненные условия</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133 771,7</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53 246,4</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45 647,9</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33 725,5</w:t>
            </w: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7 мая 2012 г. №600</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По подпункту "е" пункта 2, абзац 1</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ликвидация аварийного жилого фонда</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2 506,0</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1 000,0</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1 000,0</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1 000,0</w:t>
            </w:r>
          </w:p>
        </w:tc>
      </w:tr>
      <w:tr w:rsidR="00294249" w:rsidRPr="00294249" w:rsidTr="00C32046">
        <w:trPr>
          <w:cantSplit/>
          <w:trHeight w:val="20"/>
        </w:trPr>
        <w:tc>
          <w:tcPr>
            <w:tcW w:w="5245" w:type="dxa"/>
            <w:gridSpan w:val="4"/>
            <w:shd w:val="clear" w:color="auto" w:fill="auto"/>
            <w:vAlign w:val="center"/>
            <w:hideMark/>
          </w:tcPr>
          <w:p w:rsidR="00294249" w:rsidRPr="00294249" w:rsidRDefault="00294249" w:rsidP="00294249">
            <w:pPr>
              <w:spacing w:after="0" w:line="240" w:lineRule="auto"/>
              <w:rPr>
                <w:rFonts w:ascii="Times New Roman" w:hAnsi="Times New Roman"/>
                <w:b/>
                <w:bCs/>
                <w:color w:val="000000"/>
                <w:sz w:val="20"/>
                <w:szCs w:val="20"/>
              </w:rPr>
            </w:pPr>
            <w:r w:rsidRPr="00294249">
              <w:rPr>
                <w:rFonts w:ascii="Times New Roman" w:hAnsi="Times New Roman"/>
                <w:b/>
                <w:bCs/>
                <w:color w:val="000000"/>
                <w:sz w:val="20"/>
                <w:szCs w:val="20"/>
              </w:rPr>
              <w:t xml:space="preserve">Указ Президента Российской Федерации от 7 мая 2012 г. №601 "Об основных направлениях совершенствования системы государственного управления", </w:t>
            </w:r>
            <w:r w:rsidRPr="00294249">
              <w:rPr>
                <w:rFonts w:ascii="Times New Roman" w:hAnsi="Times New Roman"/>
                <w:b/>
                <w:bCs/>
                <w:i/>
                <w:iCs/>
                <w:color w:val="000000"/>
                <w:sz w:val="20"/>
                <w:szCs w:val="20"/>
              </w:rPr>
              <w:t>в том числе:</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38 615,3</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26 592,3</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26 542,0</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26 641,6</w:t>
            </w: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7 мая 2012 г. №601</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По подпункту "е" пункта 2, абзац 3</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обеспечение предоставления государственных и муниципальных услуг по принципу "одного окна"</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38 615,3</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26 592,3</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26 542,0</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26 641,6</w:t>
            </w:r>
          </w:p>
        </w:tc>
      </w:tr>
      <w:tr w:rsidR="00294249" w:rsidRPr="00294249" w:rsidTr="00C32046">
        <w:trPr>
          <w:cantSplit/>
          <w:trHeight w:val="20"/>
        </w:trPr>
        <w:tc>
          <w:tcPr>
            <w:tcW w:w="5245" w:type="dxa"/>
            <w:gridSpan w:val="4"/>
            <w:shd w:val="clear" w:color="auto" w:fill="auto"/>
            <w:vAlign w:val="center"/>
            <w:hideMark/>
          </w:tcPr>
          <w:p w:rsidR="00294249" w:rsidRPr="00294249" w:rsidRDefault="00294249" w:rsidP="00294249">
            <w:pPr>
              <w:spacing w:after="0" w:line="240" w:lineRule="auto"/>
              <w:rPr>
                <w:rFonts w:ascii="Times New Roman" w:hAnsi="Times New Roman"/>
                <w:b/>
                <w:bCs/>
                <w:color w:val="000000"/>
                <w:sz w:val="20"/>
                <w:szCs w:val="20"/>
              </w:rPr>
            </w:pPr>
            <w:r w:rsidRPr="00294249">
              <w:rPr>
                <w:rFonts w:ascii="Times New Roman" w:hAnsi="Times New Roman"/>
                <w:b/>
                <w:bCs/>
                <w:color w:val="000000"/>
                <w:sz w:val="20"/>
                <w:szCs w:val="20"/>
              </w:rPr>
              <w:t xml:space="preserve">Указ Президента Российской Федерации от 28 декабря 2012 г. №1688 "О некоторых мерах по реализации государственной политики в сфере защиты детей-сирот и детей, оставшихся без попечения родителей", </w:t>
            </w:r>
            <w:r w:rsidRPr="00294249">
              <w:rPr>
                <w:rFonts w:ascii="Times New Roman" w:hAnsi="Times New Roman"/>
                <w:b/>
                <w:bCs/>
                <w:i/>
                <w:iCs/>
                <w:color w:val="000000"/>
                <w:sz w:val="20"/>
                <w:szCs w:val="20"/>
              </w:rPr>
              <w:t>в том числе:</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13 938,7</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14 804,5</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16 002,8</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b/>
                <w:bCs/>
                <w:color w:val="000000"/>
                <w:sz w:val="20"/>
                <w:szCs w:val="20"/>
              </w:rPr>
            </w:pPr>
            <w:r w:rsidRPr="00294249">
              <w:rPr>
                <w:rFonts w:ascii="Times New Roman" w:hAnsi="Times New Roman"/>
                <w:b/>
                <w:bCs/>
                <w:color w:val="000000"/>
                <w:sz w:val="20"/>
                <w:szCs w:val="20"/>
              </w:rPr>
              <w:t>17 201,1</w:t>
            </w:r>
          </w:p>
        </w:tc>
      </w:tr>
      <w:tr w:rsidR="00294249" w:rsidRPr="00294249" w:rsidTr="00C32046">
        <w:trPr>
          <w:cantSplit/>
          <w:trHeight w:val="20"/>
        </w:trPr>
        <w:tc>
          <w:tcPr>
            <w:tcW w:w="48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w:t>
            </w:r>
          </w:p>
        </w:tc>
        <w:tc>
          <w:tcPr>
            <w:tcW w:w="1357"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28 декабря 2012 г. №1688</w:t>
            </w:r>
          </w:p>
        </w:tc>
        <w:tc>
          <w:tcPr>
            <w:tcW w:w="1163"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По подпункту "б" пункта 1, абзац 2</w:t>
            </w:r>
          </w:p>
        </w:tc>
        <w:tc>
          <w:tcPr>
            <w:tcW w:w="2239" w:type="dxa"/>
            <w:shd w:val="clear" w:color="auto" w:fill="auto"/>
            <w:vAlign w:val="center"/>
            <w:hideMark/>
          </w:tcPr>
          <w:p w:rsidR="00294249" w:rsidRPr="00294249" w:rsidRDefault="00294249" w:rsidP="00294249">
            <w:pPr>
              <w:spacing w:after="0" w:line="240" w:lineRule="auto"/>
              <w:rPr>
                <w:rFonts w:ascii="Times New Roman" w:hAnsi="Times New Roman"/>
                <w:color w:val="000000"/>
                <w:sz w:val="20"/>
                <w:szCs w:val="20"/>
              </w:rPr>
            </w:pPr>
            <w:r w:rsidRPr="00294249">
              <w:rPr>
                <w:rFonts w:ascii="Times New Roman" w:hAnsi="Times New Roman"/>
                <w:color w:val="000000"/>
                <w:sz w:val="20"/>
                <w:szCs w:val="20"/>
              </w:rPr>
              <w:t>выплата пособий на содержание детей-сирот, вознаграждение приемным родителям, единовременное пособие при всех формах устройства детей в семью)</w:t>
            </w:r>
          </w:p>
        </w:tc>
        <w:tc>
          <w:tcPr>
            <w:tcW w:w="1116"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13 938,7</w:t>
            </w:r>
          </w:p>
        </w:tc>
        <w:tc>
          <w:tcPr>
            <w:tcW w:w="1039"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14 804,5</w:t>
            </w:r>
          </w:p>
        </w:tc>
        <w:tc>
          <w:tcPr>
            <w:tcW w:w="1134"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16 002,8</w:t>
            </w:r>
          </w:p>
        </w:tc>
        <w:tc>
          <w:tcPr>
            <w:tcW w:w="950" w:type="dxa"/>
            <w:shd w:val="clear" w:color="auto" w:fill="auto"/>
            <w:vAlign w:val="center"/>
            <w:hideMark/>
          </w:tcPr>
          <w:p w:rsidR="00294249" w:rsidRPr="00294249" w:rsidRDefault="00294249" w:rsidP="00294249">
            <w:pPr>
              <w:spacing w:after="0" w:line="240" w:lineRule="auto"/>
              <w:jc w:val="center"/>
              <w:rPr>
                <w:rFonts w:ascii="Times New Roman" w:hAnsi="Times New Roman"/>
                <w:color w:val="000000"/>
                <w:sz w:val="20"/>
                <w:szCs w:val="20"/>
              </w:rPr>
            </w:pPr>
            <w:r w:rsidRPr="00294249">
              <w:rPr>
                <w:rFonts w:ascii="Times New Roman" w:hAnsi="Times New Roman"/>
                <w:color w:val="000000"/>
                <w:sz w:val="20"/>
                <w:szCs w:val="20"/>
              </w:rPr>
              <w:t>17 201,1</w:t>
            </w:r>
          </w:p>
        </w:tc>
      </w:tr>
    </w:tbl>
    <w:p w:rsidR="00294249" w:rsidRDefault="00294249" w:rsidP="00A27A4B">
      <w:pPr>
        <w:autoSpaceDE w:val="0"/>
        <w:autoSpaceDN w:val="0"/>
        <w:adjustRightInd w:val="0"/>
        <w:spacing w:after="0" w:line="240" w:lineRule="auto"/>
        <w:ind w:firstLine="708"/>
        <w:jc w:val="right"/>
        <w:rPr>
          <w:rFonts w:ascii="Times New Roman" w:hAnsi="Times New Roman"/>
          <w:sz w:val="24"/>
          <w:szCs w:val="24"/>
        </w:rPr>
      </w:pPr>
    </w:p>
    <w:p w:rsidR="00C92ED2" w:rsidRPr="00C92ED2" w:rsidRDefault="00C92ED2" w:rsidP="00C92ED2">
      <w:pPr>
        <w:autoSpaceDE w:val="0"/>
        <w:autoSpaceDN w:val="0"/>
        <w:adjustRightInd w:val="0"/>
        <w:spacing w:after="0" w:line="240" w:lineRule="auto"/>
        <w:ind w:firstLine="709"/>
        <w:jc w:val="both"/>
        <w:rPr>
          <w:rFonts w:ascii="Times New Roman" w:hAnsi="Times New Roman"/>
          <w:sz w:val="26"/>
          <w:szCs w:val="26"/>
        </w:rPr>
      </w:pPr>
      <w:r w:rsidRPr="00C92ED2">
        <w:rPr>
          <w:rFonts w:ascii="Times New Roman" w:hAnsi="Times New Roman"/>
          <w:sz w:val="26"/>
          <w:szCs w:val="26"/>
        </w:rPr>
        <w:t xml:space="preserve">В соответствии с пунктом 2 перечня поручений Президента Российской Федерации от 6 августа 2016 года № ПР-1542 по итогам заседания Координационного совета при Президенте Российской Федерации по реализации Национальной стратегии действий в интересах детей на 2012-2017 годы (указ Президента Российской Федерации от 1 июня 2012 года № 761), представлена </w:t>
      </w:r>
      <w:r w:rsidRPr="00746748">
        <w:rPr>
          <w:rFonts w:ascii="Times New Roman" w:hAnsi="Times New Roman"/>
          <w:sz w:val="26"/>
          <w:szCs w:val="26"/>
        </w:rPr>
        <w:t xml:space="preserve">в приложении </w:t>
      </w:r>
      <w:r w:rsidR="00746748" w:rsidRPr="00746748">
        <w:rPr>
          <w:rFonts w:ascii="Times New Roman" w:hAnsi="Times New Roman"/>
          <w:sz w:val="26"/>
          <w:szCs w:val="26"/>
        </w:rPr>
        <w:t>1</w:t>
      </w:r>
      <w:r w:rsidRPr="00C92ED2">
        <w:rPr>
          <w:rFonts w:ascii="Times New Roman" w:hAnsi="Times New Roman"/>
          <w:sz w:val="26"/>
          <w:szCs w:val="26"/>
        </w:rPr>
        <w:t xml:space="preserve"> к пояснительной записке информация об объёмах бюджетных ассигнований, направляемых на государственную поддержку семьи и детей.</w:t>
      </w:r>
    </w:p>
    <w:p w:rsidR="00C92ED2" w:rsidRPr="00C92ED2" w:rsidRDefault="00C92ED2" w:rsidP="00C92ED2">
      <w:pPr>
        <w:autoSpaceDE w:val="0"/>
        <w:autoSpaceDN w:val="0"/>
        <w:adjustRightInd w:val="0"/>
        <w:spacing w:after="0" w:line="240" w:lineRule="auto"/>
        <w:ind w:firstLine="709"/>
        <w:jc w:val="both"/>
        <w:rPr>
          <w:rFonts w:ascii="Times New Roman" w:hAnsi="Times New Roman"/>
          <w:sz w:val="26"/>
          <w:szCs w:val="26"/>
        </w:rPr>
      </w:pPr>
      <w:r w:rsidRPr="0069779C">
        <w:rPr>
          <w:rFonts w:ascii="Times New Roman" w:hAnsi="Times New Roman"/>
          <w:sz w:val="26"/>
          <w:szCs w:val="26"/>
        </w:rPr>
        <w:t>Указанная информация предусматривает комплексное отражение расходов, направляемых на поддержку семьи и детей (включая развитие социальной инфра</w:t>
      </w:r>
      <w:r w:rsidR="0069779C">
        <w:rPr>
          <w:rFonts w:ascii="Times New Roman" w:hAnsi="Times New Roman"/>
          <w:sz w:val="26"/>
          <w:szCs w:val="26"/>
        </w:rPr>
        <w:t xml:space="preserve">структуры для детей) в разрезе муниципальных </w:t>
      </w:r>
      <w:r w:rsidRPr="0069779C">
        <w:rPr>
          <w:rFonts w:ascii="Times New Roman" w:hAnsi="Times New Roman"/>
          <w:sz w:val="26"/>
          <w:szCs w:val="26"/>
        </w:rPr>
        <w:t xml:space="preserve">программ и источников финансирования. На эти цели за счёт средств </w:t>
      </w:r>
      <w:r w:rsidR="0069779C" w:rsidRPr="0069779C">
        <w:rPr>
          <w:rFonts w:ascii="Times New Roman" w:hAnsi="Times New Roman"/>
          <w:sz w:val="26"/>
          <w:szCs w:val="26"/>
        </w:rPr>
        <w:t>федерального бюджета</w:t>
      </w:r>
      <w:r w:rsidR="0069779C">
        <w:rPr>
          <w:rFonts w:ascii="Times New Roman" w:hAnsi="Times New Roman"/>
          <w:sz w:val="26"/>
          <w:szCs w:val="26"/>
        </w:rPr>
        <w:t>, бюджета автономного округа и местного бюджета</w:t>
      </w:r>
      <w:r w:rsidRPr="0069779C">
        <w:rPr>
          <w:rFonts w:ascii="Times New Roman" w:hAnsi="Times New Roman"/>
          <w:sz w:val="26"/>
          <w:szCs w:val="26"/>
        </w:rPr>
        <w:t xml:space="preserve"> планируется направить </w:t>
      </w:r>
      <w:r w:rsidR="0069779C">
        <w:rPr>
          <w:rFonts w:ascii="Times New Roman" w:hAnsi="Times New Roman"/>
          <w:sz w:val="26"/>
          <w:szCs w:val="26"/>
        </w:rPr>
        <w:t>1 625 480,8</w:t>
      </w:r>
      <w:r w:rsidRPr="0069779C">
        <w:rPr>
          <w:rFonts w:ascii="Times New Roman" w:hAnsi="Times New Roman"/>
          <w:sz w:val="26"/>
          <w:szCs w:val="26"/>
        </w:rPr>
        <w:t xml:space="preserve"> тыс. рублей в 2017 году, </w:t>
      </w:r>
      <w:r w:rsidR="0069779C">
        <w:rPr>
          <w:rFonts w:ascii="Times New Roman" w:hAnsi="Times New Roman"/>
          <w:sz w:val="26"/>
          <w:szCs w:val="26"/>
        </w:rPr>
        <w:t>1 551 330,3</w:t>
      </w:r>
      <w:r w:rsidRPr="0069779C">
        <w:rPr>
          <w:rFonts w:ascii="Times New Roman" w:hAnsi="Times New Roman"/>
          <w:sz w:val="26"/>
          <w:szCs w:val="26"/>
        </w:rPr>
        <w:t xml:space="preserve"> тыс. рублей в 2018 году и </w:t>
      </w:r>
      <w:r w:rsidR="0069779C">
        <w:rPr>
          <w:rFonts w:ascii="Times New Roman" w:hAnsi="Times New Roman"/>
          <w:sz w:val="26"/>
          <w:szCs w:val="26"/>
        </w:rPr>
        <w:t>1 494 733,7</w:t>
      </w:r>
      <w:r w:rsidRPr="0069779C">
        <w:rPr>
          <w:rFonts w:ascii="Times New Roman" w:hAnsi="Times New Roman"/>
          <w:sz w:val="26"/>
          <w:szCs w:val="26"/>
        </w:rPr>
        <w:t xml:space="preserve"> тыс. рублей в 2019 году.</w:t>
      </w:r>
    </w:p>
    <w:p w:rsidR="00FE6593" w:rsidRPr="00C32046" w:rsidRDefault="00FE6593" w:rsidP="00C32046">
      <w:pPr>
        <w:spacing w:after="0" w:line="240" w:lineRule="auto"/>
        <w:ind w:firstLine="709"/>
        <w:jc w:val="both"/>
        <w:rPr>
          <w:rFonts w:ascii="Times New Roman" w:hAnsi="Times New Roman"/>
          <w:sz w:val="26"/>
          <w:szCs w:val="26"/>
          <w:highlight w:val="yellow"/>
        </w:rPr>
      </w:pPr>
    </w:p>
    <w:p w:rsidR="00516056" w:rsidRPr="00C32046" w:rsidRDefault="00FE6593" w:rsidP="00C32046">
      <w:pPr>
        <w:spacing w:after="0" w:line="240" w:lineRule="auto"/>
        <w:ind w:firstLine="708"/>
        <w:jc w:val="both"/>
        <w:rPr>
          <w:rFonts w:ascii="Times New Roman" w:hAnsi="Times New Roman"/>
          <w:sz w:val="26"/>
          <w:szCs w:val="26"/>
        </w:rPr>
      </w:pPr>
      <w:r w:rsidRPr="00C32046">
        <w:rPr>
          <w:rFonts w:ascii="Times New Roman" w:hAnsi="Times New Roman"/>
          <w:sz w:val="26"/>
          <w:szCs w:val="26"/>
        </w:rPr>
        <w:t>В рамках формирования проекта бюджета на 201</w:t>
      </w:r>
      <w:r w:rsidR="00E800B9" w:rsidRPr="00C32046">
        <w:rPr>
          <w:rFonts w:ascii="Times New Roman" w:hAnsi="Times New Roman"/>
          <w:sz w:val="26"/>
          <w:szCs w:val="26"/>
        </w:rPr>
        <w:t>7</w:t>
      </w:r>
      <w:r w:rsidRPr="00C32046">
        <w:rPr>
          <w:rFonts w:ascii="Times New Roman" w:hAnsi="Times New Roman"/>
          <w:sz w:val="26"/>
          <w:szCs w:val="26"/>
        </w:rPr>
        <w:t xml:space="preserve"> год</w:t>
      </w:r>
      <w:r w:rsidR="00516056" w:rsidRPr="00C32046">
        <w:rPr>
          <w:rFonts w:ascii="Times New Roman" w:hAnsi="Times New Roman"/>
          <w:sz w:val="26"/>
          <w:szCs w:val="26"/>
        </w:rPr>
        <w:t xml:space="preserve"> и плановый период 2018 и 2019 годов</w:t>
      </w:r>
      <w:r w:rsidRPr="00C32046">
        <w:rPr>
          <w:rFonts w:ascii="Times New Roman" w:hAnsi="Times New Roman"/>
          <w:sz w:val="26"/>
          <w:szCs w:val="26"/>
        </w:rPr>
        <w:t xml:space="preserve"> ответственными исполнителями муниципальных программ была проведена работа по уточнению структурных элементов муниципальных программ (подпрограмм и основных мероприятий)</w:t>
      </w:r>
    </w:p>
    <w:p w:rsidR="00A75FCD" w:rsidRPr="00C32046" w:rsidRDefault="00A75FCD" w:rsidP="00C32046">
      <w:pPr>
        <w:spacing w:after="0" w:line="240" w:lineRule="auto"/>
        <w:ind w:firstLine="720"/>
        <w:jc w:val="both"/>
        <w:rPr>
          <w:rFonts w:ascii="Times New Roman" w:hAnsi="Times New Roman"/>
          <w:sz w:val="26"/>
          <w:szCs w:val="26"/>
        </w:rPr>
      </w:pPr>
      <w:r w:rsidRPr="00C32046">
        <w:rPr>
          <w:rFonts w:ascii="Times New Roman" w:hAnsi="Times New Roman"/>
          <w:sz w:val="26"/>
          <w:szCs w:val="26"/>
        </w:rPr>
        <w:t>Общий объем расходов бюджета города на реализацию 19 муниципальных программ и 1 ведомственной программы составил:</w:t>
      </w:r>
    </w:p>
    <w:p w:rsidR="00A75FCD" w:rsidRPr="00C32046" w:rsidRDefault="00A75FCD" w:rsidP="00C32046">
      <w:pPr>
        <w:spacing w:after="0" w:line="240" w:lineRule="auto"/>
        <w:ind w:firstLine="720"/>
        <w:jc w:val="both"/>
        <w:rPr>
          <w:rFonts w:ascii="Times New Roman" w:hAnsi="Times New Roman"/>
          <w:sz w:val="26"/>
          <w:szCs w:val="26"/>
        </w:rPr>
      </w:pPr>
      <w:r w:rsidRPr="00C32046">
        <w:rPr>
          <w:rFonts w:ascii="Times New Roman" w:hAnsi="Times New Roman"/>
          <w:sz w:val="26"/>
          <w:szCs w:val="26"/>
        </w:rPr>
        <w:t>на 2017 год – 2 625 727,5 тыс. рублей;</w:t>
      </w:r>
    </w:p>
    <w:p w:rsidR="00A75FCD" w:rsidRPr="00C32046" w:rsidRDefault="00A75FCD" w:rsidP="00C32046">
      <w:pPr>
        <w:spacing w:after="0" w:line="240" w:lineRule="auto"/>
        <w:ind w:firstLine="720"/>
        <w:jc w:val="both"/>
        <w:rPr>
          <w:rFonts w:ascii="Times New Roman" w:hAnsi="Times New Roman"/>
          <w:sz w:val="26"/>
          <w:szCs w:val="26"/>
        </w:rPr>
      </w:pPr>
      <w:r w:rsidRPr="00C32046">
        <w:rPr>
          <w:rFonts w:ascii="Times New Roman" w:hAnsi="Times New Roman"/>
          <w:sz w:val="26"/>
          <w:szCs w:val="26"/>
        </w:rPr>
        <w:t>на 2018 год – 2 522 696,5 тыс. рублей;</w:t>
      </w:r>
    </w:p>
    <w:p w:rsidR="00A75FCD" w:rsidRPr="00C32046" w:rsidRDefault="00A75FCD" w:rsidP="00C32046">
      <w:pPr>
        <w:spacing w:after="0" w:line="240" w:lineRule="auto"/>
        <w:ind w:firstLine="720"/>
        <w:jc w:val="both"/>
        <w:rPr>
          <w:rFonts w:ascii="Times New Roman" w:hAnsi="Times New Roman"/>
          <w:sz w:val="26"/>
          <w:szCs w:val="26"/>
        </w:rPr>
      </w:pPr>
      <w:r w:rsidRPr="00C32046">
        <w:rPr>
          <w:rFonts w:ascii="Times New Roman" w:hAnsi="Times New Roman"/>
          <w:sz w:val="26"/>
          <w:szCs w:val="26"/>
        </w:rPr>
        <w:t>на 2019 год – 2 396 303,4 тыс. рублей.</w:t>
      </w:r>
    </w:p>
    <w:p w:rsidR="00A75FCD" w:rsidRPr="00C32046" w:rsidRDefault="00A75FCD" w:rsidP="00C32046">
      <w:pPr>
        <w:spacing w:after="0" w:line="240" w:lineRule="auto"/>
        <w:ind w:firstLine="720"/>
        <w:jc w:val="both"/>
        <w:rPr>
          <w:rFonts w:ascii="Times New Roman" w:hAnsi="Times New Roman"/>
          <w:sz w:val="26"/>
          <w:szCs w:val="26"/>
        </w:rPr>
      </w:pPr>
      <w:r w:rsidRPr="00C32046">
        <w:rPr>
          <w:rFonts w:ascii="Times New Roman" w:hAnsi="Times New Roman"/>
          <w:sz w:val="26"/>
          <w:szCs w:val="26"/>
        </w:rPr>
        <w:t xml:space="preserve">Удельный вес расходов на реализацию муниципальных и ведомственной программ города составляет </w:t>
      </w:r>
      <w:r w:rsidR="00C32046">
        <w:rPr>
          <w:rFonts w:ascii="Times New Roman" w:hAnsi="Times New Roman"/>
          <w:sz w:val="26"/>
          <w:szCs w:val="26"/>
        </w:rPr>
        <w:t>более 98</w:t>
      </w:r>
      <w:r w:rsidRPr="00C32046">
        <w:rPr>
          <w:rFonts w:ascii="Times New Roman" w:hAnsi="Times New Roman"/>
          <w:sz w:val="26"/>
          <w:szCs w:val="26"/>
        </w:rPr>
        <w:t xml:space="preserve">% в общих расходах бюджета города без учета условно утверждаемых расходов. </w:t>
      </w:r>
    </w:p>
    <w:p w:rsidR="00A75FCD" w:rsidRPr="00C32046" w:rsidRDefault="00A75FCD" w:rsidP="00C32046">
      <w:pPr>
        <w:spacing w:after="0" w:line="240" w:lineRule="auto"/>
        <w:ind w:firstLine="720"/>
        <w:jc w:val="both"/>
        <w:rPr>
          <w:rFonts w:ascii="Times New Roman" w:hAnsi="Times New Roman"/>
          <w:sz w:val="26"/>
          <w:szCs w:val="26"/>
        </w:rPr>
      </w:pPr>
      <w:r w:rsidRPr="00C32046">
        <w:rPr>
          <w:rFonts w:ascii="Times New Roman" w:hAnsi="Times New Roman"/>
          <w:sz w:val="26"/>
          <w:szCs w:val="26"/>
        </w:rPr>
        <w:t xml:space="preserve">Непрограммные направления расходов сложились на 2017 год в сумме </w:t>
      </w:r>
      <w:r w:rsidR="000971F0" w:rsidRPr="00C32046">
        <w:rPr>
          <w:rFonts w:ascii="Times New Roman" w:hAnsi="Times New Roman"/>
          <w:sz w:val="26"/>
          <w:szCs w:val="26"/>
        </w:rPr>
        <w:t>47 824,0</w:t>
      </w:r>
      <w:r w:rsidRPr="00C32046">
        <w:rPr>
          <w:rFonts w:ascii="Times New Roman" w:hAnsi="Times New Roman"/>
          <w:sz w:val="26"/>
          <w:szCs w:val="26"/>
        </w:rPr>
        <w:t xml:space="preserve"> тыс. рублей, на 2018 год – </w:t>
      </w:r>
      <w:r w:rsidR="000971F0" w:rsidRPr="00C32046">
        <w:rPr>
          <w:rFonts w:ascii="Times New Roman" w:hAnsi="Times New Roman"/>
          <w:sz w:val="26"/>
          <w:szCs w:val="26"/>
        </w:rPr>
        <w:t>47 824,0</w:t>
      </w:r>
      <w:r w:rsidRPr="00C32046">
        <w:rPr>
          <w:rFonts w:ascii="Times New Roman" w:hAnsi="Times New Roman"/>
          <w:sz w:val="26"/>
          <w:szCs w:val="26"/>
        </w:rPr>
        <w:t xml:space="preserve"> тыс. рублей, на 2019 год – </w:t>
      </w:r>
      <w:r w:rsidR="000971F0" w:rsidRPr="00C32046">
        <w:rPr>
          <w:rFonts w:ascii="Times New Roman" w:hAnsi="Times New Roman"/>
          <w:sz w:val="26"/>
          <w:szCs w:val="26"/>
        </w:rPr>
        <w:t>47 824,0</w:t>
      </w:r>
      <w:r w:rsidRPr="00C32046">
        <w:rPr>
          <w:rFonts w:ascii="Times New Roman" w:hAnsi="Times New Roman"/>
          <w:sz w:val="26"/>
          <w:szCs w:val="26"/>
        </w:rPr>
        <w:t xml:space="preserve"> тыс. рублей, и составили соответственно </w:t>
      </w:r>
      <w:r w:rsidR="00C32046">
        <w:rPr>
          <w:rFonts w:ascii="Times New Roman" w:hAnsi="Times New Roman"/>
          <w:sz w:val="26"/>
          <w:szCs w:val="26"/>
        </w:rPr>
        <w:t xml:space="preserve">2 </w:t>
      </w:r>
      <w:r w:rsidRPr="00C32046">
        <w:rPr>
          <w:rFonts w:ascii="Times New Roman" w:hAnsi="Times New Roman"/>
          <w:sz w:val="26"/>
          <w:szCs w:val="26"/>
        </w:rPr>
        <w:t xml:space="preserve">% в общих расходах бюджета </w:t>
      </w:r>
      <w:r w:rsidR="000971F0" w:rsidRPr="00C32046">
        <w:rPr>
          <w:rFonts w:ascii="Times New Roman" w:hAnsi="Times New Roman"/>
          <w:sz w:val="26"/>
          <w:szCs w:val="26"/>
        </w:rPr>
        <w:t>города</w:t>
      </w:r>
      <w:r w:rsidRPr="00C32046">
        <w:rPr>
          <w:rFonts w:ascii="Times New Roman" w:hAnsi="Times New Roman"/>
          <w:sz w:val="26"/>
          <w:szCs w:val="26"/>
        </w:rPr>
        <w:t xml:space="preserve"> без учета условно утверждаемых расходов. </w:t>
      </w:r>
    </w:p>
    <w:p w:rsidR="00A27217" w:rsidRDefault="00A27217" w:rsidP="00A27A4B">
      <w:pPr>
        <w:spacing w:after="0" w:line="240" w:lineRule="auto"/>
        <w:jc w:val="right"/>
        <w:rPr>
          <w:rFonts w:ascii="Times New Roman" w:hAnsi="Times New Roman"/>
          <w:sz w:val="26"/>
          <w:szCs w:val="26"/>
        </w:rPr>
      </w:pPr>
    </w:p>
    <w:p w:rsidR="00FE6593" w:rsidRPr="00097D38" w:rsidRDefault="00FE6593" w:rsidP="00A27A4B">
      <w:pPr>
        <w:spacing w:after="0" w:line="240" w:lineRule="auto"/>
        <w:jc w:val="right"/>
        <w:rPr>
          <w:rFonts w:ascii="Times New Roman" w:hAnsi="Times New Roman"/>
          <w:sz w:val="26"/>
          <w:szCs w:val="26"/>
        </w:rPr>
      </w:pPr>
      <w:r w:rsidRPr="00097D38">
        <w:rPr>
          <w:rFonts w:ascii="Times New Roman" w:hAnsi="Times New Roman"/>
          <w:sz w:val="26"/>
          <w:szCs w:val="26"/>
        </w:rPr>
        <w:t xml:space="preserve">Таблица </w:t>
      </w:r>
      <w:r w:rsidR="00C32046">
        <w:rPr>
          <w:rFonts w:ascii="Times New Roman" w:hAnsi="Times New Roman"/>
          <w:sz w:val="26"/>
          <w:szCs w:val="26"/>
        </w:rPr>
        <w:t>5</w:t>
      </w:r>
    </w:p>
    <w:p w:rsidR="00FE6593" w:rsidRPr="00097D38" w:rsidRDefault="00FE6593" w:rsidP="007E12F7">
      <w:pPr>
        <w:spacing w:after="0" w:line="240" w:lineRule="auto"/>
        <w:jc w:val="center"/>
        <w:rPr>
          <w:rFonts w:ascii="Times New Roman" w:hAnsi="Times New Roman"/>
          <w:b/>
          <w:sz w:val="26"/>
          <w:szCs w:val="26"/>
        </w:rPr>
      </w:pPr>
      <w:r w:rsidRPr="00097D38">
        <w:rPr>
          <w:rFonts w:ascii="Times New Roman" w:hAnsi="Times New Roman"/>
          <w:b/>
          <w:sz w:val="26"/>
          <w:szCs w:val="26"/>
        </w:rPr>
        <w:t>Расходы бюджета городского округа на реализацию муниципальных программ, ведомственной целевой программы городского округа и непрограммную деятельность на 20</w:t>
      </w:r>
      <w:r w:rsidR="00930A1E" w:rsidRPr="00097D38">
        <w:rPr>
          <w:rFonts w:ascii="Times New Roman" w:hAnsi="Times New Roman"/>
          <w:b/>
          <w:sz w:val="26"/>
          <w:szCs w:val="26"/>
        </w:rPr>
        <w:t>17</w:t>
      </w:r>
      <w:r w:rsidRPr="00097D38">
        <w:rPr>
          <w:rFonts w:ascii="Times New Roman" w:hAnsi="Times New Roman"/>
          <w:b/>
          <w:sz w:val="26"/>
          <w:szCs w:val="26"/>
        </w:rPr>
        <w:t xml:space="preserve"> год</w:t>
      </w:r>
      <w:r w:rsidR="00930A1E" w:rsidRPr="00097D38">
        <w:rPr>
          <w:rFonts w:ascii="Times New Roman" w:hAnsi="Times New Roman"/>
          <w:b/>
          <w:sz w:val="26"/>
          <w:szCs w:val="26"/>
        </w:rPr>
        <w:t xml:space="preserve"> и плановый период 2018-2019 годы</w:t>
      </w:r>
    </w:p>
    <w:p w:rsidR="00FE6593" w:rsidRPr="00097D38" w:rsidRDefault="00FE6593" w:rsidP="007E12F7">
      <w:pPr>
        <w:spacing w:after="0" w:line="240" w:lineRule="auto"/>
        <w:jc w:val="center"/>
        <w:rPr>
          <w:rFonts w:ascii="Times New Roman" w:hAnsi="Times New Roman"/>
          <w:sz w:val="26"/>
          <w:szCs w:val="26"/>
        </w:rPr>
      </w:pPr>
    </w:p>
    <w:p w:rsidR="00FE6593" w:rsidRPr="00097D38" w:rsidRDefault="00FE6593" w:rsidP="00A27A4B">
      <w:pPr>
        <w:spacing w:after="0" w:line="240" w:lineRule="auto"/>
        <w:jc w:val="right"/>
        <w:rPr>
          <w:rFonts w:ascii="Times New Roman" w:hAnsi="Times New Roman"/>
          <w:sz w:val="26"/>
          <w:szCs w:val="26"/>
        </w:rPr>
      </w:pPr>
      <w:r w:rsidRPr="00097D38">
        <w:rPr>
          <w:rFonts w:ascii="Times New Roman" w:hAnsi="Times New Roman"/>
          <w:sz w:val="20"/>
          <w:szCs w:val="20"/>
        </w:rPr>
        <w:t>(тыс. рублей)</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1276"/>
        <w:gridCol w:w="1275"/>
        <w:gridCol w:w="1276"/>
        <w:gridCol w:w="1276"/>
        <w:gridCol w:w="1417"/>
      </w:tblGrid>
      <w:tr w:rsidR="00B82B68" w:rsidRPr="000971F0" w:rsidTr="00746748">
        <w:trPr>
          <w:cantSplit/>
          <w:trHeight w:val="20"/>
        </w:trPr>
        <w:tc>
          <w:tcPr>
            <w:tcW w:w="3232" w:type="dxa"/>
            <w:vMerge w:val="restart"/>
            <w:vAlign w:val="center"/>
          </w:tcPr>
          <w:p w:rsidR="00930A1E" w:rsidRPr="000971F0" w:rsidRDefault="00930A1E"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Наименование</w:t>
            </w:r>
          </w:p>
        </w:tc>
        <w:tc>
          <w:tcPr>
            <w:tcW w:w="1276" w:type="dxa"/>
            <w:vMerge w:val="restart"/>
            <w:vAlign w:val="center"/>
          </w:tcPr>
          <w:p w:rsidR="00930A1E" w:rsidRPr="000971F0" w:rsidRDefault="00930A1E" w:rsidP="00930A1E">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2015 год (отчет)</w:t>
            </w:r>
          </w:p>
        </w:tc>
        <w:tc>
          <w:tcPr>
            <w:tcW w:w="1275" w:type="dxa"/>
            <w:vMerge w:val="restart"/>
            <w:vAlign w:val="center"/>
          </w:tcPr>
          <w:p w:rsidR="00930A1E" w:rsidRPr="000971F0" w:rsidRDefault="00930A1E" w:rsidP="00930A1E">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2016 год (Решение № 428)</w:t>
            </w:r>
          </w:p>
        </w:tc>
        <w:tc>
          <w:tcPr>
            <w:tcW w:w="3969" w:type="dxa"/>
            <w:gridSpan w:val="3"/>
            <w:vAlign w:val="center"/>
          </w:tcPr>
          <w:p w:rsidR="00930A1E" w:rsidRPr="000971F0" w:rsidRDefault="00097D38" w:rsidP="00097D38">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(проект)</w:t>
            </w:r>
            <w:r w:rsidR="00930A1E" w:rsidRPr="000971F0">
              <w:rPr>
                <w:rFonts w:ascii="Times New Roman" w:hAnsi="Times New Roman"/>
                <w:color w:val="000000"/>
                <w:sz w:val="20"/>
                <w:szCs w:val="20"/>
              </w:rPr>
              <w:t xml:space="preserve"> </w:t>
            </w:r>
          </w:p>
        </w:tc>
      </w:tr>
      <w:tr w:rsidR="00097D38" w:rsidRPr="000971F0" w:rsidTr="00746748">
        <w:trPr>
          <w:cantSplit/>
          <w:trHeight w:val="20"/>
        </w:trPr>
        <w:tc>
          <w:tcPr>
            <w:tcW w:w="3232" w:type="dxa"/>
            <w:vMerge/>
            <w:vAlign w:val="center"/>
          </w:tcPr>
          <w:p w:rsidR="00930A1E" w:rsidRPr="000971F0" w:rsidRDefault="00930A1E" w:rsidP="00A27A4B">
            <w:pPr>
              <w:spacing w:after="0" w:line="240" w:lineRule="auto"/>
              <w:jc w:val="center"/>
              <w:rPr>
                <w:rFonts w:ascii="Times New Roman" w:hAnsi="Times New Roman"/>
                <w:color w:val="000000"/>
                <w:sz w:val="20"/>
                <w:szCs w:val="20"/>
              </w:rPr>
            </w:pPr>
          </w:p>
        </w:tc>
        <w:tc>
          <w:tcPr>
            <w:tcW w:w="1276" w:type="dxa"/>
            <w:vMerge/>
            <w:vAlign w:val="center"/>
          </w:tcPr>
          <w:p w:rsidR="00930A1E" w:rsidRPr="000971F0" w:rsidRDefault="00930A1E" w:rsidP="00930A1E">
            <w:pPr>
              <w:spacing w:after="0" w:line="240" w:lineRule="auto"/>
              <w:jc w:val="center"/>
              <w:rPr>
                <w:rFonts w:ascii="Times New Roman" w:hAnsi="Times New Roman"/>
                <w:color w:val="000000"/>
                <w:sz w:val="20"/>
                <w:szCs w:val="20"/>
              </w:rPr>
            </w:pPr>
          </w:p>
        </w:tc>
        <w:tc>
          <w:tcPr>
            <w:tcW w:w="1275" w:type="dxa"/>
            <w:vMerge/>
            <w:vAlign w:val="center"/>
          </w:tcPr>
          <w:p w:rsidR="00930A1E" w:rsidRPr="000971F0" w:rsidRDefault="00930A1E" w:rsidP="00930A1E">
            <w:pPr>
              <w:spacing w:after="0" w:line="240" w:lineRule="auto"/>
              <w:jc w:val="center"/>
              <w:rPr>
                <w:rFonts w:ascii="Times New Roman" w:hAnsi="Times New Roman"/>
                <w:color w:val="000000"/>
                <w:sz w:val="20"/>
                <w:szCs w:val="20"/>
              </w:rPr>
            </w:pPr>
          </w:p>
        </w:tc>
        <w:tc>
          <w:tcPr>
            <w:tcW w:w="1276" w:type="dxa"/>
            <w:vAlign w:val="center"/>
          </w:tcPr>
          <w:p w:rsidR="00930A1E" w:rsidRPr="000971F0" w:rsidRDefault="00097D38" w:rsidP="00097D38">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2017 год</w:t>
            </w:r>
          </w:p>
        </w:tc>
        <w:tc>
          <w:tcPr>
            <w:tcW w:w="1276" w:type="dxa"/>
            <w:vAlign w:val="center"/>
          </w:tcPr>
          <w:p w:rsidR="00930A1E" w:rsidRPr="000971F0" w:rsidRDefault="00097D38" w:rsidP="00097D38">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2018 год</w:t>
            </w:r>
          </w:p>
        </w:tc>
        <w:tc>
          <w:tcPr>
            <w:tcW w:w="1417" w:type="dxa"/>
            <w:vAlign w:val="center"/>
          </w:tcPr>
          <w:p w:rsidR="00930A1E" w:rsidRPr="000971F0" w:rsidRDefault="00097D38" w:rsidP="00097D38">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2019 год</w:t>
            </w:r>
          </w:p>
        </w:tc>
      </w:tr>
      <w:tr w:rsidR="00B82B68" w:rsidRPr="000971F0" w:rsidTr="00746748">
        <w:trPr>
          <w:cantSplit/>
          <w:trHeight w:val="20"/>
        </w:trPr>
        <w:tc>
          <w:tcPr>
            <w:tcW w:w="3232" w:type="dxa"/>
            <w:vAlign w:val="center"/>
          </w:tcPr>
          <w:p w:rsidR="00B82B68" w:rsidRPr="000971F0" w:rsidRDefault="00B82B68" w:rsidP="00A27A4B">
            <w:pPr>
              <w:spacing w:after="0" w:line="240" w:lineRule="auto"/>
              <w:jc w:val="center"/>
              <w:rPr>
                <w:rFonts w:ascii="Times New Roman" w:hAnsi="Times New Roman"/>
                <w:b/>
                <w:bCs/>
                <w:color w:val="000000"/>
                <w:sz w:val="20"/>
                <w:szCs w:val="20"/>
              </w:rPr>
            </w:pPr>
            <w:r w:rsidRPr="000971F0">
              <w:rPr>
                <w:rFonts w:ascii="Times New Roman" w:hAnsi="Times New Roman"/>
                <w:b/>
                <w:bCs/>
                <w:color w:val="000000"/>
                <w:sz w:val="20"/>
                <w:szCs w:val="20"/>
              </w:rPr>
              <w:t>Расходы бюджета городского округа - всего</w:t>
            </w:r>
          </w:p>
        </w:tc>
        <w:tc>
          <w:tcPr>
            <w:tcW w:w="1276" w:type="dxa"/>
            <w:vAlign w:val="center"/>
          </w:tcPr>
          <w:p w:rsidR="00B82B68" w:rsidRPr="000971F0" w:rsidRDefault="00B82B68" w:rsidP="00A27A4B">
            <w:pPr>
              <w:spacing w:after="0" w:line="240" w:lineRule="auto"/>
              <w:jc w:val="center"/>
              <w:rPr>
                <w:rFonts w:ascii="Times New Roman" w:hAnsi="Times New Roman"/>
                <w:b/>
                <w:bCs/>
                <w:color w:val="000000"/>
                <w:sz w:val="20"/>
                <w:szCs w:val="20"/>
              </w:rPr>
            </w:pPr>
            <w:r w:rsidRPr="000971F0">
              <w:rPr>
                <w:rFonts w:ascii="Times New Roman" w:hAnsi="Times New Roman"/>
                <w:b/>
                <w:bCs/>
                <w:color w:val="000000"/>
                <w:sz w:val="20"/>
                <w:szCs w:val="20"/>
              </w:rPr>
              <w:t>3 637 821,9</w:t>
            </w:r>
          </w:p>
        </w:tc>
        <w:tc>
          <w:tcPr>
            <w:tcW w:w="1275" w:type="dxa"/>
            <w:vAlign w:val="center"/>
          </w:tcPr>
          <w:p w:rsidR="00B82B68" w:rsidRPr="000971F0" w:rsidRDefault="00B82B68" w:rsidP="00A27A4B">
            <w:pPr>
              <w:spacing w:after="0" w:line="240" w:lineRule="auto"/>
              <w:jc w:val="center"/>
              <w:rPr>
                <w:rFonts w:ascii="Times New Roman" w:hAnsi="Times New Roman"/>
                <w:b/>
                <w:bCs/>
                <w:color w:val="000000"/>
                <w:sz w:val="20"/>
                <w:szCs w:val="20"/>
              </w:rPr>
            </w:pPr>
            <w:r w:rsidRPr="000971F0">
              <w:rPr>
                <w:rFonts w:ascii="Times New Roman" w:hAnsi="Times New Roman"/>
                <w:b/>
                <w:bCs/>
                <w:color w:val="000000"/>
                <w:sz w:val="20"/>
                <w:szCs w:val="20"/>
              </w:rPr>
              <w:t>3 015 857,0</w:t>
            </w:r>
          </w:p>
        </w:tc>
        <w:tc>
          <w:tcPr>
            <w:tcW w:w="1276" w:type="dxa"/>
            <w:vAlign w:val="center"/>
          </w:tcPr>
          <w:p w:rsidR="00B82B68" w:rsidRPr="000971F0" w:rsidRDefault="00B82B68" w:rsidP="00EE586E">
            <w:pPr>
              <w:spacing w:after="0" w:line="240" w:lineRule="auto"/>
              <w:jc w:val="right"/>
              <w:rPr>
                <w:rFonts w:ascii="Times New Roman" w:hAnsi="Times New Roman"/>
                <w:b/>
                <w:color w:val="000000"/>
                <w:sz w:val="20"/>
                <w:szCs w:val="20"/>
              </w:rPr>
            </w:pPr>
            <w:r w:rsidRPr="000971F0">
              <w:rPr>
                <w:rFonts w:ascii="Times New Roman" w:hAnsi="Times New Roman"/>
                <w:b/>
                <w:color w:val="000000"/>
                <w:sz w:val="20"/>
                <w:szCs w:val="20"/>
              </w:rPr>
              <w:t>2 673 551,5</w:t>
            </w:r>
          </w:p>
        </w:tc>
        <w:tc>
          <w:tcPr>
            <w:tcW w:w="1276" w:type="dxa"/>
            <w:vAlign w:val="center"/>
          </w:tcPr>
          <w:p w:rsidR="00B82B68" w:rsidRPr="000971F0" w:rsidRDefault="00B82B68" w:rsidP="00EE586E">
            <w:pPr>
              <w:spacing w:after="0" w:line="240" w:lineRule="auto"/>
              <w:jc w:val="right"/>
              <w:rPr>
                <w:rFonts w:ascii="Times New Roman" w:hAnsi="Times New Roman"/>
                <w:b/>
                <w:color w:val="000000"/>
                <w:sz w:val="20"/>
                <w:szCs w:val="20"/>
              </w:rPr>
            </w:pPr>
            <w:r w:rsidRPr="000971F0">
              <w:rPr>
                <w:rFonts w:ascii="Times New Roman" w:hAnsi="Times New Roman"/>
                <w:b/>
                <w:color w:val="000000"/>
                <w:sz w:val="20"/>
                <w:szCs w:val="20"/>
              </w:rPr>
              <w:t>2 601 308,9</w:t>
            </w:r>
          </w:p>
        </w:tc>
        <w:tc>
          <w:tcPr>
            <w:tcW w:w="1417" w:type="dxa"/>
            <w:vAlign w:val="center"/>
          </w:tcPr>
          <w:p w:rsidR="00B82B68" w:rsidRPr="000971F0" w:rsidRDefault="00B82B68" w:rsidP="00EE586E">
            <w:pPr>
              <w:spacing w:after="0" w:line="240" w:lineRule="auto"/>
              <w:jc w:val="right"/>
              <w:rPr>
                <w:rFonts w:ascii="Times New Roman" w:hAnsi="Times New Roman"/>
                <w:b/>
                <w:color w:val="000000"/>
                <w:sz w:val="20"/>
                <w:szCs w:val="20"/>
              </w:rPr>
            </w:pPr>
            <w:r w:rsidRPr="000971F0">
              <w:rPr>
                <w:rFonts w:ascii="Times New Roman" w:hAnsi="Times New Roman"/>
                <w:b/>
                <w:color w:val="000000"/>
                <w:sz w:val="20"/>
                <w:szCs w:val="20"/>
              </w:rPr>
              <w:t>2 505 652,1</w:t>
            </w:r>
          </w:p>
        </w:tc>
      </w:tr>
      <w:tr w:rsidR="00B82B68" w:rsidRPr="000971F0" w:rsidTr="00746748">
        <w:trPr>
          <w:cantSplit/>
          <w:trHeight w:val="20"/>
        </w:trPr>
        <w:tc>
          <w:tcPr>
            <w:tcW w:w="3232" w:type="dxa"/>
            <w:vAlign w:val="center"/>
          </w:tcPr>
          <w:p w:rsidR="00B82B68" w:rsidRPr="000971F0" w:rsidRDefault="00B82B68" w:rsidP="00A27A4B">
            <w:pPr>
              <w:spacing w:after="0" w:line="240" w:lineRule="auto"/>
              <w:jc w:val="both"/>
              <w:rPr>
                <w:rFonts w:ascii="Times New Roman" w:hAnsi="Times New Roman"/>
                <w:color w:val="000000"/>
                <w:sz w:val="20"/>
                <w:szCs w:val="20"/>
              </w:rPr>
            </w:pPr>
            <w:r w:rsidRPr="000971F0">
              <w:rPr>
                <w:rFonts w:ascii="Times New Roman" w:hAnsi="Times New Roman"/>
                <w:color w:val="000000"/>
                <w:sz w:val="20"/>
                <w:szCs w:val="20"/>
              </w:rPr>
              <w:t>в том числе:</w:t>
            </w:r>
          </w:p>
        </w:tc>
        <w:tc>
          <w:tcPr>
            <w:tcW w:w="1276" w:type="dxa"/>
            <w:vAlign w:val="center"/>
          </w:tcPr>
          <w:p w:rsidR="00B82B68" w:rsidRPr="000971F0" w:rsidRDefault="00B82B68" w:rsidP="00A27A4B">
            <w:pPr>
              <w:spacing w:after="0" w:line="240" w:lineRule="auto"/>
              <w:jc w:val="center"/>
              <w:rPr>
                <w:rFonts w:ascii="Times New Roman" w:hAnsi="Times New Roman"/>
                <w:color w:val="000000"/>
                <w:sz w:val="20"/>
                <w:szCs w:val="20"/>
              </w:rPr>
            </w:pPr>
          </w:p>
        </w:tc>
        <w:tc>
          <w:tcPr>
            <w:tcW w:w="1275" w:type="dxa"/>
            <w:vAlign w:val="center"/>
          </w:tcPr>
          <w:p w:rsidR="00B82B68" w:rsidRPr="000971F0" w:rsidRDefault="00B82B68" w:rsidP="00A27A4B">
            <w:pPr>
              <w:spacing w:after="0" w:line="240" w:lineRule="auto"/>
              <w:jc w:val="center"/>
              <w:rPr>
                <w:rFonts w:ascii="Times New Roman" w:hAnsi="Times New Roman"/>
                <w:color w:val="000000"/>
                <w:sz w:val="20"/>
                <w:szCs w:val="20"/>
              </w:rPr>
            </w:pPr>
          </w:p>
        </w:tc>
        <w:tc>
          <w:tcPr>
            <w:tcW w:w="1276" w:type="dxa"/>
            <w:vAlign w:val="center"/>
          </w:tcPr>
          <w:p w:rsidR="00B82B68" w:rsidRPr="000971F0" w:rsidRDefault="00B82B68" w:rsidP="00A27A4B">
            <w:pPr>
              <w:spacing w:after="0" w:line="240" w:lineRule="auto"/>
              <w:jc w:val="center"/>
              <w:rPr>
                <w:rFonts w:ascii="Times New Roman" w:hAnsi="Times New Roman"/>
                <w:color w:val="000000"/>
                <w:sz w:val="20"/>
                <w:szCs w:val="20"/>
              </w:rPr>
            </w:pPr>
          </w:p>
        </w:tc>
        <w:tc>
          <w:tcPr>
            <w:tcW w:w="1276" w:type="dxa"/>
            <w:vAlign w:val="center"/>
          </w:tcPr>
          <w:p w:rsidR="00B82B68" w:rsidRPr="000971F0" w:rsidRDefault="00B82B68" w:rsidP="00930A1E">
            <w:pPr>
              <w:spacing w:after="0" w:line="240" w:lineRule="auto"/>
              <w:jc w:val="center"/>
              <w:rPr>
                <w:rFonts w:ascii="Times New Roman" w:hAnsi="Times New Roman"/>
                <w:color w:val="000000"/>
                <w:sz w:val="20"/>
                <w:szCs w:val="20"/>
              </w:rPr>
            </w:pPr>
          </w:p>
        </w:tc>
        <w:tc>
          <w:tcPr>
            <w:tcW w:w="1417" w:type="dxa"/>
            <w:vAlign w:val="center"/>
          </w:tcPr>
          <w:p w:rsidR="00B82B68" w:rsidRPr="000971F0" w:rsidRDefault="00B82B68" w:rsidP="00930A1E">
            <w:pPr>
              <w:spacing w:after="0" w:line="240" w:lineRule="auto"/>
              <w:jc w:val="center"/>
              <w:rPr>
                <w:rFonts w:ascii="Times New Roman" w:hAnsi="Times New Roman"/>
                <w:color w:val="000000"/>
                <w:sz w:val="20"/>
                <w:szCs w:val="20"/>
              </w:rPr>
            </w:pPr>
          </w:p>
        </w:tc>
      </w:tr>
      <w:tr w:rsidR="000971F0" w:rsidRPr="000971F0" w:rsidTr="00746748">
        <w:trPr>
          <w:cantSplit/>
          <w:trHeight w:val="20"/>
        </w:trPr>
        <w:tc>
          <w:tcPr>
            <w:tcW w:w="3232" w:type="dxa"/>
            <w:vAlign w:val="center"/>
          </w:tcPr>
          <w:p w:rsidR="000971F0" w:rsidRPr="000971F0" w:rsidRDefault="000971F0" w:rsidP="004D7499">
            <w:pPr>
              <w:spacing w:after="0" w:line="240" w:lineRule="auto"/>
              <w:jc w:val="center"/>
              <w:rPr>
                <w:rFonts w:ascii="Times New Roman" w:hAnsi="Times New Roman"/>
                <w:color w:val="000000"/>
                <w:sz w:val="20"/>
                <w:szCs w:val="20"/>
              </w:rPr>
            </w:pPr>
            <w:r w:rsidRPr="000971F0">
              <w:rPr>
                <w:rFonts w:ascii="Times New Roman" w:eastAsia="Calibri" w:hAnsi="Times New Roman"/>
                <w:sz w:val="20"/>
                <w:szCs w:val="20"/>
                <w:lang w:eastAsia="en-US"/>
              </w:rPr>
              <w:t>условно утверждаемые расходы</w:t>
            </w:r>
          </w:p>
        </w:tc>
        <w:tc>
          <w:tcPr>
            <w:tcW w:w="1276" w:type="dxa"/>
            <w:vAlign w:val="center"/>
          </w:tcPr>
          <w:p w:rsidR="000971F0" w:rsidRPr="000971F0" w:rsidRDefault="000971F0" w:rsidP="004D7499">
            <w:pPr>
              <w:spacing w:after="0" w:line="240" w:lineRule="auto"/>
              <w:jc w:val="center"/>
              <w:rPr>
                <w:rFonts w:ascii="Times New Roman" w:hAnsi="Times New Roman"/>
                <w:color w:val="000000"/>
                <w:sz w:val="20"/>
                <w:szCs w:val="20"/>
              </w:rPr>
            </w:pPr>
          </w:p>
        </w:tc>
        <w:tc>
          <w:tcPr>
            <w:tcW w:w="1275" w:type="dxa"/>
            <w:vAlign w:val="center"/>
          </w:tcPr>
          <w:p w:rsidR="000971F0" w:rsidRPr="000971F0" w:rsidRDefault="000971F0" w:rsidP="004D7499">
            <w:pPr>
              <w:spacing w:after="0" w:line="240" w:lineRule="auto"/>
              <w:jc w:val="center"/>
              <w:rPr>
                <w:rFonts w:ascii="Times New Roman" w:hAnsi="Times New Roman"/>
                <w:color w:val="000000"/>
                <w:sz w:val="20"/>
                <w:szCs w:val="20"/>
              </w:rPr>
            </w:pPr>
          </w:p>
        </w:tc>
        <w:tc>
          <w:tcPr>
            <w:tcW w:w="1276" w:type="dxa"/>
            <w:vAlign w:val="center"/>
          </w:tcPr>
          <w:p w:rsidR="000971F0" w:rsidRPr="000971F0" w:rsidRDefault="000971F0" w:rsidP="004D7499">
            <w:pPr>
              <w:spacing w:after="0" w:line="240" w:lineRule="auto"/>
              <w:jc w:val="center"/>
              <w:rPr>
                <w:rFonts w:ascii="Times New Roman" w:hAnsi="Times New Roman"/>
                <w:color w:val="000000"/>
                <w:sz w:val="20"/>
                <w:szCs w:val="20"/>
              </w:rPr>
            </w:pPr>
          </w:p>
        </w:tc>
        <w:tc>
          <w:tcPr>
            <w:tcW w:w="1276" w:type="dxa"/>
            <w:vAlign w:val="center"/>
          </w:tcPr>
          <w:p w:rsidR="000971F0" w:rsidRPr="000971F0" w:rsidRDefault="000971F0" w:rsidP="000971F0">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30 788,4</w:t>
            </w:r>
          </w:p>
        </w:tc>
        <w:tc>
          <w:tcPr>
            <w:tcW w:w="1417" w:type="dxa"/>
            <w:vAlign w:val="center"/>
          </w:tcPr>
          <w:p w:rsidR="000971F0" w:rsidRPr="000971F0" w:rsidRDefault="000971F0" w:rsidP="004D749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61 524,7</w:t>
            </w:r>
          </w:p>
        </w:tc>
      </w:tr>
      <w:tr w:rsidR="00B82B68" w:rsidRPr="000971F0" w:rsidTr="00746748">
        <w:trPr>
          <w:cantSplit/>
          <w:trHeight w:val="20"/>
        </w:trPr>
        <w:tc>
          <w:tcPr>
            <w:tcW w:w="3232" w:type="dxa"/>
            <w:vAlign w:val="center"/>
          </w:tcPr>
          <w:p w:rsidR="00B82B68" w:rsidRPr="000971F0" w:rsidRDefault="00B82B68"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Расходы на реализацию муниципальных программ</w:t>
            </w:r>
          </w:p>
        </w:tc>
        <w:tc>
          <w:tcPr>
            <w:tcW w:w="1276" w:type="dxa"/>
            <w:vAlign w:val="center"/>
          </w:tcPr>
          <w:p w:rsidR="00B82B68" w:rsidRPr="000971F0" w:rsidRDefault="008D6E5F"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3 486 196,2</w:t>
            </w:r>
          </w:p>
        </w:tc>
        <w:tc>
          <w:tcPr>
            <w:tcW w:w="1275" w:type="dxa"/>
            <w:vAlign w:val="center"/>
          </w:tcPr>
          <w:p w:rsidR="00B82B68" w:rsidRPr="000971F0" w:rsidRDefault="00F245DA"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2 961 767,4</w:t>
            </w:r>
          </w:p>
        </w:tc>
        <w:tc>
          <w:tcPr>
            <w:tcW w:w="1276" w:type="dxa"/>
            <w:vAlign w:val="center"/>
          </w:tcPr>
          <w:p w:rsidR="00B82B68" w:rsidRPr="000971F0" w:rsidRDefault="00B82B68"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2 625 727,5</w:t>
            </w:r>
          </w:p>
        </w:tc>
        <w:tc>
          <w:tcPr>
            <w:tcW w:w="1276" w:type="dxa"/>
            <w:vAlign w:val="center"/>
          </w:tcPr>
          <w:p w:rsidR="00B82B68" w:rsidRPr="000971F0" w:rsidRDefault="00B82B68"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2 522 696,5</w:t>
            </w:r>
          </w:p>
        </w:tc>
        <w:tc>
          <w:tcPr>
            <w:tcW w:w="1417" w:type="dxa"/>
            <w:vAlign w:val="center"/>
          </w:tcPr>
          <w:p w:rsidR="00B82B68" w:rsidRPr="000971F0" w:rsidRDefault="00B82B68"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2 396 303,4</w:t>
            </w:r>
          </w:p>
        </w:tc>
      </w:tr>
      <w:tr w:rsidR="00B82B68" w:rsidRPr="000971F0" w:rsidTr="00746748">
        <w:trPr>
          <w:cantSplit/>
          <w:trHeight w:val="20"/>
        </w:trPr>
        <w:tc>
          <w:tcPr>
            <w:tcW w:w="3232" w:type="dxa"/>
            <w:vAlign w:val="center"/>
          </w:tcPr>
          <w:p w:rsidR="00B82B68" w:rsidRPr="000971F0" w:rsidRDefault="00B82B68"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 удельный вес в расходах, %</w:t>
            </w:r>
          </w:p>
        </w:tc>
        <w:tc>
          <w:tcPr>
            <w:tcW w:w="1276" w:type="dxa"/>
            <w:vAlign w:val="center"/>
          </w:tcPr>
          <w:p w:rsidR="00B82B68" w:rsidRPr="000971F0" w:rsidRDefault="008D6E5F"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95,8</w:t>
            </w:r>
          </w:p>
        </w:tc>
        <w:tc>
          <w:tcPr>
            <w:tcW w:w="1275" w:type="dxa"/>
            <w:vAlign w:val="center"/>
          </w:tcPr>
          <w:p w:rsidR="00B82B68" w:rsidRPr="000971F0" w:rsidRDefault="00F245DA"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98,2</w:t>
            </w:r>
          </w:p>
        </w:tc>
        <w:tc>
          <w:tcPr>
            <w:tcW w:w="1276" w:type="dxa"/>
            <w:vAlign w:val="center"/>
          </w:tcPr>
          <w:p w:rsidR="00B82B68" w:rsidRPr="000971F0" w:rsidRDefault="001E0495"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98,2</w:t>
            </w:r>
          </w:p>
        </w:tc>
        <w:tc>
          <w:tcPr>
            <w:tcW w:w="1276" w:type="dxa"/>
            <w:vAlign w:val="center"/>
          </w:tcPr>
          <w:p w:rsidR="00B82B68" w:rsidRPr="000971F0" w:rsidRDefault="00C32046" w:rsidP="00930A1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98,1</w:t>
            </w:r>
          </w:p>
        </w:tc>
        <w:tc>
          <w:tcPr>
            <w:tcW w:w="1417" w:type="dxa"/>
            <w:vAlign w:val="center"/>
          </w:tcPr>
          <w:p w:rsidR="00B82B68" w:rsidRPr="000971F0" w:rsidRDefault="00C32046" w:rsidP="00A27A4B">
            <w:pPr>
              <w:spacing w:after="0" w:line="240" w:lineRule="auto"/>
              <w:jc w:val="center"/>
              <w:rPr>
                <w:rFonts w:ascii="Times New Roman" w:hAnsi="Times New Roman"/>
                <w:color w:val="000000"/>
                <w:sz w:val="20"/>
                <w:szCs w:val="20"/>
              </w:rPr>
            </w:pPr>
            <w:r>
              <w:rPr>
                <w:rFonts w:ascii="Times New Roman" w:hAnsi="Times New Roman"/>
                <w:color w:val="000000"/>
                <w:sz w:val="20"/>
                <w:szCs w:val="20"/>
              </w:rPr>
              <w:t>98,0</w:t>
            </w:r>
          </w:p>
        </w:tc>
      </w:tr>
      <w:tr w:rsidR="00B82B68" w:rsidRPr="000971F0" w:rsidTr="00746748">
        <w:trPr>
          <w:cantSplit/>
          <w:trHeight w:val="20"/>
        </w:trPr>
        <w:tc>
          <w:tcPr>
            <w:tcW w:w="3232" w:type="dxa"/>
            <w:vAlign w:val="center"/>
          </w:tcPr>
          <w:p w:rsidR="00B82B68" w:rsidRPr="000971F0" w:rsidRDefault="00B82B68"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Расходы на непрограммную деятельность</w:t>
            </w:r>
          </w:p>
        </w:tc>
        <w:tc>
          <w:tcPr>
            <w:tcW w:w="1276" w:type="dxa"/>
            <w:vAlign w:val="center"/>
          </w:tcPr>
          <w:p w:rsidR="00B82B68" w:rsidRPr="000971F0" w:rsidRDefault="008D6E5F"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151 625,7</w:t>
            </w:r>
          </w:p>
        </w:tc>
        <w:tc>
          <w:tcPr>
            <w:tcW w:w="1275" w:type="dxa"/>
            <w:vAlign w:val="center"/>
          </w:tcPr>
          <w:p w:rsidR="00B82B68" w:rsidRPr="000971F0" w:rsidRDefault="00F245DA"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54 089,6</w:t>
            </w:r>
          </w:p>
        </w:tc>
        <w:tc>
          <w:tcPr>
            <w:tcW w:w="1276" w:type="dxa"/>
            <w:vAlign w:val="center"/>
          </w:tcPr>
          <w:p w:rsidR="00B82B68" w:rsidRPr="000971F0" w:rsidRDefault="001E0495"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47 824,0</w:t>
            </w:r>
          </w:p>
        </w:tc>
        <w:tc>
          <w:tcPr>
            <w:tcW w:w="1276" w:type="dxa"/>
            <w:vAlign w:val="center"/>
          </w:tcPr>
          <w:p w:rsidR="00B82B68" w:rsidRPr="000971F0" w:rsidRDefault="00C32046"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47 824,0</w:t>
            </w:r>
          </w:p>
        </w:tc>
        <w:tc>
          <w:tcPr>
            <w:tcW w:w="1417" w:type="dxa"/>
            <w:vAlign w:val="center"/>
          </w:tcPr>
          <w:p w:rsidR="00B82B68" w:rsidRPr="000971F0" w:rsidRDefault="00C32046"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47 824,0</w:t>
            </w:r>
          </w:p>
        </w:tc>
      </w:tr>
      <w:tr w:rsidR="00B82B68" w:rsidRPr="000971F0" w:rsidTr="00746748">
        <w:trPr>
          <w:cantSplit/>
          <w:trHeight w:val="20"/>
        </w:trPr>
        <w:tc>
          <w:tcPr>
            <w:tcW w:w="3232" w:type="dxa"/>
            <w:vAlign w:val="center"/>
          </w:tcPr>
          <w:p w:rsidR="00B82B68" w:rsidRPr="000971F0" w:rsidRDefault="00B82B68"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 удельный вес в расходах, %</w:t>
            </w:r>
          </w:p>
        </w:tc>
        <w:tc>
          <w:tcPr>
            <w:tcW w:w="1276" w:type="dxa"/>
            <w:vAlign w:val="center"/>
          </w:tcPr>
          <w:p w:rsidR="00B82B68" w:rsidRPr="000971F0" w:rsidRDefault="008D6E5F"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4,2</w:t>
            </w:r>
          </w:p>
        </w:tc>
        <w:tc>
          <w:tcPr>
            <w:tcW w:w="1275" w:type="dxa"/>
            <w:vAlign w:val="center"/>
          </w:tcPr>
          <w:p w:rsidR="00B82B68" w:rsidRPr="000971F0" w:rsidRDefault="00F245DA"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1,8</w:t>
            </w:r>
          </w:p>
        </w:tc>
        <w:tc>
          <w:tcPr>
            <w:tcW w:w="1276" w:type="dxa"/>
            <w:vAlign w:val="center"/>
          </w:tcPr>
          <w:p w:rsidR="00B82B68" w:rsidRPr="000971F0" w:rsidRDefault="001E0495" w:rsidP="00A27A4B">
            <w:pPr>
              <w:spacing w:after="0" w:line="240" w:lineRule="auto"/>
              <w:jc w:val="center"/>
              <w:rPr>
                <w:rFonts w:ascii="Times New Roman" w:hAnsi="Times New Roman"/>
                <w:color w:val="000000"/>
                <w:sz w:val="20"/>
                <w:szCs w:val="20"/>
              </w:rPr>
            </w:pPr>
            <w:r w:rsidRPr="000971F0">
              <w:rPr>
                <w:rFonts w:ascii="Times New Roman" w:hAnsi="Times New Roman"/>
                <w:color w:val="000000"/>
                <w:sz w:val="20"/>
                <w:szCs w:val="20"/>
              </w:rPr>
              <w:t>1,8</w:t>
            </w:r>
          </w:p>
        </w:tc>
        <w:tc>
          <w:tcPr>
            <w:tcW w:w="1276" w:type="dxa"/>
            <w:vAlign w:val="center"/>
          </w:tcPr>
          <w:p w:rsidR="00B82B68" w:rsidRPr="000971F0" w:rsidRDefault="00C32046" w:rsidP="00930A1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w:t>
            </w:r>
          </w:p>
        </w:tc>
        <w:tc>
          <w:tcPr>
            <w:tcW w:w="1417" w:type="dxa"/>
            <w:vAlign w:val="center"/>
          </w:tcPr>
          <w:p w:rsidR="00B82B68" w:rsidRPr="000971F0" w:rsidRDefault="00C32046" w:rsidP="00930A1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w:t>
            </w:r>
          </w:p>
        </w:tc>
      </w:tr>
    </w:tbl>
    <w:p w:rsidR="00746748" w:rsidRDefault="00746748" w:rsidP="00746748">
      <w:pPr>
        <w:spacing w:after="0" w:line="240" w:lineRule="auto"/>
        <w:ind w:firstLine="708"/>
        <w:jc w:val="both"/>
        <w:rPr>
          <w:rFonts w:ascii="Times New Roman" w:hAnsi="Times New Roman"/>
          <w:sz w:val="26"/>
          <w:szCs w:val="26"/>
        </w:rPr>
      </w:pPr>
    </w:p>
    <w:p w:rsidR="00746748" w:rsidRDefault="00746748" w:rsidP="00746748">
      <w:pPr>
        <w:spacing w:after="0" w:line="240" w:lineRule="auto"/>
        <w:ind w:firstLine="708"/>
        <w:jc w:val="both"/>
        <w:rPr>
          <w:rFonts w:ascii="Times New Roman" w:hAnsi="Times New Roman"/>
          <w:sz w:val="26"/>
          <w:szCs w:val="26"/>
        </w:rPr>
      </w:pPr>
      <w:r>
        <w:rPr>
          <w:rFonts w:ascii="Times New Roman" w:hAnsi="Times New Roman"/>
          <w:sz w:val="24"/>
          <w:szCs w:val="24"/>
        </w:rPr>
        <w:t>На рис. 5</w:t>
      </w:r>
      <w:r w:rsidRPr="003B362F">
        <w:rPr>
          <w:rFonts w:ascii="Times New Roman" w:hAnsi="Times New Roman"/>
          <w:sz w:val="24"/>
          <w:szCs w:val="24"/>
        </w:rPr>
        <w:t xml:space="preserve"> </w:t>
      </w:r>
      <w:r>
        <w:rPr>
          <w:rFonts w:ascii="Times New Roman" w:hAnsi="Times New Roman"/>
          <w:sz w:val="24"/>
          <w:szCs w:val="24"/>
        </w:rPr>
        <w:t>и в</w:t>
      </w:r>
      <w:r w:rsidRPr="003B362F">
        <w:rPr>
          <w:rFonts w:ascii="Times New Roman" w:hAnsi="Times New Roman"/>
          <w:sz w:val="24"/>
          <w:szCs w:val="24"/>
        </w:rPr>
        <w:t xml:space="preserve"> таблице</w:t>
      </w:r>
      <w:r>
        <w:rPr>
          <w:rFonts w:ascii="Times New Roman" w:hAnsi="Times New Roman"/>
          <w:sz w:val="24"/>
          <w:szCs w:val="24"/>
        </w:rPr>
        <w:t xml:space="preserve"> 6 представлены муниципальные и ведомственная программы,</w:t>
      </w:r>
      <w:r w:rsidRPr="003B362F">
        <w:rPr>
          <w:rFonts w:ascii="Times New Roman" w:hAnsi="Times New Roman"/>
          <w:sz w:val="24"/>
          <w:szCs w:val="24"/>
        </w:rPr>
        <w:t xml:space="preserve"> сгруппирован</w:t>
      </w:r>
      <w:r>
        <w:rPr>
          <w:rFonts w:ascii="Times New Roman" w:hAnsi="Times New Roman"/>
          <w:sz w:val="24"/>
          <w:szCs w:val="24"/>
        </w:rPr>
        <w:t>н</w:t>
      </w:r>
      <w:r w:rsidRPr="003B362F">
        <w:rPr>
          <w:rFonts w:ascii="Times New Roman" w:hAnsi="Times New Roman"/>
          <w:sz w:val="24"/>
          <w:szCs w:val="24"/>
        </w:rPr>
        <w:t>ы</w:t>
      </w:r>
      <w:r>
        <w:rPr>
          <w:rFonts w:ascii="Times New Roman" w:hAnsi="Times New Roman"/>
          <w:sz w:val="24"/>
          <w:szCs w:val="24"/>
        </w:rPr>
        <w:t>е</w:t>
      </w:r>
      <w:r w:rsidRPr="003B362F">
        <w:rPr>
          <w:rFonts w:ascii="Times New Roman" w:hAnsi="Times New Roman"/>
          <w:sz w:val="24"/>
          <w:szCs w:val="24"/>
        </w:rPr>
        <w:t xml:space="preserve"> по</w:t>
      </w:r>
      <w:r>
        <w:rPr>
          <w:rFonts w:ascii="Times New Roman" w:hAnsi="Times New Roman"/>
          <w:sz w:val="24"/>
          <w:szCs w:val="24"/>
        </w:rPr>
        <w:t xml:space="preserve"> 4 отраслевым</w:t>
      </w:r>
      <w:r w:rsidRPr="003B362F">
        <w:rPr>
          <w:rFonts w:ascii="Times New Roman" w:hAnsi="Times New Roman"/>
          <w:sz w:val="24"/>
          <w:szCs w:val="24"/>
        </w:rPr>
        <w:t xml:space="preserve"> направлениям</w:t>
      </w:r>
    </w:p>
    <w:p w:rsidR="007E12F7" w:rsidRDefault="007E12F7" w:rsidP="00A27217">
      <w:pPr>
        <w:spacing w:after="0" w:line="360" w:lineRule="auto"/>
        <w:ind w:firstLine="708"/>
        <w:jc w:val="right"/>
        <w:rPr>
          <w:rFonts w:ascii="Times New Roman" w:hAnsi="Times New Roman"/>
          <w:sz w:val="24"/>
          <w:szCs w:val="24"/>
        </w:rPr>
      </w:pPr>
    </w:p>
    <w:p w:rsidR="007E12F7" w:rsidRDefault="007E12F7" w:rsidP="00A27217">
      <w:pPr>
        <w:spacing w:after="0" w:line="360" w:lineRule="auto"/>
        <w:ind w:firstLine="708"/>
        <w:jc w:val="right"/>
        <w:rPr>
          <w:rFonts w:ascii="Times New Roman" w:hAnsi="Times New Roman"/>
          <w:sz w:val="24"/>
          <w:szCs w:val="24"/>
        </w:rPr>
      </w:pPr>
    </w:p>
    <w:p w:rsidR="00A27217" w:rsidRPr="00D822E1" w:rsidRDefault="00A27217" w:rsidP="00A27217">
      <w:pPr>
        <w:spacing w:after="0" w:line="360" w:lineRule="auto"/>
        <w:ind w:firstLine="708"/>
        <w:jc w:val="right"/>
        <w:rPr>
          <w:rFonts w:ascii="Times New Roman" w:hAnsi="Times New Roman"/>
          <w:sz w:val="24"/>
          <w:szCs w:val="24"/>
        </w:rPr>
      </w:pPr>
      <w:r w:rsidRPr="00A27217">
        <w:rPr>
          <w:rFonts w:ascii="Times New Roman" w:hAnsi="Times New Roman"/>
          <w:sz w:val="24"/>
          <w:szCs w:val="24"/>
        </w:rPr>
        <w:t>Рис. 5</w:t>
      </w:r>
    </w:p>
    <w:p w:rsidR="00A27217" w:rsidRPr="00D822E1" w:rsidRDefault="00A27217" w:rsidP="00A27217">
      <w:pPr>
        <w:spacing w:after="0" w:line="240" w:lineRule="auto"/>
        <w:jc w:val="center"/>
        <w:rPr>
          <w:rFonts w:ascii="Times New Roman" w:hAnsi="Times New Roman"/>
          <w:b/>
          <w:sz w:val="24"/>
          <w:szCs w:val="24"/>
        </w:rPr>
      </w:pPr>
      <w:r w:rsidRPr="00D822E1">
        <w:rPr>
          <w:rFonts w:ascii="Times New Roman" w:hAnsi="Times New Roman"/>
          <w:b/>
          <w:sz w:val="24"/>
          <w:szCs w:val="24"/>
        </w:rPr>
        <w:t xml:space="preserve">Структура программных направлений бюджета </w:t>
      </w:r>
      <w:r>
        <w:rPr>
          <w:rFonts w:ascii="Times New Roman" w:hAnsi="Times New Roman"/>
          <w:b/>
          <w:sz w:val="24"/>
          <w:szCs w:val="24"/>
        </w:rPr>
        <w:t>города Пыть-Яха</w:t>
      </w:r>
    </w:p>
    <w:p w:rsidR="00A27217" w:rsidRDefault="00A27217" w:rsidP="00A27217">
      <w:pPr>
        <w:spacing w:after="0" w:line="240" w:lineRule="auto"/>
        <w:ind w:firstLine="708"/>
        <w:jc w:val="center"/>
        <w:rPr>
          <w:rFonts w:ascii="Times New Roman" w:hAnsi="Times New Roman"/>
          <w:b/>
          <w:sz w:val="24"/>
          <w:szCs w:val="24"/>
        </w:rPr>
      </w:pPr>
      <w:r w:rsidRPr="00D822E1">
        <w:rPr>
          <w:rFonts w:ascii="Times New Roman" w:hAnsi="Times New Roman"/>
          <w:b/>
          <w:sz w:val="24"/>
          <w:szCs w:val="24"/>
        </w:rPr>
        <w:t xml:space="preserve">на 2017-2019 годы, </w:t>
      </w:r>
      <w:r>
        <w:rPr>
          <w:rFonts w:ascii="Times New Roman" w:hAnsi="Times New Roman"/>
          <w:b/>
          <w:sz w:val="24"/>
          <w:szCs w:val="24"/>
        </w:rPr>
        <w:t>тыс</w:t>
      </w:r>
      <w:r w:rsidRPr="00D822E1">
        <w:rPr>
          <w:rFonts w:ascii="Times New Roman" w:hAnsi="Times New Roman"/>
          <w:b/>
          <w:sz w:val="24"/>
          <w:szCs w:val="24"/>
        </w:rPr>
        <w:t>. рублей</w:t>
      </w:r>
    </w:p>
    <w:p w:rsidR="00746748" w:rsidRPr="008E420F" w:rsidRDefault="00746748" w:rsidP="00A27217">
      <w:pPr>
        <w:spacing w:after="0" w:line="240" w:lineRule="auto"/>
        <w:ind w:firstLine="708"/>
        <w:jc w:val="center"/>
        <w:rPr>
          <w:rFonts w:ascii="Times New Roman" w:hAnsi="Times New Roman"/>
          <w:sz w:val="26"/>
          <w:szCs w:val="26"/>
        </w:rPr>
      </w:pPr>
    </w:p>
    <w:p w:rsidR="00672443" w:rsidRDefault="00672443" w:rsidP="00672443">
      <w:pPr>
        <w:autoSpaceDE w:val="0"/>
        <w:autoSpaceDN w:val="0"/>
        <w:adjustRightInd w:val="0"/>
        <w:spacing w:after="0" w:line="240" w:lineRule="auto"/>
        <w:jc w:val="both"/>
        <w:rPr>
          <w:rFonts w:ascii="Times New Roman" w:hAnsi="Times New Roman"/>
          <w:sz w:val="26"/>
          <w:szCs w:val="26"/>
        </w:rPr>
      </w:pPr>
      <w:r w:rsidRPr="00672443">
        <w:rPr>
          <w:rFonts w:ascii="Times New Roman" w:hAnsi="Times New Roman"/>
          <w:noProof/>
          <w:sz w:val="26"/>
          <w:szCs w:val="26"/>
        </w:rPr>
        <w:drawing>
          <wp:inline distT="0" distB="0" distL="0" distR="0" wp14:anchorId="27DA65BF" wp14:editId="411DC306">
            <wp:extent cx="6120130" cy="5181600"/>
            <wp:effectExtent l="0" t="0" r="1397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46748" w:rsidRDefault="00746748" w:rsidP="00672443">
      <w:pPr>
        <w:autoSpaceDE w:val="0"/>
        <w:autoSpaceDN w:val="0"/>
        <w:adjustRightInd w:val="0"/>
        <w:spacing w:after="0" w:line="240" w:lineRule="auto"/>
        <w:jc w:val="both"/>
        <w:rPr>
          <w:rFonts w:ascii="Times New Roman" w:hAnsi="Times New Roman"/>
          <w:sz w:val="26"/>
          <w:szCs w:val="26"/>
        </w:rPr>
      </w:pPr>
    </w:p>
    <w:p w:rsidR="00FE6593" w:rsidRPr="00DE4673" w:rsidRDefault="00FE6593" w:rsidP="00A27A4B">
      <w:pPr>
        <w:spacing w:after="0" w:line="240" w:lineRule="auto"/>
        <w:ind w:firstLine="709"/>
        <w:jc w:val="right"/>
        <w:rPr>
          <w:rFonts w:ascii="Times New Roman" w:hAnsi="Times New Roman"/>
          <w:sz w:val="26"/>
          <w:szCs w:val="26"/>
          <w:lang w:eastAsia="en-US"/>
        </w:rPr>
      </w:pPr>
      <w:r w:rsidRPr="00DE4673">
        <w:rPr>
          <w:rFonts w:ascii="Times New Roman" w:hAnsi="Times New Roman"/>
          <w:sz w:val="26"/>
          <w:szCs w:val="26"/>
          <w:lang w:eastAsia="en-US"/>
        </w:rPr>
        <w:t xml:space="preserve">Таблица </w:t>
      </w:r>
      <w:r w:rsidR="00A27217">
        <w:rPr>
          <w:rFonts w:ascii="Times New Roman" w:hAnsi="Times New Roman"/>
          <w:sz w:val="26"/>
          <w:szCs w:val="26"/>
          <w:lang w:eastAsia="en-US"/>
        </w:rPr>
        <w:t>6</w:t>
      </w:r>
    </w:p>
    <w:p w:rsidR="00FE6593" w:rsidRPr="00DE4673" w:rsidRDefault="00FE6593" w:rsidP="00A27A4B">
      <w:pPr>
        <w:spacing w:after="0" w:line="240" w:lineRule="auto"/>
        <w:jc w:val="center"/>
        <w:rPr>
          <w:rFonts w:ascii="Times New Roman" w:hAnsi="Times New Roman"/>
          <w:b/>
          <w:sz w:val="24"/>
          <w:szCs w:val="24"/>
          <w:lang w:eastAsia="en-US"/>
        </w:rPr>
      </w:pPr>
    </w:p>
    <w:p w:rsidR="00FE6593" w:rsidRDefault="00FE6593" w:rsidP="00A27A4B">
      <w:pPr>
        <w:spacing w:after="0" w:line="240" w:lineRule="auto"/>
        <w:jc w:val="center"/>
        <w:rPr>
          <w:rFonts w:ascii="Times New Roman" w:hAnsi="Times New Roman"/>
          <w:b/>
          <w:bCs/>
          <w:color w:val="000000"/>
          <w:sz w:val="26"/>
          <w:szCs w:val="26"/>
        </w:rPr>
      </w:pPr>
      <w:r w:rsidRPr="00DE4673">
        <w:rPr>
          <w:rFonts w:ascii="Times New Roman" w:hAnsi="Times New Roman"/>
          <w:b/>
          <w:bCs/>
          <w:color w:val="000000"/>
          <w:sz w:val="26"/>
          <w:szCs w:val="26"/>
        </w:rPr>
        <w:t>Расходы бюджета муниципального образования городской округ город Пыть-Ях на реализацию муниципальных программ муниципального образования на 201</w:t>
      </w:r>
      <w:r w:rsidR="00C80D7E" w:rsidRPr="00DE4673">
        <w:rPr>
          <w:rFonts w:ascii="Times New Roman" w:hAnsi="Times New Roman"/>
          <w:b/>
          <w:bCs/>
          <w:color w:val="000000"/>
          <w:sz w:val="26"/>
          <w:szCs w:val="26"/>
        </w:rPr>
        <w:t>7</w:t>
      </w:r>
      <w:r w:rsidRPr="00DE4673">
        <w:rPr>
          <w:rFonts w:ascii="Times New Roman" w:hAnsi="Times New Roman"/>
          <w:b/>
          <w:bCs/>
          <w:color w:val="000000"/>
          <w:sz w:val="26"/>
          <w:szCs w:val="26"/>
        </w:rPr>
        <w:t xml:space="preserve"> год</w:t>
      </w:r>
      <w:r w:rsidR="00C80D7E" w:rsidRPr="00DE4673">
        <w:rPr>
          <w:rFonts w:ascii="Times New Roman" w:hAnsi="Times New Roman"/>
          <w:b/>
          <w:bCs/>
          <w:color w:val="000000"/>
          <w:sz w:val="26"/>
          <w:szCs w:val="26"/>
        </w:rPr>
        <w:t xml:space="preserve"> </w:t>
      </w:r>
      <w:r w:rsidR="004D7499" w:rsidRPr="00DE4673">
        <w:rPr>
          <w:rFonts w:ascii="Times New Roman" w:hAnsi="Times New Roman"/>
          <w:b/>
          <w:bCs/>
          <w:color w:val="000000"/>
          <w:sz w:val="26"/>
          <w:szCs w:val="26"/>
        </w:rPr>
        <w:t>и плановый</w:t>
      </w:r>
      <w:r w:rsidR="00C80D7E" w:rsidRPr="00DE4673">
        <w:rPr>
          <w:rFonts w:ascii="Times New Roman" w:hAnsi="Times New Roman"/>
          <w:b/>
          <w:bCs/>
          <w:color w:val="000000"/>
          <w:sz w:val="26"/>
          <w:szCs w:val="26"/>
        </w:rPr>
        <w:t xml:space="preserve"> период 2018-2019 годов</w:t>
      </w:r>
      <w:r w:rsidRPr="00DE4673">
        <w:rPr>
          <w:rFonts w:ascii="Times New Roman" w:hAnsi="Times New Roman"/>
          <w:b/>
          <w:bCs/>
          <w:color w:val="000000"/>
          <w:sz w:val="26"/>
          <w:szCs w:val="26"/>
        </w:rPr>
        <w:t xml:space="preserve"> в разрезе отраслевых направлений </w:t>
      </w:r>
    </w:p>
    <w:p w:rsidR="008E420F" w:rsidRPr="00DE4673" w:rsidRDefault="008E420F" w:rsidP="00A27A4B">
      <w:pPr>
        <w:spacing w:after="0" w:line="240" w:lineRule="auto"/>
        <w:jc w:val="center"/>
        <w:rPr>
          <w:rFonts w:ascii="Times New Roman" w:hAnsi="Times New Roman"/>
          <w:b/>
          <w:bCs/>
          <w:color w:val="000000"/>
          <w:sz w:val="26"/>
          <w:szCs w:val="26"/>
        </w:rPr>
      </w:pPr>
    </w:p>
    <w:p w:rsidR="00FE6593" w:rsidRDefault="00FE6593" w:rsidP="00A27A4B">
      <w:pPr>
        <w:spacing w:after="0" w:line="240" w:lineRule="auto"/>
        <w:ind w:firstLine="709"/>
        <w:jc w:val="right"/>
        <w:rPr>
          <w:rFonts w:ascii="Times New Roman" w:hAnsi="Times New Roman"/>
          <w:sz w:val="26"/>
          <w:szCs w:val="26"/>
        </w:rPr>
      </w:pPr>
      <w:r w:rsidRPr="00DE4673">
        <w:rPr>
          <w:rFonts w:ascii="Times New Roman" w:hAnsi="Times New Roman"/>
          <w:sz w:val="26"/>
          <w:szCs w:val="26"/>
        </w:rPr>
        <w:t>(тыс. рублей)</w:t>
      </w:r>
    </w:p>
    <w:tbl>
      <w:tblPr>
        <w:tblW w:w="9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240"/>
        <w:gridCol w:w="1169"/>
        <w:gridCol w:w="1205"/>
        <w:gridCol w:w="1240"/>
        <w:gridCol w:w="1170"/>
      </w:tblGrid>
      <w:tr w:rsidR="00A27217" w:rsidRPr="00A27217" w:rsidTr="00A27217">
        <w:trPr>
          <w:cantSplit/>
          <w:trHeight w:val="20"/>
          <w:tblHeader/>
        </w:trPr>
        <w:tc>
          <w:tcPr>
            <w:tcW w:w="3686" w:type="dxa"/>
            <w:vMerge w:val="restart"/>
            <w:shd w:val="clear" w:color="auto" w:fill="auto"/>
            <w:noWrap/>
            <w:vAlign w:val="center"/>
            <w:hideMark/>
          </w:tcPr>
          <w:p w:rsidR="00A27217" w:rsidRPr="00A27217" w:rsidRDefault="00A27217" w:rsidP="00A27217">
            <w:pPr>
              <w:spacing w:after="0" w:line="240" w:lineRule="auto"/>
              <w:jc w:val="center"/>
              <w:rPr>
                <w:rFonts w:ascii="Times New Roman" w:hAnsi="Times New Roman"/>
                <w:color w:val="000000"/>
                <w:sz w:val="20"/>
                <w:szCs w:val="20"/>
              </w:rPr>
            </w:pPr>
            <w:r w:rsidRPr="00A27217">
              <w:rPr>
                <w:rFonts w:ascii="Times New Roman" w:hAnsi="Times New Roman"/>
                <w:color w:val="000000"/>
                <w:sz w:val="20"/>
                <w:szCs w:val="20"/>
              </w:rPr>
              <w:t>Муниципальные, ведомственная программы</w:t>
            </w:r>
          </w:p>
        </w:tc>
        <w:tc>
          <w:tcPr>
            <w:tcW w:w="1240" w:type="dxa"/>
            <w:vMerge w:val="restart"/>
            <w:shd w:val="clear" w:color="auto" w:fill="auto"/>
            <w:vAlign w:val="center"/>
            <w:hideMark/>
          </w:tcPr>
          <w:p w:rsidR="00A27217" w:rsidRPr="00A27217" w:rsidRDefault="00A27217" w:rsidP="00A27217">
            <w:pPr>
              <w:spacing w:after="0" w:line="240" w:lineRule="auto"/>
              <w:jc w:val="center"/>
              <w:rPr>
                <w:rFonts w:ascii="Times New Roman" w:hAnsi="Times New Roman"/>
                <w:color w:val="000000"/>
                <w:sz w:val="20"/>
                <w:szCs w:val="20"/>
              </w:rPr>
            </w:pPr>
            <w:r w:rsidRPr="00A27217">
              <w:rPr>
                <w:rFonts w:ascii="Times New Roman" w:hAnsi="Times New Roman"/>
                <w:color w:val="000000"/>
                <w:sz w:val="20"/>
                <w:szCs w:val="20"/>
              </w:rPr>
              <w:t>2015 год (отчет)</w:t>
            </w:r>
          </w:p>
        </w:tc>
        <w:tc>
          <w:tcPr>
            <w:tcW w:w="1169" w:type="dxa"/>
            <w:vMerge w:val="restart"/>
            <w:shd w:val="clear" w:color="auto" w:fill="auto"/>
            <w:vAlign w:val="center"/>
            <w:hideMark/>
          </w:tcPr>
          <w:p w:rsidR="00A27217" w:rsidRPr="00A27217" w:rsidRDefault="00A27217" w:rsidP="00A27217">
            <w:pPr>
              <w:spacing w:after="0" w:line="240" w:lineRule="auto"/>
              <w:jc w:val="center"/>
              <w:rPr>
                <w:rFonts w:ascii="Times New Roman" w:hAnsi="Times New Roman"/>
                <w:color w:val="000000"/>
                <w:sz w:val="20"/>
                <w:szCs w:val="20"/>
              </w:rPr>
            </w:pPr>
            <w:r w:rsidRPr="00A27217">
              <w:rPr>
                <w:rFonts w:ascii="Times New Roman" w:hAnsi="Times New Roman"/>
                <w:color w:val="000000"/>
                <w:sz w:val="20"/>
                <w:szCs w:val="20"/>
              </w:rPr>
              <w:t>2016 год (Решение Думы № 428)</w:t>
            </w:r>
          </w:p>
        </w:tc>
        <w:tc>
          <w:tcPr>
            <w:tcW w:w="3615" w:type="dxa"/>
            <w:gridSpan w:val="3"/>
            <w:shd w:val="clear" w:color="auto" w:fill="auto"/>
            <w:vAlign w:val="center"/>
            <w:hideMark/>
          </w:tcPr>
          <w:p w:rsidR="00A27217" w:rsidRPr="00A27217" w:rsidRDefault="00A27217" w:rsidP="00A27217">
            <w:pPr>
              <w:spacing w:after="0" w:line="240" w:lineRule="auto"/>
              <w:jc w:val="center"/>
              <w:rPr>
                <w:rFonts w:ascii="Times New Roman" w:hAnsi="Times New Roman"/>
                <w:color w:val="000000"/>
                <w:sz w:val="20"/>
                <w:szCs w:val="20"/>
              </w:rPr>
            </w:pPr>
            <w:r w:rsidRPr="00A27217">
              <w:rPr>
                <w:rFonts w:ascii="Times New Roman" w:hAnsi="Times New Roman"/>
                <w:color w:val="000000"/>
                <w:sz w:val="20"/>
                <w:szCs w:val="20"/>
              </w:rPr>
              <w:t>проект</w:t>
            </w:r>
          </w:p>
        </w:tc>
      </w:tr>
      <w:tr w:rsidR="00A27217" w:rsidRPr="00A27217" w:rsidTr="00A27217">
        <w:trPr>
          <w:cantSplit/>
          <w:trHeight w:val="20"/>
        </w:trPr>
        <w:tc>
          <w:tcPr>
            <w:tcW w:w="3686" w:type="dxa"/>
            <w:vMerge/>
            <w:vAlign w:val="center"/>
            <w:hideMark/>
          </w:tcPr>
          <w:p w:rsidR="00A27217" w:rsidRPr="00A27217" w:rsidRDefault="00A27217" w:rsidP="00A27217">
            <w:pPr>
              <w:spacing w:after="0" w:line="240" w:lineRule="auto"/>
              <w:rPr>
                <w:rFonts w:ascii="Times New Roman" w:hAnsi="Times New Roman"/>
                <w:color w:val="000000"/>
                <w:sz w:val="20"/>
                <w:szCs w:val="20"/>
              </w:rPr>
            </w:pPr>
          </w:p>
        </w:tc>
        <w:tc>
          <w:tcPr>
            <w:tcW w:w="1240" w:type="dxa"/>
            <w:vMerge/>
            <w:vAlign w:val="center"/>
            <w:hideMark/>
          </w:tcPr>
          <w:p w:rsidR="00A27217" w:rsidRPr="00A27217" w:rsidRDefault="00A27217" w:rsidP="00A27217">
            <w:pPr>
              <w:spacing w:after="0" w:line="240" w:lineRule="auto"/>
              <w:rPr>
                <w:rFonts w:ascii="Times New Roman" w:hAnsi="Times New Roman"/>
                <w:color w:val="000000"/>
                <w:sz w:val="20"/>
                <w:szCs w:val="20"/>
              </w:rPr>
            </w:pPr>
          </w:p>
        </w:tc>
        <w:tc>
          <w:tcPr>
            <w:tcW w:w="1169" w:type="dxa"/>
            <w:vMerge/>
            <w:vAlign w:val="center"/>
            <w:hideMark/>
          </w:tcPr>
          <w:p w:rsidR="00A27217" w:rsidRPr="00A27217" w:rsidRDefault="00A27217" w:rsidP="00A27217">
            <w:pPr>
              <w:spacing w:after="0" w:line="240" w:lineRule="auto"/>
              <w:rPr>
                <w:rFonts w:ascii="Times New Roman" w:hAnsi="Times New Roman"/>
                <w:color w:val="000000"/>
                <w:sz w:val="20"/>
                <w:szCs w:val="20"/>
              </w:rPr>
            </w:pPr>
          </w:p>
        </w:tc>
        <w:tc>
          <w:tcPr>
            <w:tcW w:w="1205" w:type="dxa"/>
            <w:shd w:val="clear" w:color="auto" w:fill="auto"/>
            <w:vAlign w:val="center"/>
            <w:hideMark/>
          </w:tcPr>
          <w:p w:rsidR="00A27217" w:rsidRPr="00A27217" w:rsidRDefault="00A27217" w:rsidP="00A27217">
            <w:pPr>
              <w:spacing w:after="0" w:line="240" w:lineRule="auto"/>
              <w:jc w:val="center"/>
              <w:rPr>
                <w:rFonts w:ascii="Times New Roman" w:hAnsi="Times New Roman"/>
                <w:color w:val="000000"/>
                <w:sz w:val="20"/>
                <w:szCs w:val="20"/>
              </w:rPr>
            </w:pPr>
            <w:r w:rsidRPr="00A27217">
              <w:rPr>
                <w:rFonts w:ascii="Times New Roman" w:hAnsi="Times New Roman"/>
                <w:color w:val="000000"/>
                <w:sz w:val="20"/>
                <w:szCs w:val="20"/>
              </w:rPr>
              <w:t>2017 год</w:t>
            </w:r>
          </w:p>
        </w:tc>
        <w:tc>
          <w:tcPr>
            <w:tcW w:w="1240" w:type="dxa"/>
            <w:shd w:val="clear" w:color="auto" w:fill="auto"/>
            <w:vAlign w:val="center"/>
            <w:hideMark/>
          </w:tcPr>
          <w:p w:rsidR="00A27217" w:rsidRPr="00A27217" w:rsidRDefault="00A27217" w:rsidP="00A27217">
            <w:pPr>
              <w:spacing w:after="0" w:line="240" w:lineRule="auto"/>
              <w:jc w:val="center"/>
              <w:rPr>
                <w:rFonts w:ascii="Times New Roman" w:hAnsi="Times New Roman"/>
                <w:color w:val="000000"/>
                <w:sz w:val="20"/>
                <w:szCs w:val="20"/>
              </w:rPr>
            </w:pPr>
            <w:r w:rsidRPr="00A27217">
              <w:rPr>
                <w:rFonts w:ascii="Times New Roman" w:hAnsi="Times New Roman"/>
                <w:color w:val="000000"/>
                <w:sz w:val="20"/>
                <w:szCs w:val="20"/>
              </w:rPr>
              <w:t>2018 год</w:t>
            </w:r>
          </w:p>
        </w:tc>
        <w:tc>
          <w:tcPr>
            <w:tcW w:w="1170" w:type="dxa"/>
            <w:shd w:val="clear" w:color="auto" w:fill="auto"/>
            <w:vAlign w:val="center"/>
            <w:hideMark/>
          </w:tcPr>
          <w:p w:rsidR="00A27217" w:rsidRPr="00A27217" w:rsidRDefault="00A27217" w:rsidP="00A27217">
            <w:pPr>
              <w:spacing w:after="0" w:line="240" w:lineRule="auto"/>
              <w:jc w:val="center"/>
              <w:rPr>
                <w:rFonts w:ascii="Times New Roman" w:hAnsi="Times New Roman"/>
                <w:color w:val="000000"/>
                <w:sz w:val="20"/>
                <w:szCs w:val="20"/>
              </w:rPr>
            </w:pPr>
            <w:r w:rsidRPr="00A27217">
              <w:rPr>
                <w:rFonts w:ascii="Times New Roman" w:hAnsi="Times New Roman"/>
                <w:color w:val="000000"/>
                <w:sz w:val="20"/>
                <w:szCs w:val="20"/>
              </w:rPr>
              <w:t>2019 год</w:t>
            </w:r>
          </w:p>
        </w:tc>
      </w:tr>
      <w:tr w:rsidR="00A27217" w:rsidRPr="00A27217" w:rsidTr="00A27217">
        <w:trPr>
          <w:cantSplit/>
          <w:trHeight w:val="20"/>
        </w:trPr>
        <w:tc>
          <w:tcPr>
            <w:tcW w:w="3686" w:type="dxa"/>
            <w:shd w:val="clear" w:color="auto" w:fill="auto"/>
            <w:vAlign w:val="center"/>
            <w:hideMark/>
          </w:tcPr>
          <w:p w:rsidR="00A27217" w:rsidRPr="00A27217" w:rsidRDefault="00A27217" w:rsidP="00A27217">
            <w:pPr>
              <w:spacing w:after="0" w:line="240" w:lineRule="auto"/>
              <w:rPr>
                <w:rFonts w:ascii="Times New Roman" w:hAnsi="Times New Roman"/>
                <w:b/>
                <w:bCs/>
                <w:color w:val="000000"/>
                <w:sz w:val="20"/>
                <w:szCs w:val="20"/>
              </w:rPr>
            </w:pPr>
            <w:r w:rsidRPr="00A27217">
              <w:rPr>
                <w:rFonts w:ascii="Times New Roman" w:hAnsi="Times New Roman"/>
                <w:b/>
                <w:bCs/>
                <w:color w:val="000000"/>
                <w:sz w:val="20"/>
                <w:szCs w:val="20"/>
              </w:rPr>
              <w:t>Расходы на реализацию муниципальных, ведомственной программ муниципального образования, всего</w:t>
            </w:r>
          </w:p>
        </w:tc>
        <w:tc>
          <w:tcPr>
            <w:tcW w:w="1240" w:type="dxa"/>
            <w:shd w:val="clear" w:color="auto" w:fill="auto"/>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lang w:val="en-US"/>
              </w:rPr>
              <w:t>3 486 196,2</w:t>
            </w:r>
          </w:p>
        </w:tc>
        <w:tc>
          <w:tcPr>
            <w:tcW w:w="1169" w:type="dxa"/>
            <w:shd w:val="clear" w:color="auto" w:fill="auto"/>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2 961 767,4</w:t>
            </w:r>
          </w:p>
        </w:tc>
        <w:tc>
          <w:tcPr>
            <w:tcW w:w="1205" w:type="dxa"/>
            <w:shd w:val="clear" w:color="auto" w:fill="auto"/>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2 625 727,5</w:t>
            </w:r>
          </w:p>
        </w:tc>
        <w:tc>
          <w:tcPr>
            <w:tcW w:w="1240" w:type="dxa"/>
            <w:shd w:val="clear" w:color="auto" w:fill="auto"/>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2 522 696,5</w:t>
            </w:r>
          </w:p>
        </w:tc>
        <w:tc>
          <w:tcPr>
            <w:tcW w:w="1170" w:type="dxa"/>
            <w:shd w:val="clear" w:color="auto" w:fill="auto"/>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2 396 303,4</w:t>
            </w:r>
          </w:p>
        </w:tc>
      </w:tr>
      <w:tr w:rsidR="00A27217" w:rsidRPr="00A27217" w:rsidTr="00A27217">
        <w:trPr>
          <w:cantSplit/>
          <w:trHeight w:val="20"/>
        </w:trPr>
        <w:tc>
          <w:tcPr>
            <w:tcW w:w="3686" w:type="dxa"/>
            <w:shd w:val="clear" w:color="auto" w:fill="auto"/>
            <w:vAlign w:val="center"/>
            <w:hideMark/>
          </w:tcPr>
          <w:p w:rsidR="00A27217" w:rsidRPr="00A27217" w:rsidRDefault="00A27217" w:rsidP="00A27217">
            <w:pPr>
              <w:spacing w:after="0" w:line="240" w:lineRule="auto"/>
              <w:rPr>
                <w:rFonts w:ascii="Times New Roman" w:hAnsi="Times New Roman"/>
                <w:color w:val="000000"/>
                <w:sz w:val="20"/>
                <w:szCs w:val="20"/>
              </w:rPr>
            </w:pPr>
            <w:r w:rsidRPr="00A27217">
              <w:rPr>
                <w:rFonts w:ascii="Times New Roman" w:hAnsi="Times New Roman"/>
                <w:color w:val="000000"/>
                <w:sz w:val="20"/>
                <w:szCs w:val="20"/>
              </w:rPr>
              <w:t>в том числе по направлениям:</w:t>
            </w:r>
          </w:p>
        </w:tc>
        <w:tc>
          <w:tcPr>
            <w:tcW w:w="1240" w:type="dxa"/>
            <w:shd w:val="clear" w:color="auto" w:fill="auto"/>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 </w:t>
            </w:r>
          </w:p>
        </w:tc>
        <w:tc>
          <w:tcPr>
            <w:tcW w:w="1169" w:type="dxa"/>
            <w:shd w:val="clear" w:color="auto" w:fill="auto"/>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 </w:t>
            </w:r>
          </w:p>
        </w:tc>
        <w:tc>
          <w:tcPr>
            <w:tcW w:w="1205" w:type="dxa"/>
            <w:shd w:val="clear" w:color="auto" w:fill="auto"/>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 </w:t>
            </w:r>
          </w:p>
        </w:tc>
        <w:tc>
          <w:tcPr>
            <w:tcW w:w="1240" w:type="dxa"/>
            <w:shd w:val="clear" w:color="auto" w:fill="auto"/>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 </w:t>
            </w:r>
          </w:p>
        </w:tc>
        <w:tc>
          <w:tcPr>
            <w:tcW w:w="1170" w:type="dxa"/>
            <w:shd w:val="clear" w:color="auto" w:fill="auto"/>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 </w:t>
            </w:r>
          </w:p>
        </w:tc>
      </w:tr>
      <w:tr w:rsidR="00A27217" w:rsidRPr="00A27217" w:rsidTr="00A27217">
        <w:trPr>
          <w:cantSplit/>
          <w:trHeight w:val="20"/>
        </w:trPr>
        <w:tc>
          <w:tcPr>
            <w:tcW w:w="3686" w:type="dxa"/>
            <w:shd w:val="clear" w:color="auto" w:fill="auto"/>
            <w:vAlign w:val="center"/>
            <w:hideMark/>
          </w:tcPr>
          <w:p w:rsidR="00A27217" w:rsidRPr="00A27217" w:rsidRDefault="00A27217" w:rsidP="00A27217">
            <w:pPr>
              <w:spacing w:after="0" w:line="240" w:lineRule="auto"/>
              <w:rPr>
                <w:rFonts w:ascii="Times New Roman" w:hAnsi="Times New Roman"/>
                <w:b/>
                <w:bCs/>
                <w:color w:val="000000"/>
                <w:sz w:val="20"/>
                <w:szCs w:val="20"/>
              </w:rPr>
            </w:pPr>
            <w:r w:rsidRPr="00A27217">
              <w:rPr>
                <w:rFonts w:ascii="Times New Roman" w:hAnsi="Times New Roman"/>
                <w:b/>
                <w:bCs/>
                <w:color w:val="000000"/>
                <w:sz w:val="20"/>
                <w:szCs w:val="20"/>
              </w:rPr>
              <w:t>I. Социально-культурная сфера (5 программ)</w:t>
            </w:r>
          </w:p>
        </w:tc>
        <w:tc>
          <w:tcPr>
            <w:tcW w:w="124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lang w:val="en-US"/>
              </w:rPr>
              <w:t>1 810 544,9</w:t>
            </w:r>
          </w:p>
        </w:tc>
        <w:tc>
          <w:tcPr>
            <w:tcW w:w="1169"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2 025 649,5</w:t>
            </w:r>
          </w:p>
        </w:tc>
        <w:tc>
          <w:tcPr>
            <w:tcW w:w="1205"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1 781 834,8</w:t>
            </w:r>
          </w:p>
        </w:tc>
        <w:tc>
          <w:tcPr>
            <w:tcW w:w="124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1 718 083,3</w:t>
            </w:r>
          </w:p>
        </w:tc>
        <w:tc>
          <w:tcPr>
            <w:tcW w:w="117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1 672 577,1</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"Развитие образования в муниципальном образовании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1 399 667,0</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1 579 141,3</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1 476 399,4</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1 420 430,4</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1 370 651,8</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"Социальная поддержка жителей муниципального образования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88 564,1</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73 091,5</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73 232,9</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67 114,2</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71 971,0</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"Доступная среда в муниципальном образовании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521,6</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 </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1 300,0</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1 100,0</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800,0</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"Развитие культуры и туризма в муниципальном образовании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237 869,5</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226 668,2</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146 175,9</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144 418,8</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143 846,7</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"Развитие физической культуры и спорта в муниципальном образовании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83 922,7</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146 748,5</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84 726,6</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85 019,9</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85 307,6</w:t>
            </w:r>
          </w:p>
        </w:tc>
      </w:tr>
      <w:tr w:rsidR="00A27217" w:rsidRPr="00A27217" w:rsidTr="00A27217">
        <w:trPr>
          <w:cantSplit/>
          <w:trHeight w:val="20"/>
        </w:trPr>
        <w:tc>
          <w:tcPr>
            <w:tcW w:w="3686" w:type="dxa"/>
            <w:shd w:val="clear" w:color="auto" w:fill="auto"/>
            <w:vAlign w:val="center"/>
            <w:hideMark/>
          </w:tcPr>
          <w:p w:rsidR="00A27217" w:rsidRPr="00A27217" w:rsidRDefault="00A27217" w:rsidP="00A27217">
            <w:pPr>
              <w:spacing w:after="0" w:line="240" w:lineRule="auto"/>
              <w:rPr>
                <w:rFonts w:ascii="Times New Roman" w:hAnsi="Times New Roman"/>
                <w:b/>
                <w:bCs/>
                <w:color w:val="000000"/>
                <w:sz w:val="20"/>
                <w:szCs w:val="20"/>
              </w:rPr>
            </w:pPr>
            <w:r w:rsidRPr="00A27217">
              <w:rPr>
                <w:rFonts w:ascii="Times New Roman" w:hAnsi="Times New Roman"/>
                <w:b/>
                <w:bCs/>
                <w:color w:val="000000"/>
                <w:sz w:val="20"/>
                <w:szCs w:val="20"/>
              </w:rPr>
              <w:t>II. Жилищно-коммунальная сфера (2 программы)</w:t>
            </w:r>
          </w:p>
        </w:tc>
        <w:tc>
          <w:tcPr>
            <w:tcW w:w="124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973 128,5</w:t>
            </w:r>
          </w:p>
        </w:tc>
        <w:tc>
          <w:tcPr>
            <w:tcW w:w="1169"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228 558,9</w:t>
            </w:r>
          </w:p>
        </w:tc>
        <w:tc>
          <w:tcPr>
            <w:tcW w:w="1205"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150 429,8</w:t>
            </w:r>
          </w:p>
        </w:tc>
        <w:tc>
          <w:tcPr>
            <w:tcW w:w="124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165 436,9</w:t>
            </w:r>
          </w:p>
        </w:tc>
        <w:tc>
          <w:tcPr>
            <w:tcW w:w="117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93 103,9</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"Обеспечение доступным и комфортным жильем жителей муниципального образования городской округ город Пыть-Ях в 2016-2020 годах"</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664 114,3</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174 731,1</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94 889,5</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84 445,0</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74 272,6</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"Развитие жилищно-коммунального комплекса и повышение энергетической эффективности в муниципальном образовании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309 014,2</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53 827,8</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55 540,3</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80 991,9</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18 831,3</w:t>
            </w:r>
          </w:p>
        </w:tc>
      </w:tr>
      <w:tr w:rsidR="00A27217" w:rsidRPr="00A27217" w:rsidTr="00A27217">
        <w:trPr>
          <w:cantSplit/>
          <w:trHeight w:val="20"/>
        </w:trPr>
        <w:tc>
          <w:tcPr>
            <w:tcW w:w="3686" w:type="dxa"/>
            <w:shd w:val="clear" w:color="auto" w:fill="auto"/>
            <w:vAlign w:val="center"/>
            <w:hideMark/>
          </w:tcPr>
          <w:p w:rsidR="00A27217" w:rsidRPr="00A27217" w:rsidRDefault="00A27217" w:rsidP="00A27217">
            <w:pPr>
              <w:spacing w:after="0" w:line="240" w:lineRule="auto"/>
              <w:rPr>
                <w:rFonts w:ascii="Times New Roman" w:hAnsi="Times New Roman"/>
                <w:b/>
                <w:bCs/>
                <w:color w:val="000000"/>
                <w:sz w:val="20"/>
                <w:szCs w:val="20"/>
              </w:rPr>
            </w:pPr>
            <w:r w:rsidRPr="00A27217">
              <w:rPr>
                <w:rFonts w:ascii="Times New Roman" w:hAnsi="Times New Roman"/>
                <w:b/>
                <w:bCs/>
                <w:color w:val="000000"/>
                <w:sz w:val="20"/>
                <w:szCs w:val="20"/>
              </w:rPr>
              <w:t>III. Развитие отраслей экономики (5 программ)</w:t>
            </w:r>
          </w:p>
        </w:tc>
        <w:tc>
          <w:tcPr>
            <w:tcW w:w="124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271 600,7</w:t>
            </w:r>
          </w:p>
        </w:tc>
        <w:tc>
          <w:tcPr>
            <w:tcW w:w="1169"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266 474,7</w:t>
            </w:r>
          </w:p>
        </w:tc>
        <w:tc>
          <w:tcPr>
            <w:tcW w:w="1205"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230 830,4</w:t>
            </w:r>
          </w:p>
        </w:tc>
        <w:tc>
          <w:tcPr>
            <w:tcW w:w="124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210 224,2</w:t>
            </w:r>
          </w:p>
        </w:tc>
        <w:tc>
          <w:tcPr>
            <w:tcW w:w="117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205 576,1</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"Содействие занятости населения в муниципальном образовании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6 924,1</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7 123,6</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7 262,2</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7 105,7</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7 033,8</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"Развитие агропромышленного комплекса и рынков сельскохозяйственной продукции, сырья и продовольствия в муниципальном образовании городской округ город Пыть-Ях в 2016-2020 годах"</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39 733,0</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25 685,0</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21 170,0</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15 342,0</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11 705,0</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"Социально-экономическое развитие, инвестиции муниципального образования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27 508,2</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41 736,3</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26 751,7</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26 701,4</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26 801,0</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"Развитие транспортной системы муниципального образования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173 862,7</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163 680,7</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153 875,4</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141 646,0</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140 607,2</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"Управление муниципальным имуществом муниципального образования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23 572,7</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28 249,1</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21 771,1</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19 429,1</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19 429,1</w:t>
            </w:r>
          </w:p>
        </w:tc>
      </w:tr>
      <w:tr w:rsidR="00A27217" w:rsidRPr="00A27217" w:rsidTr="00A27217">
        <w:trPr>
          <w:cantSplit/>
          <w:trHeight w:val="20"/>
        </w:trPr>
        <w:tc>
          <w:tcPr>
            <w:tcW w:w="3686" w:type="dxa"/>
            <w:shd w:val="clear" w:color="auto" w:fill="auto"/>
            <w:vAlign w:val="center"/>
            <w:hideMark/>
          </w:tcPr>
          <w:p w:rsidR="00A27217" w:rsidRPr="00A27217" w:rsidRDefault="00A27217" w:rsidP="00A27217">
            <w:pPr>
              <w:spacing w:after="0" w:line="240" w:lineRule="auto"/>
              <w:rPr>
                <w:rFonts w:ascii="Times New Roman" w:hAnsi="Times New Roman"/>
                <w:b/>
                <w:bCs/>
                <w:color w:val="000000"/>
                <w:sz w:val="20"/>
                <w:szCs w:val="20"/>
              </w:rPr>
            </w:pPr>
            <w:r w:rsidRPr="00A27217">
              <w:rPr>
                <w:rFonts w:ascii="Times New Roman" w:hAnsi="Times New Roman"/>
                <w:b/>
                <w:bCs/>
                <w:color w:val="000000"/>
                <w:sz w:val="20"/>
                <w:szCs w:val="20"/>
                <w:lang w:val="en-US"/>
              </w:rPr>
              <w:t xml:space="preserve">IV. </w:t>
            </w:r>
            <w:r>
              <w:rPr>
                <w:rFonts w:ascii="Times New Roman" w:hAnsi="Times New Roman"/>
                <w:b/>
                <w:bCs/>
                <w:color w:val="000000"/>
                <w:sz w:val="20"/>
                <w:szCs w:val="20"/>
              </w:rPr>
              <w:t>Иные направления (8 программ)</w:t>
            </w:r>
          </w:p>
        </w:tc>
        <w:tc>
          <w:tcPr>
            <w:tcW w:w="124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430 922,1</w:t>
            </w:r>
          </w:p>
        </w:tc>
        <w:tc>
          <w:tcPr>
            <w:tcW w:w="1169"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441 084,3</w:t>
            </w:r>
          </w:p>
        </w:tc>
        <w:tc>
          <w:tcPr>
            <w:tcW w:w="1205"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462 632,5</w:t>
            </w:r>
          </w:p>
        </w:tc>
        <w:tc>
          <w:tcPr>
            <w:tcW w:w="124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428 952,1</w:t>
            </w:r>
          </w:p>
        </w:tc>
        <w:tc>
          <w:tcPr>
            <w:tcW w:w="1170" w:type="dxa"/>
            <w:shd w:val="clear" w:color="auto" w:fill="auto"/>
            <w:noWrap/>
            <w:vAlign w:val="center"/>
            <w:hideMark/>
          </w:tcPr>
          <w:p w:rsidR="00A27217" w:rsidRPr="00A27217" w:rsidRDefault="00A27217" w:rsidP="00A27217">
            <w:pPr>
              <w:spacing w:after="0" w:line="240" w:lineRule="auto"/>
              <w:jc w:val="right"/>
              <w:rPr>
                <w:rFonts w:ascii="Times New Roman" w:hAnsi="Times New Roman"/>
                <w:b/>
                <w:bCs/>
                <w:color w:val="000000"/>
                <w:sz w:val="20"/>
                <w:szCs w:val="20"/>
              </w:rPr>
            </w:pPr>
            <w:r w:rsidRPr="00A27217">
              <w:rPr>
                <w:rFonts w:ascii="Times New Roman" w:hAnsi="Times New Roman"/>
                <w:b/>
                <w:bCs/>
                <w:color w:val="000000"/>
                <w:sz w:val="20"/>
                <w:szCs w:val="20"/>
              </w:rPr>
              <w:t>425 046,3</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муниципальном образовании городской округ город Пыть-Ях в 2016-2020 годах"</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11 478,8</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11 593,4</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8 460,0</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8 733,1</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9 128,3</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"Защита населения и территорий от чрезвычайных ситуаций, обеспечение пожарной безопасности в муниципальном образовании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21 933,7</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21 399,3</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24 407,0</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27 039,7</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22 522,2</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"Обеспечение экологической безопасности муниципального образования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1 044,5</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1 110,0</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1 616,1</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1 736,1</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1 616,1</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"Информационное общество муниципального образования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5 543,6</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4 803,9</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7 437,6</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4 810,6</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4 810,6</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"Управление муниципальными финансами в муниципальном образовании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1 388,5</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1 751,0</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18 924,6</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500,0</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500,0</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"Развитие гражданского общества муниципального образования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26 971,2</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29 478,3</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25 086,9</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25 130,3</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25 174,6</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Муниципальная программа "Создание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на 2016-2020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280 623,4</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288 523,9</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301 051,5</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301 198,5</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301 490,7</w:t>
            </w:r>
          </w:p>
        </w:tc>
      </w:tr>
      <w:tr w:rsidR="00A27217" w:rsidRPr="00A27217" w:rsidTr="00A27217">
        <w:trPr>
          <w:cantSplit/>
          <w:trHeight w:val="20"/>
        </w:trPr>
        <w:tc>
          <w:tcPr>
            <w:tcW w:w="3686" w:type="dxa"/>
            <w:shd w:val="clear" w:color="auto" w:fill="auto"/>
            <w:vAlign w:val="bottom"/>
            <w:hideMark/>
          </w:tcPr>
          <w:p w:rsidR="00A27217" w:rsidRPr="00A27217" w:rsidRDefault="00A27217" w:rsidP="00A27217">
            <w:pPr>
              <w:spacing w:after="0" w:line="240" w:lineRule="auto"/>
              <w:rPr>
                <w:rFonts w:ascii="Times New Roman" w:hAnsi="Times New Roman"/>
                <w:sz w:val="20"/>
                <w:szCs w:val="20"/>
              </w:rPr>
            </w:pPr>
            <w:r w:rsidRPr="00A27217">
              <w:rPr>
                <w:rFonts w:ascii="Times New Roman" w:hAnsi="Times New Roman"/>
                <w:sz w:val="20"/>
                <w:szCs w:val="20"/>
              </w:rPr>
              <w:t>Ведомственная целевая программа "Благоустройство города Пыть-Яха на 2017-2019 годы"</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81 938,4</w:t>
            </w:r>
          </w:p>
        </w:tc>
        <w:tc>
          <w:tcPr>
            <w:tcW w:w="1169"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82 424,5</w:t>
            </w:r>
          </w:p>
        </w:tc>
        <w:tc>
          <w:tcPr>
            <w:tcW w:w="1205"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75 648,8</w:t>
            </w:r>
          </w:p>
        </w:tc>
        <w:tc>
          <w:tcPr>
            <w:tcW w:w="124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59 803,8</w:t>
            </w:r>
          </w:p>
        </w:tc>
        <w:tc>
          <w:tcPr>
            <w:tcW w:w="1170" w:type="dxa"/>
            <w:shd w:val="clear" w:color="auto" w:fill="auto"/>
            <w:noWrap/>
            <w:vAlign w:val="bottom"/>
            <w:hideMark/>
          </w:tcPr>
          <w:p w:rsidR="00A27217" w:rsidRPr="00A27217" w:rsidRDefault="00A27217" w:rsidP="00A27217">
            <w:pPr>
              <w:spacing w:after="0" w:line="240" w:lineRule="auto"/>
              <w:jc w:val="right"/>
              <w:rPr>
                <w:rFonts w:ascii="Times New Roman" w:hAnsi="Times New Roman"/>
                <w:sz w:val="20"/>
                <w:szCs w:val="20"/>
              </w:rPr>
            </w:pPr>
            <w:r w:rsidRPr="00A27217">
              <w:rPr>
                <w:rFonts w:ascii="Times New Roman" w:hAnsi="Times New Roman"/>
                <w:sz w:val="20"/>
                <w:szCs w:val="20"/>
              </w:rPr>
              <w:t>59 803,8</w:t>
            </w:r>
          </w:p>
        </w:tc>
      </w:tr>
    </w:tbl>
    <w:p w:rsidR="00C80D7E" w:rsidRPr="00D674A2" w:rsidRDefault="00C80D7E" w:rsidP="00A27A4B">
      <w:pPr>
        <w:spacing w:after="0" w:line="240" w:lineRule="auto"/>
        <w:ind w:firstLine="708"/>
        <w:jc w:val="both"/>
        <w:rPr>
          <w:rFonts w:ascii="Times New Roman" w:hAnsi="Times New Roman"/>
          <w:sz w:val="26"/>
          <w:szCs w:val="26"/>
        </w:rPr>
      </w:pPr>
    </w:p>
    <w:p w:rsidR="00746748" w:rsidRPr="00746748" w:rsidRDefault="00FE6593" w:rsidP="00746748">
      <w:pPr>
        <w:spacing w:after="0" w:line="240" w:lineRule="auto"/>
        <w:ind w:firstLine="709"/>
        <w:jc w:val="both"/>
        <w:rPr>
          <w:rFonts w:ascii="Times New Roman" w:hAnsi="Times New Roman"/>
          <w:sz w:val="26"/>
          <w:szCs w:val="26"/>
        </w:rPr>
      </w:pPr>
      <w:r w:rsidRPr="00746748">
        <w:rPr>
          <w:rFonts w:ascii="Times New Roman" w:hAnsi="Times New Roman"/>
          <w:sz w:val="26"/>
          <w:szCs w:val="26"/>
        </w:rPr>
        <w:t>Приоритетное значение имеют муниципальные программы муниципального образования социально-культурной направленности, которые в общем объеме расходов на реализацию муниципальных программ занимают наибольший удельный вес – 67,</w:t>
      </w:r>
      <w:r w:rsidR="00D674A2" w:rsidRPr="00746748">
        <w:rPr>
          <w:rFonts w:ascii="Times New Roman" w:hAnsi="Times New Roman"/>
          <w:sz w:val="26"/>
          <w:szCs w:val="26"/>
        </w:rPr>
        <w:t>9</w:t>
      </w:r>
      <w:r w:rsidRPr="00746748">
        <w:rPr>
          <w:rFonts w:ascii="Times New Roman" w:hAnsi="Times New Roman"/>
          <w:sz w:val="26"/>
          <w:szCs w:val="26"/>
        </w:rPr>
        <w:t>%</w:t>
      </w:r>
      <w:r w:rsidR="00D674A2" w:rsidRPr="00746748">
        <w:rPr>
          <w:rFonts w:ascii="Times New Roman" w:hAnsi="Times New Roman"/>
          <w:sz w:val="26"/>
          <w:szCs w:val="26"/>
        </w:rPr>
        <w:t xml:space="preserve"> в 2017 году, в 2018 году – 68,1%, в 2019 </w:t>
      </w:r>
      <w:r w:rsidR="00746748" w:rsidRPr="00746748">
        <w:rPr>
          <w:rFonts w:ascii="Times New Roman" w:hAnsi="Times New Roman"/>
          <w:sz w:val="26"/>
          <w:szCs w:val="26"/>
        </w:rPr>
        <w:t>году -</w:t>
      </w:r>
      <w:r w:rsidR="00D674A2" w:rsidRPr="00746748">
        <w:rPr>
          <w:rFonts w:ascii="Times New Roman" w:hAnsi="Times New Roman"/>
          <w:sz w:val="26"/>
          <w:szCs w:val="26"/>
        </w:rPr>
        <w:t xml:space="preserve"> 69,8%</w:t>
      </w:r>
      <w:r w:rsidRPr="00746748">
        <w:rPr>
          <w:rFonts w:ascii="Times New Roman" w:hAnsi="Times New Roman"/>
          <w:sz w:val="26"/>
          <w:szCs w:val="26"/>
        </w:rPr>
        <w:t xml:space="preserve">. </w:t>
      </w:r>
    </w:p>
    <w:p w:rsidR="00746748" w:rsidRPr="00746748" w:rsidRDefault="00746748" w:rsidP="00746748">
      <w:pPr>
        <w:spacing w:after="0" w:line="240" w:lineRule="auto"/>
        <w:ind w:firstLine="709"/>
        <w:jc w:val="both"/>
        <w:rPr>
          <w:rFonts w:ascii="Times New Roman" w:hAnsi="Times New Roman"/>
          <w:sz w:val="26"/>
          <w:szCs w:val="26"/>
        </w:rPr>
      </w:pPr>
      <w:r w:rsidRPr="00746748">
        <w:rPr>
          <w:rFonts w:ascii="Times New Roman" w:hAnsi="Times New Roman"/>
          <w:sz w:val="26"/>
          <w:szCs w:val="26"/>
        </w:rPr>
        <w:t>Распределение бюджет</w:t>
      </w:r>
      <w:r>
        <w:rPr>
          <w:rFonts w:ascii="Times New Roman" w:hAnsi="Times New Roman"/>
          <w:sz w:val="26"/>
          <w:szCs w:val="26"/>
        </w:rPr>
        <w:t xml:space="preserve">ных ассигнований на реализацию муниципальных и ведомственной </w:t>
      </w:r>
      <w:r w:rsidRPr="00746748">
        <w:rPr>
          <w:rFonts w:ascii="Times New Roman" w:hAnsi="Times New Roman"/>
          <w:sz w:val="26"/>
          <w:szCs w:val="26"/>
        </w:rPr>
        <w:t xml:space="preserve">программ </w:t>
      </w:r>
      <w:r>
        <w:rPr>
          <w:rFonts w:ascii="Times New Roman" w:hAnsi="Times New Roman"/>
          <w:sz w:val="26"/>
          <w:szCs w:val="26"/>
        </w:rPr>
        <w:t>города</w:t>
      </w:r>
      <w:r w:rsidRPr="00746748">
        <w:rPr>
          <w:rFonts w:ascii="Times New Roman" w:hAnsi="Times New Roman"/>
          <w:sz w:val="26"/>
          <w:szCs w:val="26"/>
        </w:rPr>
        <w:t xml:space="preserve"> на 2017-2019 годы приведено в приложениях </w:t>
      </w:r>
      <w:r>
        <w:rPr>
          <w:rFonts w:ascii="Times New Roman" w:hAnsi="Times New Roman"/>
          <w:sz w:val="26"/>
          <w:szCs w:val="26"/>
        </w:rPr>
        <w:t>7 и 8</w:t>
      </w:r>
      <w:r w:rsidRPr="00746748">
        <w:rPr>
          <w:rFonts w:ascii="Times New Roman" w:hAnsi="Times New Roman"/>
          <w:sz w:val="26"/>
          <w:szCs w:val="26"/>
        </w:rPr>
        <w:t xml:space="preserve"> к проекту </w:t>
      </w:r>
      <w:r>
        <w:rPr>
          <w:rFonts w:ascii="Times New Roman" w:hAnsi="Times New Roman"/>
          <w:sz w:val="26"/>
          <w:szCs w:val="26"/>
        </w:rPr>
        <w:t>решения</w:t>
      </w:r>
      <w:r w:rsidRPr="00746748">
        <w:rPr>
          <w:rFonts w:ascii="Times New Roman" w:hAnsi="Times New Roman"/>
          <w:sz w:val="26"/>
          <w:szCs w:val="26"/>
        </w:rPr>
        <w:t xml:space="preserve"> о бюджете и в приложении </w:t>
      </w:r>
      <w:r>
        <w:rPr>
          <w:rFonts w:ascii="Times New Roman" w:hAnsi="Times New Roman"/>
          <w:sz w:val="26"/>
          <w:szCs w:val="26"/>
        </w:rPr>
        <w:t>2</w:t>
      </w:r>
      <w:r w:rsidRPr="00746748">
        <w:rPr>
          <w:rFonts w:ascii="Times New Roman" w:hAnsi="Times New Roman"/>
          <w:sz w:val="26"/>
          <w:szCs w:val="26"/>
        </w:rPr>
        <w:t xml:space="preserve"> к настоящей пояснительной записке.</w:t>
      </w:r>
    </w:p>
    <w:p w:rsidR="00FE6593" w:rsidRPr="002E6531" w:rsidRDefault="00FE6593" w:rsidP="00A27A4B">
      <w:pPr>
        <w:spacing w:after="0" w:line="240" w:lineRule="auto"/>
        <w:ind w:firstLine="708"/>
        <w:jc w:val="both"/>
        <w:rPr>
          <w:rFonts w:ascii="Times New Roman" w:hAnsi="Times New Roman"/>
          <w:sz w:val="26"/>
          <w:szCs w:val="26"/>
        </w:rPr>
      </w:pPr>
      <w:r w:rsidRPr="002E6531">
        <w:rPr>
          <w:rFonts w:ascii="Times New Roman" w:hAnsi="Times New Roman"/>
          <w:sz w:val="26"/>
          <w:szCs w:val="26"/>
        </w:rPr>
        <w:t>Более подробная характеристика муниципальных программ, ведомственной целевой программы муниципального образования и их ресурсного обеспечения на 201</w:t>
      </w:r>
      <w:r w:rsidR="002E6531" w:rsidRPr="002E6531">
        <w:rPr>
          <w:rFonts w:ascii="Times New Roman" w:hAnsi="Times New Roman"/>
          <w:sz w:val="26"/>
          <w:szCs w:val="26"/>
        </w:rPr>
        <w:t>7</w:t>
      </w:r>
      <w:r w:rsidRPr="002E6531">
        <w:rPr>
          <w:rFonts w:ascii="Times New Roman" w:hAnsi="Times New Roman"/>
          <w:sz w:val="26"/>
          <w:szCs w:val="26"/>
        </w:rPr>
        <w:t xml:space="preserve"> год</w:t>
      </w:r>
      <w:r w:rsidR="002E6531" w:rsidRPr="002E6531">
        <w:rPr>
          <w:rFonts w:ascii="Times New Roman" w:hAnsi="Times New Roman"/>
          <w:sz w:val="26"/>
          <w:szCs w:val="26"/>
        </w:rPr>
        <w:t xml:space="preserve"> и плановый период 2018-209 </w:t>
      </w:r>
      <w:r w:rsidR="00BA4173" w:rsidRPr="002E6531">
        <w:rPr>
          <w:rFonts w:ascii="Times New Roman" w:hAnsi="Times New Roman"/>
          <w:sz w:val="26"/>
          <w:szCs w:val="26"/>
        </w:rPr>
        <w:t>годы приведена</w:t>
      </w:r>
      <w:r w:rsidRPr="002E6531">
        <w:rPr>
          <w:rFonts w:ascii="Times New Roman" w:hAnsi="Times New Roman"/>
          <w:sz w:val="26"/>
          <w:szCs w:val="26"/>
        </w:rPr>
        <w:t xml:space="preserve"> ниже.</w:t>
      </w:r>
    </w:p>
    <w:p w:rsidR="00FE6593" w:rsidRDefault="00FE6593" w:rsidP="00A27A4B">
      <w:pPr>
        <w:spacing w:after="0" w:line="240" w:lineRule="auto"/>
        <w:ind w:firstLine="708"/>
        <w:jc w:val="both"/>
        <w:rPr>
          <w:rFonts w:ascii="Times New Roman" w:hAnsi="Times New Roman"/>
          <w:sz w:val="26"/>
          <w:szCs w:val="26"/>
          <w:highlight w:val="yellow"/>
        </w:rPr>
      </w:pPr>
    </w:p>
    <w:p w:rsidR="00D35434" w:rsidRPr="004269E6" w:rsidRDefault="00D35434" w:rsidP="00D35434">
      <w:pPr>
        <w:spacing w:after="0" w:line="240" w:lineRule="auto"/>
        <w:jc w:val="center"/>
        <w:rPr>
          <w:rFonts w:ascii="Times New Roman" w:hAnsi="Times New Roman"/>
          <w:sz w:val="26"/>
          <w:szCs w:val="26"/>
          <w:highlight w:val="yellow"/>
        </w:rPr>
      </w:pPr>
    </w:p>
    <w:p w:rsidR="00FE6593" w:rsidRPr="00A27A4B" w:rsidRDefault="00FE6593" w:rsidP="00D35434">
      <w:pPr>
        <w:pStyle w:val="12"/>
        <w:ind w:left="360"/>
        <w:jc w:val="center"/>
        <w:rPr>
          <w:rFonts w:ascii="Times New Roman" w:hAnsi="Times New Roman" w:cs="Times New Roman"/>
          <w:b/>
          <w:bCs/>
          <w:sz w:val="26"/>
          <w:szCs w:val="26"/>
        </w:rPr>
      </w:pPr>
      <w:r w:rsidRPr="00A27A4B">
        <w:rPr>
          <w:rFonts w:ascii="Times New Roman" w:hAnsi="Times New Roman" w:cs="Times New Roman"/>
          <w:b/>
          <w:bCs/>
          <w:sz w:val="26"/>
          <w:szCs w:val="26"/>
        </w:rPr>
        <w:t>0100000000 Муниципальная программа «Развитие образования в муниципальном образовании городской округ город Пыть-Ях на 2016-2020 годы»</w:t>
      </w:r>
    </w:p>
    <w:p w:rsidR="00FE6593" w:rsidRDefault="00FE6593" w:rsidP="00FC09B4">
      <w:pPr>
        <w:spacing w:after="0" w:line="240" w:lineRule="auto"/>
        <w:ind w:firstLine="708"/>
        <w:jc w:val="both"/>
        <w:rPr>
          <w:rFonts w:ascii="Times New Roman" w:hAnsi="Times New Roman"/>
          <w:sz w:val="26"/>
          <w:szCs w:val="26"/>
        </w:rPr>
      </w:pPr>
    </w:p>
    <w:p w:rsidR="00FE6593" w:rsidRPr="00A27A4B" w:rsidRDefault="00FE6593" w:rsidP="00FC09B4">
      <w:pPr>
        <w:spacing w:after="0" w:line="240" w:lineRule="auto"/>
        <w:ind w:firstLine="708"/>
        <w:jc w:val="both"/>
        <w:rPr>
          <w:rFonts w:ascii="Times New Roman" w:hAnsi="Times New Roman"/>
          <w:sz w:val="26"/>
          <w:szCs w:val="26"/>
        </w:rPr>
      </w:pPr>
      <w:r w:rsidRPr="00A27A4B">
        <w:rPr>
          <w:rFonts w:ascii="Times New Roman" w:hAnsi="Times New Roman"/>
          <w:sz w:val="26"/>
          <w:szCs w:val="26"/>
        </w:rPr>
        <w:t xml:space="preserve">Ответственный исполнитель муниципальной программы – Департамент образования и молодежной политики, соисполнители – образовательные организации города, учреждения молодежной политики города, МКУ «Управление капитального строительства», </w:t>
      </w:r>
      <w:r w:rsidRPr="00A27A4B">
        <w:rPr>
          <w:rFonts w:ascii="Times New Roman" w:hAnsi="Times New Roman"/>
          <w:sz w:val="26"/>
          <w:szCs w:val="26"/>
          <w:lang w:eastAsia="en-US"/>
        </w:rPr>
        <w:t>МКУ «Центр бухгалтерского и комплексного обслуживания муниципальных учреждений»</w:t>
      </w:r>
      <w:r w:rsidRPr="00A27A4B">
        <w:rPr>
          <w:rFonts w:ascii="Times New Roman" w:hAnsi="Times New Roman"/>
          <w:sz w:val="26"/>
          <w:szCs w:val="26"/>
        </w:rPr>
        <w:t>.</w:t>
      </w:r>
    </w:p>
    <w:p w:rsidR="00D35434" w:rsidRDefault="00D35434" w:rsidP="00FC09B4">
      <w:pPr>
        <w:spacing w:after="0" w:line="240" w:lineRule="auto"/>
        <w:ind w:firstLine="709"/>
        <w:jc w:val="both"/>
        <w:rPr>
          <w:rFonts w:ascii="Times New Roman" w:hAnsi="Times New Roman"/>
          <w:sz w:val="26"/>
          <w:szCs w:val="26"/>
        </w:rPr>
      </w:pPr>
    </w:p>
    <w:p w:rsidR="00FE6593" w:rsidRDefault="00FE6593" w:rsidP="00FC09B4">
      <w:pPr>
        <w:spacing w:after="0" w:line="240" w:lineRule="auto"/>
        <w:ind w:firstLine="709"/>
        <w:jc w:val="both"/>
        <w:rPr>
          <w:rFonts w:ascii="Times New Roman" w:hAnsi="Times New Roman"/>
          <w:sz w:val="26"/>
          <w:szCs w:val="26"/>
        </w:rPr>
      </w:pPr>
      <w:r w:rsidRPr="00A27A4B">
        <w:rPr>
          <w:rFonts w:ascii="Times New Roman" w:hAnsi="Times New Roman"/>
          <w:sz w:val="26"/>
          <w:szCs w:val="26"/>
        </w:rPr>
        <w:t xml:space="preserve">Целями муниципальной программы являются: </w:t>
      </w:r>
    </w:p>
    <w:p w:rsidR="00FE6593" w:rsidRPr="00A27A4B" w:rsidRDefault="00FE6593" w:rsidP="00D35434">
      <w:pPr>
        <w:numPr>
          <w:ilvl w:val="0"/>
          <w:numId w:val="8"/>
        </w:numPr>
        <w:spacing w:after="0" w:line="240" w:lineRule="auto"/>
        <w:ind w:left="0" w:firstLine="709"/>
        <w:jc w:val="both"/>
        <w:rPr>
          <w:rFonts w:ascii="Times New Roman" w:hAnsi="Times New Roman"/>
          <w:sz w:val="26"/>
          <w:szCs w:val="26"/>
        </w:rPr>
      </w:pPr>
      <w:r w:rsidRPr="00A27A4B">
        <w:rPr>
          <w:rFonts w:ascii="Times New Roman" w:hAnsi="Times New Roman"/>
          <w:sz w:val="26"/>
          <w:szCs w:val="26"/>
        </w:rPr>
        <w:t>Обеспечение доступности качественного образования, соответствующего требованиям инновационного развития экономики города, современным потребностям общества и каждого жителя города.</w:t>
      </w:r>
    </w:p>
    <w:p w:rsidR="00FE6593" w:rsidRPr="00A27A4B" w:rsidRDefault="00FE6593" w:rsidP="00D35434">
      <w:pPr>
        <w:numPr>
          <w:ilvl w:val="0"/>
          <w:numId w:val="8"/>
        </w:numPr>
        <w:spacing w:after="0" w:line="240" w:lineRule="auto"/>
        <w:ind w:left="0" w:firstLine="709"/>
        <w:jc w:val="both"/>
        <w:rPr>
          <w:rFonts w:ascii="Times New Roman" w:hAnsi="Times New Roman"/>
          <w:sz w:val="26"/>
          <w:szCs w:val="26"/>
        </w:rPr>
      </w:pPr>
      <w:r w:rsidRPr="00A27A4B">
        <w:rPr>
          <w:rFonts w:ascii="Times New Roman" w:hAnsi="Times New Roman"/>
          <w:sz w:val="26"/>
          <w:szCs w:val="26"/>
        </w:rPr>
        <w:t>Повышение эффективности реализации молодежной политики в интересах инновационного социально ориентированного развития города.</w:t>
      </w:r>
    </w:p>
    <w:p w:rsidR="00D35434" w:rsidRDefault="00D35434" w:rsidP="00FC09B4">
      <w:pPr>
        <w:spacing w:after="0" w:line="240" w:lineRule="auto"/>
        <w:ind w:left="252" w:firstLine="360"/>
        <w:jc w:val="both"/>
        <w:rPr>
          <w:rFonts w:ascii="Times New Roman" w:hAnsi="Times New Roman"/>
          <w:sz w:val="26"/>
          <w:szCs w:val="26"/>
        </w:rPr>
      </w:pPr>
    </w:p>
    <w:p w:rsidR="00FE6593" w:rsidRDefault="00FE6593" w:rsidP="00FC09B4">
      <w:pPr>
        <w:spacing w:after="0" w:line="240" w:lineRule="auto"/>
        <w:ind w:left="252" w:firstLine="360"/>
        <w:jc w:val="both"/>
        <w:rPr>
          <w:rFonts w:ascii="Times New Roman" w:hAnsi="Times New Roman"/>
          <w:sz w:val="26"/>
          <w:szCs w:val="26"/>
        </w:rPr>
      </w:pPr>
      <w:r w:rsidRPr="00A27A4B">
        <w:rPr>
          <w:rFonts w:ascii="Times New Roman" w:hAnsi="Times New Roman"/>
          <w:sz w:val="26"/>
          <w:szCs w:val="26"/>
        </w:rPr>
        <w:t xml:space="preserve">Задачи муниципальной программы: </w:t>
      </w:r>
    </w:p>
    <w:p w:rsidR="009333F1" w:rsidRPr="009333F1" w:rsidRDefault="009333F1" w:rsidP="002D5097">
      <w:pPr>
        <w:pStyle w:val="ab"/>
        <w:numPr>
          <w:ilvl w:val="0"/>
          <w:numId w:val="11"/>
        </w:numPr>
        <w:spacing w:after="0" w:line="240" w:lineRule="auto"/>
        <w:ind w:left="0" w:firstLine="709"/>
        <w:jc w:val="both"/>
        <w:rPr>
          <w:rFonts w:ascii="Times New Roman" w:hAnsi="Times New Roman"/>
          <w:sz w:val="26"/>
          <w:szCs w:val="26"/>
        </w:rPr>
      </w:pPr>
      <w:r w:rsidRPr="009333F1">
        <w:rPr>
          <w:rFonts w:ascii="Times New Roman" w:hAnsi="Times New Roman"/>
          <w:sz w:val="26"/>
          <w:szCs w:val="26"/>
        </w:rPr>
        <w:t>Модернизация системы дошкольного, общего и дополнительного образования детей.</w:t>
      </w:r>
    </w:p>
    <w:p w:rsidR="009333F1" w:rsidRPr="009333F1" w:rsidRDefault="009333F1" w:rsidP="002D5097">
      <w:pPr>
        <w:pStyle w:val="ab"/>
        <w:numPr>
          <w:ilvl w:val="0"/>
          <w:numId w:val="11"/>
        </w:numPr>
        <w:spacing w:after="0" w:line="240" w:lineRule="auto"/>
        <w:ind w:left="0" w:firstLine="709"/>
        <w:jc w:val="both"/>
        <w:rPr>
          <w:rFonts w:ascii="Times New Roman" w:hAnsi="Times New Roman"/>
          <w:sz w:val="26"/>
          <w:szCs w:val="26"/>
        </w:rPr>
      </w:pPr>
      <w:r w:rsidRPr="009333F1">
        <w:rPr>
          <w:rFonts w:ascii="Times New Roman" w:hAnsi="Times New Roman"/>
          <w:sz w:val="26"/>
          <w:szCs w:val="26"/>
        </w:rPr>
        <w:t>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9333F1" w:rsidRPr="009333F1" w:rsidRDefault="009333F1" w:rsidP="002D5097">
      <w:pPr>
        <w:pStyle w:val="ab"/>
        <w:numPr>
          <w:ilvl w:val="0"/>
          <w:numId w:val="11"/>
        </w:numPr>
        <w:spacing w:after="0" w:line="240" w:lineRule="auto"/>
        <w:ind w:left="0" w:firstLine="709"/>
        <w:jc w:val="both"/>
        <w:rPr>
          <w:rFonts w:ascii="Times New Roman" w:hAnsi="Times New Roman"/>
          <w:sz w:val="26"/>
          <w:szCs w:val="26"/>
        </w:rPr>
      </w:pPr>
      <w:r w:rsidRPr="009333F1">
        <w:rPr>
          <w:rFonts w:ascii="Times New Roman" w:hAnsi="Times New Roman"/>
          <w:sz w:val="26"/>
          <w:szCs w:val="26"/>
        </w:rPr>
        <w:t>Обеспечение эффективной системы социализации и самореализации молодежи, развитие потенциала молодежи</w:t>
      </w:r>
    </w:p>
    <w:p w:rsidR="009333F1" w:rsidRPr="009333F1" w:rsidRDefault="009333F1" w:rsidP="002D5097">
      <w:pPr>
        <w:pStyle w:val="ab"/>
        <w:numPr>
          <w:ilvl w:val="0"/>
          <w:numId w:val="11"/>
        </w:numPr>
        <w:spacing w:after="0" w:line="240" w:lineRule="auto"/>
        <w:ind w:left="0" w:firstLine="709"/>
        <w:jc w:val="both"/>
        <w:rPr>
          <w:rFonts w:ascii="Times New Roman" w:hAnsi="Times New Roman"/>
          <w:sz w:val="26"/>
          <w:szCs w:val="26"/>
        </w:rPr>
      </w:pPr>
      <w:r w:rsidRPr="009333F1">
        <w:rPr>
          <w:rFonts w:ascii="Times New Roman" w:hAnsi="Times New Roman"/>
          <w:sz w:val="26"/>
          <w:szCs w:val="26"/>
        </w:rPr>
        <w:t>Развитие инфраструктуры и организационно-экономических механизмов, обеспечивающих равную доступность услуг дошкольного, общего и дополнительного образования детей.</w:t>
      </w:r>
    </w:p>
    <w:p w:rsidR="00FE6593" w:rsidRPr="009333F1" w:rsidRDefault="00FE6593" w:rsidP="009333F1">
      <w:pPr>
        <w:spacing w:after="0" w:line="240" w:lineRule="auto"/>
        <w:ind w:firstLine="709"/>
        <w:jc w:val="both"/>
        <w:rPr>
          <w:rFonts w:ascii="Times New Roman" w:hAnsi="Times New Roman"/>
          <w:sz w:val="26"/>
          <w:szCs w:val="26"/>
        </w:rPr>
      </w:pPr>
    </w:p>
    <w:p w:rsidR="00FE6593" w:rsidRDefault="00FE6593" w:rsidP="00FC09B4">
      <w:pPr>
        <w:spacing w:after="0" w:line="240" w:lineRule="auto"/>
        <w:ind w:firstLine="709"/>
        <w:jc w:val="both"/>
        <w:rPr>
          <w:rFonts w:ascii="Times New Roman" w:hAnsi="Times New Roman"/>
          <w:sz w:val="26"/>
          <w:szCs w:val="26"/>
        </w:rPr>
      </w:pPr>
      <w:r w:rsidRPr="00A27A4B">
        <w:rPr>
          <w:rFonts w:ascii="Times New Roman" w:hAnsi="Times New Roman"/>
          <w:sz w:val="26"/>
          <w:szCs w:val="26"/>
        </w:rPr>
        <w:t>Целевыми показателями муниципальной программы являются:</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Сохранение отношения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на уровне 100%.</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Сохранение охвата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 на уровне 41%.</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Сохранение отношения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на уровне 100%.</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Сохранение отношения среднемесячной заработной платы педагогических работников общеобразовательных организаций к среднемесячной заработной плате в автономном округе на уровне 100%.</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Увеличение отношения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 с 75 % до 100%.</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Снижение отношения среднего балла единого государственного экзамена (в расчете на 2 обязательных предмета) в 10%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школ с худшими результатами единого государственного экзамена с 1,16 до 1,05 раза.</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Увеличение доли молодых людей в возрасте от 14 до 30 лет, участвующих в деятельности молодежных общественных объединений, в общей численности молодежи с 25,7 до 27,6%.</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Увеличение доли допризывной молодежи, состоящей в патриотических клубах, центрах, учреждениях и вовлеченных в мероприятия патриотической направленности, в общей численности допризывной молодежи с 21,9 до 22%.</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Увеличение доли допризывной молодежи, занимающейся военно-прикладными и техническими видами спорта, в общей численности допризывной молодежи с 40 до 52%.</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общей численности муниципальных образовательных организаций, реализующих программы общего образования 0%.</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Сохранение доли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на уровне 100%.</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Увеличение обеспеченности детей дошкольного возраста местами в дошкольных образовательных организациях (количество мест на 1000 детей) с 437 до 618 мест.</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 xml:space="preserve">Увеличение доли обучающихся в муниципальных общеобразовательных организациях, занимающихся в одну смену, в общей </w:t>
      </w:r>
      <w:r w:rsidR="005905CF" w:rsidRPr="00933A18">
        <w:rPr>
          <w:rFonts w:ascii="Times New Roman" w:hAnsi="Times New Roman"/>
          <w:color w:val="000000"/>
          <w:sz w:val="26"/>
          <w:szCs w:val="26"/>
        </w:rPr>
        <w:t>численности,</w:t>
      </w:r>
      <w:r w:rsidRPr="00933A18">
        <w:rPr>
          <w:rFonts w:ascii="Times New Roman" w:hAnsi="Times New Roman"/>
          <w:color w:val="000000"/>
          <w:sz w:val="26"/>
          <w:szCs w:val="26"/>
        </w:rPr>
        <w:t xml:space="preserve"> обучающихся муниципальных общеобразовательных организаци</w:t>
      </w:r>
      <w:r w:rsidR="00933A18" w:rsidRPr="00933A18">
        <w:rPr>
          <w:rFonts w:ascii="Times New Roman" w:hAnsi="Times New Roman"/>
          <w:color w:val="000000"/>
          <w:sz w:val="26"/>
          <w:szCs w:val="26"/>
        </w:rPr>
        <w:t>й</w:t>
      </w:r>
      <w:r w:rsidRPr="00933A18">
        <w:rPr>
          <w:rFonts w:ascii="Times New Roman" w:hAnsi="Times New Roman"/>
          <w:color w:val="000000"/>
          <w:sz w:val="26"/>
          <w:szCs w:val="26"/>
        </w:rPr>
        <w:t>, с 80 до 81%.</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Доля муниципальных общеобразовательных организаций, имеющих физкультурный зал, в общей численности муниципальных общеобразовательных организаций 100 (%)</w:t>
      </w:r>
    </w:p>
    <w:p w:rsidR="00933A18"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Доля населения в возрасте 7 – 18 лет, охваченная образованием с учетом образовательных потребностей и запросов обучающихся, в том числе имеющих ограниченные возможности здоровья, в общей численности населения в возрасте 7 – 18 лет ежегодно не менее 99 %</w:t>
      </w:r>
    </w:p>
    <w:p w:rsidR="00933A18"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Доля частных организаций, осуществляющих образовательную деятельность по реализации образовательных программ дошкольного образования, от общего числа дошкольных образовательных организаций в городе.</w:t>
      </w:r>
    </w:p>
    <w:p w:rsidR="00273A7C" w:rsidRPr="00933A18" w:rsidRDefault="00273A7C" w:rsidP="002D5097">
      <w:pPr>
        <w:pStyle w:val="ab"/>
        <w:numPr>
          <w:ilvl w:val="0"/>
          <w:numId w:val="12"/>
        </w:numPr>
        <w:spacing w:after="0" w:line="240" w:lineRule="auto"/>
        <w:ind w:left="0" w:firstLine="709"/>
        <w:jc w:val="both"/>
        <w:rPr>
          <w:rFonts w:ascii="Times New Roman" w:hAnsi="Times New Roman"/>
          <w:color w:val="000000"/>
          <w:sz w:val="26"/>
          <w:szCs w:val="26"/>
        </w:rPr>
      </w:pPr>
      <w:r w:rsidRPr="00933A18">
        <w:rPr>
          <w:rFonts w:ascii="Times New Roman" w:hAnsi="Times New Roman"/>
          <w:color w:val="000000"/>
          <w:sz w:val="26"/>
          <w:szCs w:val="26"/>
        </w:rPr>
        <w:t>Количество мероприятий, обеспечивающих информационную открытость системы образования</w:t>
      </w:r>
      <w:r w:rsidR="00933A18" w:rsidRPr="00933A18">
        <w:rPr>
          <w:rFonts w:ascii="Times New Roman" w:hAnsi="Times New Roman"/>
          <w:color w:val="000000"/>
          <w:sz w:val="26"/>
          <w:szCs w:val="26"/>
        </w:rPr>
        <w:t>.</w:t>
      </w:r>
    </w:p>
    <w:p w:rsidR="00FE6593" w:rsidRPr="00A27A4B" w:rsidRDefault="00FE6593" w:rsidP="00FC09B4">
      <w:pPr>
        <w:spacing w:after="0" w:line="240" w:lineRule="auto"/>
        <w:ind w:firstLine="709"/>
        <w:jc w:val="right"/>
        <w:rPr>
          <w:rFonts w:ascii="Times New Roman" w:hAnsi="Times New Roman"/>
          <w:sz w:val="26"/>
          <w:szCs w:val="26"/>
        </w:rPr>
      </w:pPr>
    </w:p>
    <w:p w:rsidR="00FE6593" w:rsidRPr="00A27A4B" w:rsidRDefault="00FE6593" w:rsidP="00FC09B4">
      <w:pPr>
        <w:spacing w:after="0" w:line="240" w:lineRule="auto"/>
        <w:ind w:firstLine="709"/>
        <w:jc w:val="right"/>
        <w:rPr>
          <w:rFonts w:ascii="Times New Roman" w:hAnsi="Times New Roman"/>
          <w:sz w:val="26"/>
          <w:szCs w:val="26"/>
        </w:rPr>
      </w:pPr>
      <w:r w:rsidRPr="00A27A4B">
        <w:rPr>
          <w:rFonts w:ascii="Times New Roman" w:hAnsi="Times New Roman"/>
          <w:sz w:val="26"/>
          <w:szCs w:val="26"/>
        </w:rPr>
        <w:t xml:space="preserve">Таблица </w:t>
      </w:r>
      <w:r w:rsidR="009A4EF8">
        <w:rPr>
          <w:rFonts w:ascii="Times New Roman" w:hAnsi="Times New Roman"/>
          <w:sz w:val="26"/>
          <w:szCs w:val="26"/>
        </w:rPr>
        <w:t>7</w:t>
      </w:r>
    </w:p>
    <w:p w:rsidR="00FE6593" w:rsidRDefault="00FE6593" w:rsidP="00FC09B4">
      <w:pPr>
        <w:spacing w:after="0" w:line="240" w:lineRule="auto"/>
        <w:ind w:firstLine="709"/>
        <w:jc w:val="center"/>
        <w:rPr>
          <w:rFonts w:ascii="Times New Roman" w:hAnsi="Times New Roman"/>
          <w:b/>
          <w:color w:val="000000"/>
          <w:sz w:val="26"/>
          <w:szCs w:val="26"/>
          <w:lang w:eastAsia="en-US"/>
        </w:rPr>
      </w:pPr>
      <w:r w:rsidRPr="00A27A4B">
        <w:rPr>
          <w:rFonts w:ascii="Times New Roman" w:hAnsi="Times New Roman"/>
          <w:b/>
          <w:color w:val="000000"/>
          <w:sz w:val="26"/>
          <w:szCs w:val="26"/>
          <w:lang w:eastAsia="en-US"/>
        </w:rPr>
        <w:t>Структура расходов му</w:t>
      </w:r>
      <w:r>
        <w:rPr>
          <w:rFonts w:ascii="Times New Roman" w:hAnsi="Times New Roman"/>
          <w:b/>
          <w:color w:val="000000"/>
          <w:sz w:val="26"/>
          <w:szCs w:val="26"/>
          <w:lang w:eastAsia="en-US"/>
        </w:rPr>
        <w:t xml:space="preserve">ниципальной программы </w:t>
      </w:r>
      <w:r w:rsidRPr="00A27A4B">
        <w:rPr>
          <w:rFonts w:ascii="Times New Roman" w:hAnsi="Times New Roman"/>
          <w:b/>
          <w:color w:val="000000"/>
          <w:sz w:val="26"/>
          <w:szCs w:val="26"/>
        </w:rPr>
        <w:t xml:space="preserve">«Развитие образования в муниципальном образовании городской округ город Пыть-Ях на 2016-2020 годы» </w:t>
      </w:r>
      <w:r w:rsidRPr="00A27A4B">
        <w:rPr>
          <w:rFonts w:ascii="Times New Roman" w:hAnsi="Times New Roman"/>
          <w:b/>
          <w:color w:val="000000"/>
          <w:sz w:val="26"/>
          <w:szCs w:val="26"/>
          <w:lang w:eastAsia="en-US"/>
        </w:rPr>
        <w:t>на 201</w:t>
      </w:r>
      <w:r>
        <w:rPr>
          <w:rFonts w:ascii="Times New Roman" w:hAnsi="Times New Roman"/>
          <w:b/>
          <w:color w:val="000000"/>
          <w:sz w:val="26"/>
          <w:szCs w:val="26"/>
          <w:lang w:eastAsia="en-US"/>
        </w:rPr>
        <w:t>7-2019</w:t>
      </w:r>
      <w:r w:rsidRPr="00A27A4B">
        <w:rPr>
          <w:rFonts w:ascii="Times New Roman" w:hAnsi="Times New Roman"/>
          <w:b/>
          <w:color w:val="000000"/>
          <w:sz w:val="26"/>
          <w:szCs w:val="26"/>
          <w:lang w:eastAsia="en-US"/>
        </w:rPr>
        <w:t xml:space="preserve"> год</w:t>
      </w:r>
      <w:r>
        <w:rPr>
          <w:rFonts w:ascii="Times New Roman" w:hAnsi="Times New Roman"/>
          <w:b/>
          <w:color w:val="000000"/>
          <w:sz w:val="26"/>
          <w:szCs w:val="26"/>
          <w:lang w:eastAsia="en-US"/>
        </w:rPr>
        <w:t>ы</w:t>
      </w:r>
    </w:p>
    <w:p w:rsidR="00FE6593" w:rsidRDefault="00FE6593" w:rsidP="00FC09B4">
      <w:pPr>
        <w:spacing w:after="0" w:line="240" w:lineRule="auto"/>
        <w:jc w:val="right"/>
        <w:rPr>
          <w:rFonts w:ascii="Times New Roman" w:hAnsi="Times New Roman"/>
          <w:color w:val="000000"/>
          <w:sz w:val="26"/>
          <w:szCs w:val="26"/>
          <w:lang w:eastAsia="en-US"/>
        </w:rPr>
      </w:pPr>
      <w:r>
        <w:rPr>
          <w:rFonts w:ascii="Times New Roman" w:hAnsi="Times New Roman"/>
          <w:color w:val="000000"/>
          <w:sz w:val="26"/>
          <w:szCs w:val="26"/>
          <w:lang w:eastAsia="en-US"/>
        </w:rPr>
        <w:t>(тыс. рублей)</w:t>
      </w:r>
    </w:p>
    <w:p w:rsidR="00D35434" w:rsidRDefault="00D35434" w:rsidP="00FC09B4">
      <w:pPr>
        <w:spacing w:after="0" w:line="240" w:lineRule="auto"/>
        <w:jc w:val="right"/>
        <w:rPr>
          <w:rFonts w:ascii="Times New Roman" w:hAnsi="Times New Roman"/>
          <w:color w:val="000000"/>
          <w:sz w:val="26"/>
          <w:szCs w:val="26"/>
          <w:lang w:eastAsia="en-US"/>
        </w:rPr>
      </w:pPr>
    </w:p>
    <w:p w:rsidR="00D35434" w:rsidRDefault="00D35434" w:rsidP="00FC09B4">
      <w:pPr>
        <w:spacing w:after="0" w:line="240" w:lineRule="auto"/>
        <w:jc w:val="right"/>
        <w:rPr>
          <w:rFonts w:ascii="Times New Roman" w:hAnsi="Times New Roman"/>
          <w:color w:val="000000"/>
          <w:sz w:val="26"/>
          <w:szCs w:val="26"/>
          <w:lang w:eastAsia="en-US"/>
        </w:rPr>
      </w:pPr>
    </w:p>
    <w:p w:rsidR="00D35434" w:rsidRDefault="00D35434" w:rsidP="00FC09B4">
      <w:pPr>
        <w:spacing w:after="0" w:line="240" w:lineRule="auto"/>
        <w:jc w:val="right"/>
        <w:rPr>
          <w:rFonts w:ascii="Times New Roman" w:hAnsi="Times New Roman"/>
          <w:color w:val="000000"/>
          <w:sz w:val="26"/>
          <w:szCs w:val="26"/>
          <w:lang w:eastAsia="en-US"/>
        </w:rPr>
      </w:pPr>
    </w:p>
    <w:tbl>
      <w:tblPr>
        <w:tblW w:w="97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276"/>
        <w:gridCol w:w="1080"/>
        <w:gridCol w:w="1330"/>
        <w:gridCol w:w="1080"/>
        <w:gridCol w:w="1188"/>
        <w:gridCol w:w="1080"/>
      </w:tblGrid>
      <w:tr w:rsidR="006D07DA" w:rsidRPr="006D07DA" w:rsidTr="006D07DA">
        <w:trPr>
          <w:cantSplit/>
          <w:trHeight w:val="20"/>
        </w:trPr>
        <w:tc>
          <w:tcPr>
            <w:tcW w:w="2694" w:type="dxa"/>
            <w:vMerge w:val="restart"/>
            <w:shd w:val="clear" w:color="000000" w:fill="FFFFFF"/>
            <w:vAlign w:val="center"/>
            <w:hideMark/>
          </w:tcPr>
          <w:p w:rsidR="006D07DA" w:rsidRPr="006D07DA" w:rsidRDefault="006D07DA" w:rsidP="00F73CAC">
            <w:pPr>
              <w:spacing w:after="0" w:line="240" w:lineRule="auto"/>
              <w:jc w:val="center"/>
              <w:rPr>
                <w:rFonts w:ascii="Times New Roman" w:hAnsi="Times New Roman"/>
                <w:color w:val="000000"/>
                <w:sz w:val="20"/>
                <w:szCs w:val="20"/>
              </w:rPr>
            </w:pPr>
            <w:r w:rsidRPr="006D07DA">
              <w:rPr>
                <w:rFonts w:ascii="Times New Roman" w:hAnsi="Times New Roman"/>
                <w:color w:val="000000"/>
                <w:sz w:val="20"/>
                <w:szCs w:val="20"/>
              </w:rPr>
              <w:t xml:space="preserve">Наименование </w:t>
            </w:r>
            <w:r>
              <w:rPr>
                <w:rFonts w:ascii="Times New Roman" w:hAnsi="Times New Roman"/>
                <w:color w:val="000000"/>
                <w:sz w:val="20"/>
                <w:szCs w:val="20"/>
              </w:rPr>
              <w:t>муниципальной, подпрограммы</w:t>
            </w:r>
          </w:p>
        </w:tc>
        <w:tc>
          <w:tcPr>
            <w:tcW w:w="2356" w:type="dxa"/>
            <w:gridSpan w:val="2"/>
            <w:shd w:val="clear" w:color="000000" w:fill="FFFFFF"/>
            <w:vAlign w:val="center"/>
            <w:hideMark/>
          </w:tcPr>
          <w:p w:rsidR="006D07DA" w:rsidRPr="006D07DA" w:rsidRDefault="006D07DA" w:rsidP="00F73CAC">
            <w:pPr>
              <w:spacing w:after="0" w:line="240" w:lineRule="auto"/>
              <w:jc w:val="center"/>
              <w:rPr>
                <w:rFonts w:ascii="Times New Roman" w:hAnsi="Times New Roman"/>
                <w:color w:val="000000"/>
                <w:sz w:val="20"/>
                <w:szCs w:val="20"/>
              </w:rPr>
            </w:pPr>
            <w:r w:rsidRPr="006D07DA">
              <w:rPr>
                <w:rFonts w:ascii="Times New Roman" w:hAnsi="Times New Roman"/>
                <w:color w:val="000000"/>
                <w:sz w:val="20"/>
                <w:szCs w:val="20"/>
              </w:rPr>
              <w:t>2017 год (проект)</w:t>
            </w:r>
          </w:p>
        </w:tc>
        <w:tc>
          <w:tcPr>
            <w:tcW w:w="2410" w:type="dxa"/>
            <w:gridSpan w:val="2"/>
            <w:shd w:val="clear" w:color="000000" w:fill="FFFFFF"/>
            <w:vAlign w:val="center"/>
            <w:hideMark/>
          </w:tcPr>
          <w:p w:rsidR="006D07DA" w:rsidRPr="006D07DA" w:rsidRDefault="006D07DA" w:rsidP="00F73CAC">
            <w:pPr>
              <w:spacing w:after="0" w:line="240" w:lineRule="auto"/>
              <w:jc w:val="center"/>
              <w:rPr>
                <w:rFonts w:ascii="Times New Roman" w:hAnsi="Times New Roman"/>
                <w:color w:val="000000"/>
                <w:sz w:val="20"/>
                <w:szCs w:val="20"/>
              </w:rPr>
            </w:pPr>
            <w:r w:rsidRPr="006D07DA">
              <w:rPr>
                <w:rFonts w:ascii="Times New Roman" w:hAnsi="Times New Roman"/>
                <w:color w:val="000000"/>
                <w:sz w:val="20"/>
                <w:szCs w:val="20"/>
              </w:rPr>
              <w:t>2018 год (проект)</w:t>
            </w:r>
          </w:p>
        </w:tc>
        <w:tc>
          <w:tcPr>
            <w:tcW w:w="2268" w:type="dxa"/>
            <w:gridSpan w:val="2"/>
            <w:shd w:val="clear" w:color="000000" w:fill="FFFFFF"/>
            <w:vAlign w:val="center"/>
            <w:hideMark/>
          </w:tcPr>
          <w:p w:rsidR="006D07DA" w:rsidRPr="006D07DA" w:rsidRDefault="006D07DA" w:rsidP="00F73CAC">
            <w:pPr>
              <w:spacing w:after="0" w:line="240" w:lineRule="auto"/>
              <w:jc w:val="center"/>
              <w:rPr>
                <w:rFonts w:ascii="Times New Roman" w:hAnsi="Times New Roman"/>
                <w:color w:val="000000"/>
                <w:sz w:val="20"/>
                <w:szCs w:val="20"/>
              </w:rPr>
            </w:pPr>
            <w:r w:rsidRPr="006D07DA">
              <w:rPr>
                <w:rFonts w:ascii="Times New Roman" w:hAnsi="Times New Roman"/>
                <w:color w:val="000000"/>
                <w:sz w:val="20"/>
                <w:szCs w:val="20"/>
              </w:rPr>
              <w:t>2019 год (проект)</w:t>
            </w:r>
          </w:p>
        </w:tc>
      </w:tr>
      <w:tr w:rsidR="006D07DA" w:rsidRPr="006D07DA" w:rsidTr="006D07DA">
        <w:trPr>
          <w:cantSplit/>
          <w:trHeight w:val="20"/>
        </w:trPr>
        <w:tc>
          <w:tcPr>
            <w:tcW w:w="2694" w:type="dxa"/>
            <w:vMerge/>
            <w:vAlign w:val="center"/>
            <w:hideMark/>
          </w:tcPr>
          <w:p w:rsidR="006D07DA" w:rsidRPr="006D07DA" w:rsidRDefault="006D07DA" w:rsidP="00F73CAC">
            <w:pPr>
              <w:spacing w:after="0" w:line="240" w:lineRule="auto"/>
              <w:rPr>
                <w:rFonts w:ascii="Times New Roman" w:hAnsi="Times New Roman"/>
                <w:color w:val="000000"/>
                <w:sz w:val="20"/>
                <w:szCs w:val="20"/>
              </w:rPr>
            </w:pPr>
          </w:p>
        </w:tc>
        <w:tc>
          <w:tcPr>
            <w:tcW w:w="1276" w:type="dxa"/>
            <w:shd w:val="clear" w:color="000000" w:fill="FFFFFF"/>
            <w:vAlign w:val="center"/>
            <w:hideMark/>
          </w:tcPr>
          <w:p w:rsidR="006D07DA" w:rsidRPr="006D07DA" w:rsidRDefault="006D07DA" w:rsidP="00F73CAC">
            <w:pPr>
              <w:spacing w:after="0" w:line="240" w:lineRule="auto"/>
              <w:jc w:val="center"/>
              <w:rPr>
                <w:rFonts w:ascii="Times New Roman" w:hAnsi="Times New Roman"/>
                <w:color w:val="000000"/>
                <w:sz w:val="20"/>
                <w:szCs w:val="20"/>
              </w:rPr>
            </w:pPr>
            <w:r w:rsidRPr="006D07DA">
              <w:rPr>
                <w:rFonts w:ascii="Times New Roman" w:hAnsi="Times New Roman"/>
                <w:color w:val="000000"/>
                <w:sz w:val="20"/>
                <w:szCs w:val="20"/>
              </w:rPr>
              <w:t>Сумма, тыс. рублей</w:t>
            </w:r>
          </w:p>
        </w:tc>
        <w:tc>
          <w:tcPr>
            <w:tcW w:w="1080" w:type="dxa"/>
            <w:shd w:val="clear" w:color="000000" w:fill="FFFFFF"/>
            <w:vAlign w:val="center"/>
            <w:hideMark/>
          </w:tcPr>
          <w:p w:rsidR="006D07DA" w:rsidRPr="006D07DA" w:rsidRDefault="006D07DA" w:rsidP="00F73CAC">
            <w:pPr>
              <w:spacing w:after="0" w:line="240" w:lineRule="auto"/>
              <w:jc w:val="center"/>
              <w:rPr>
                <w:rFonts w:ascii="Times New Roman" w:hAnsi="Times New Roman"/>
                <w:color w:val="000000"/>
                <w:sz w:val="20"/>
                <w:szCs w:val="20"/>
              </w:rPr>
            </w:pPr>
            <w:r w:rsidRPr="006D07DA">
              <w:rPr>
                <w:rFonts w:ascii="Times New Roman" w:hAnsi="Times New Roman"/>
                <w:color w:val="000000"/>
                <w:sz w:val="20"/>
                <w:szCs w:val="20"/>
              </w:rPr>
              <w:t>% в общем объёме расходов</w:t>
            </w:r>
          </w:p>
        </w:tc>
        <w:tc>
          <w:tcPr>
            <w:tcW w:w="1330" w:type="dxa"/>
            <w:shd w:val="clear" w:color="000000" w:fill="FFFFFF"/>
            <w:vAlign w:val="center"/>
            <w:hideMark/>
          </w:tcPr>
          <w:p w:rsidR="006D07DA" w:rsidRPr="006D07DA" w:rsidRDefault="006D07DA" w:rsidP="00F73CAC">
            <w:pPr>
              <w:spacing w:after="0" w:line="240" w:lineRule="auto"/>
              <w:jc w:val="center"/>
              <w:rPr>
                <w:rFonts w:ascii="Times New Roman" w:hAnsi="Times New Roman"/>
                <w:color w:val="000000"/>
                <w:sz w:val="20"/>
                <w:szCs w:val="20"/>
              </w:rPr>
            </w:pPr>
            <w:r w:rsidRPr="006D07DA">
              <w:rPr>
                <w:rFonts w:ascii="Times New Roman" w:hAnsi="Times New Roman"/>
                <w:color w:val="000000"/>
                <w:sz w:val="20"/>
                <w:szCs w:val="20"/>
              </w:rPr>
              <w:t>Сумма, тыс. рублей</w:t>
            </w:r>
          </w:p>
        </w:tc>
        <w:tc>
          <w:tcPr>
            <w:tcW w:w="1080" w:type="dxa"/>
            <w:shd w:val="clear" w:color="000000" w:fill="FFFFFF"/>
            <w:vAlign w:val="center"/>
            <w:hideMark/>
          </w:tcPr>
          <w:p w:rsidR="006D07DA" w:rsidRPr="006D07DA" w:rsidRDefault="006D07DA" w:rsidP="00F73CAC">
            <w:pPr>
              <w:spacing w:after="0" w:line="240" w:lineRule="auto"/>
              <w:jc w:val="center"/>
              <w:rPr>
                <w:rFonts w:ascii="Times New Roman" w:hAnsi="Times New Roman"/>
                <w:color w:val="000000"/>
                <w:sz w:val="20"/>
                <w:szCs w:val="20"/>
              </w:rPr>
            </w:pPr>
            <w:r w:rsidRPr="006D07DA">
              <w:rPr>
                <w:rFonts w:ascii="Times New Roman" w:hAnsi="Times New Roman"/>
                <w:color w:val="000000"/>
                <w:sz w:val="20"/>
                <w:szCs w:val="20"/>
              </w:rPr>
              <w:t>% в общем объёме расходов</w:t>
            </w:r>
          </w:p>
        </w:tc>
        <w:tc>
          <w:tcPr>
            <w:tcW w:w="1188" w:type="dxa"/>
            <w:shd w:val="clear" w:color="000000" w:fill="FFFFFF"/>
            <w:vAlign w:val="center"/>
            <w:hideMark/>
          </w:tcPr>
          <w:p w:rsidR="006D07DA" w:rsidRPr="006D07DA" w:rsidRDefault="006D07DA" w:rsidP="00F73CAC">
            <w:pPr>
              <w:spacing w:after="0" w:line="240" w:lineRule="auto"/>
              <w:jc w:val="center"/>
              <w:rPr>
                <w:rFonts w:ascii="Times New Roman" w:hAnsi="Times New Roman"/>
                <w:color w:val="000000"/>
                <w:sz w:val="20"/>
                <w:szCs w:val="20"/>
              </w:rPr>
            </w:pPr>
            <w:r w:rsidRPr="006D07DA">
              <w:rPr>
                <w:rFonts w:ascii="Times New Roman" w:hAnsi="Times New Roman"/>
                <w:color w:val="000000"/>
                <w:sz w:val="20"/>
                <w:szCs w:val="20"/>
              </w:rPr>
              <w:t>Сумма, тыс. рублей</w:t>
            </w:r>
          </w:p>
        </w:tc>
        <w:tc>
          <w:tcPr>
            <w:tcW w:w="1080" w:type="dxa"/>
            <w:shd w:val="clear" w:color="000000" w:fill="FFFFFF"/>
            <w:vAlign w:val="center"/>
            <w:hideMark/>
          </w:tcPr>
          <w:p w:rsidR="006D07DA" w:rsidRPr="006D07DA" w:rsidRDefault="006D07DA" w:rsidP="00F73CAC">
            <w:pPr>
              <w:spacing w:after="0" w:line="240" w:lineRule="auto"/>
              <w:jc w:val="center"/>
              <w:rPr>
                <w:rFonts w:ascii="Times New Roman" w:hAnsi="Times New Roman"/>
                <w:color w:val="000000"/>
                <w:sz w:val="20"/>
                <w:szCs w:val="20"/>
              </w:rPr>
            </w:pPr>
            <w:r w:rsidRPr="006D07DA">
              <w:rPr>
                <w:rFonts w:ascii="Times New Roman" w:hAnsi="Times New Roman"/>
                <w:color w:val="000000"/>
                <w:sz w:val="20"/>
                <w:szCs w:val="20"/>
              </w:rPr>
              <w:t>% в общем объёме расходов</w:t>
            </w:r>
          </w:p>
        </w:tc>
      </w:tr>
      <w:tr w:rsidR="006D07DA" w:rsidRPr="006D07DA" w:rsidTr="006D07DA">
        <w:trPr>
          <w:cantSplit/>
          <w:trHeight w:val="20"/>
        </w:trPr>
        <w:tc>
          <w:tcPr>
            <w:tcW w:w="2694" w:type="dxa"/>
            <w:shd w:val="clear" w:color="auto" w:fill="auto"/>
            <w:vAlign w:val="bottom"/>
            <w:hideMark/>
          </w:tcPr>
          <w:p w:rsidR="006D07DA" w:rsidRPr="006D07DA" w:rsidRDefault="006D07DA" w:rsidP="00F73CAC">
            <w:pPr>
              <w:spacing w:after="0" w:line="240" w:lineRule="auto"/>
              <w:rPr>
                <w:rFonts w:ascii="Times New Roman" w:hAnsi="Times New Roman"/>
                <w:b/>
                <w:bCs/>
                <w:sz w:val="20"/>
                <w:szCs w:val="20"/>
              </w:rPr>
            </w:pPr>
            <w:r w:rsidRPr="006D07DA">
              <w:rPr>
                <w:rFonts w:ascii="Times New Roman" w:hAnsi="Times New Roman"/>
                <w:b/>
                <w:bCs/>
                <w:sz w:val="20"/>
                <w:szCs w:val="20"/>
              </w:rPr>
              <w:t xml:space="preserve">Муниципальная программа "Развитие образования в муниципальном образовании городской округ город Пыть-Ях на 2016-2020 годы", </w:t>
            </w:r>
            <w:r w:rsidRPr="006D07DA">
              <w:rPr>
                <w:rFonts w:ascii="Times New Roman" w:hAnsi="Times New Roman"/>
                <w:sz w:val="20"/>
                <w:szCs w:val="20"/>
              </w:rPr>
              <w:t>в том числе:</w:t>
            </w:r>
          </w:p>
        </w:tc>
        <w:tc>
          <w:tcPr>
            <w:tcW w:w="1276" w:type="dxa"/>
            <w:shd w:val="clear" w:color="auto" w:fill="auto"/>
            <w:noWrap/>
            <w:vAlign w:val="center"/>
            <w:hideMark/>
          </w:tcPr>
          <w:p w:rsidR="006D07DA" w:rsidRPr="006D07DA" w:rsidRDefault="006D07DA" w:rsidP="00F73CAC">
            <w:pPr>
              <w:spacing w:after="0" w:line="240" w:lineRule="auto"/>
              <w:jc w:val="center"/>
              <w:rPr>
                <w:rFonts w:ascii="Times New Roman" w:hAnsi="Times New Roman"/>
                <w:b/>
                <w:bCs/>
                <w:sz w:val="20"/>
                <w:szCs w:val="20"/>
              </w:rPr>
            </w:pPr>
            <w:r w:rsidRPr="006D07DA">
              <w:rPr>
                <w:rFonts w:ascii="Times New Roman" w:hAnsi="Times New Roman"/>
                <w:b/>
                <w:bCs/>
                <w:sz w:val="20"/>
                <w:szCs w:val="20"/>
              </w:rPr>
              <w:t>1 476 399,4</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b/>
                <w:bCs/>
                <w:sz w:val="20"/>
                <w:szCs w:val="20"/>
              </w:rPr>
            </w:pPr>
            <w:r w:rsidRPr="006D07DA">
              <w:rPr>
                <w:rFonts w:ascii="Times New Roman" w:hAnsi="Times New Roman"/>
                <w:b/>
                <w:bCs/>
                <w:sz w:val="20"/>
                <w:szCs w:val="20"/>
              </w:rPr>
              <w:t>100,0</w:t>
            </w:r>
          </w:p>
        </w:tc>
        <w:tc>
          <w:tcPr>
            <w:tcW w:w="133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b/>
                <w:bCs/>
                <w:sz w:val="20"/>
                <w:szCs w:val="20"/>
              </w:rPr>
            </w:pPr>
            <w:r w:rsidRPr="006D07DA">
              <w:rPr>
                <w:rFonts w:ascii="Times New Roman" w:hAnsi="Times New Roman"/>
                <w:b/>
                <w:bCs/>
                <w:sz w:val="20"/>
                <w:szCs w:val="20"/>
              </w:rPr>
              <w:t>1 420 430,4</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b/>
                <w:bCs/>
                <w:sz w:val="20"/>
                <w:szCs w:val="20"/>
              </w:rPr>
            </w:pPr>
            <w:r w:rsidRPr="006D07DA">
              <w:rPr>
                <w:rFonts w:ascii="Times New Roman" w:hAnsi="Times New Roman"/>
                <w:b/>
                <w:bCs/>
                <w:sz w:val="20"/>
                <w:szCs w:val="20"/>
              </w:rPr>
              <w:t>100,0</w:t>
            </w:r>
          </w:p>
        </w:tc>
        <w:tc>
          <w:tcPr>
            <w:tcW w:w="1188" w:type="dxa"/>
            <w:shd w:val="clear" w:color="auto" w:fill="auto"/>
            <w:noWrap/>
            <w:vAlign w:val="center"/>
            <w:hideMark/>
          </w:tcPr>
          <w:p w:rsidR="006D07DA" w:rsidRPr="006D07DA" w:rsidRDefault="006D07DA" w:rsidP="00F73CAC">
            <w:pPr>
              <w:spacing w:after="0" w:line="240" w:lineRule="auto"/>
              <w:jc w:val="center"/>
              <w:rPr>
                <w:rFonts w:ascii="Times New Roman" w:hAnsi="Times New Roman"/>
                <w:b/>
                <w:bCs/>
                <w:sz w:val="20"/>
                <w:szCs w:val="20"/>
              </w:rPr>
            </w:pPr>
            <w:r w:rsidRPr="006D07DA">
              <w:rPr>
                <w:rFonts w:ascii="Times New Roman" w:hAnsi="Times New Roman"/>
                <w:b/>
                <w:bCs/>
                <w:sz w:val="20"/>
                <w:szCs w:val="20"/>
              </w:rPr>
              <w:t>1 370 651,8</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b/>
                <w:bCs/>
                <w:sz w:val="20"/>
                <w:szCs w:val="20"/>
              </w:rPr>
            </w:pPr>
            <w:r w:rsidRPr="006D07DA">
              <w:rPr>
                <w:rFonts w:ascii="Times New Roman" w:hAnsi="Times New Roman"/>
                <w:b/>
                <w:bCs/>
                <w:sz w:val="20"/>
                <w:szCs w:val="20"/>
              </w:rPr>
              <w:t>100,0</w:t>
            </w:r>
          </w:p>
        </w:tc>
      </w:tr>
      <w:tr w:rsidR="006D07DA" w:rsidRPr="006D07DA" w:rsidTr="006D07DA">
        <w:trPr>
          <w:cantSplit/>
          <w:trHeight w:val="20"/>
        </w:trPr>
        <w:tc>
          <w:tcPr>
            <w:tcW w:w="2694" w:type="dxa"/>
            <w:shd w:val="clear" w:color="auto" w:fill="auto"/>
            <w:vAlign w:val="bottom"/>
            <w:hideMark/>
          </w:tcPr>
          <w:p w:rsidR="006D07DA" w:rsidRPr="006D07DA" w:rsidRDefault="006D07DA" w:rsidP="00F73CAC">
            <w:pPr>
              <w:spacing w:after="0" w:line="240" w:lineRule="auto"/>
              <w:rPr>
                <w:rFonts w:ascii="Times New Roman" w:hAnsi="Times New Roman"/>
                <w:sz w:val="20"/>
                <w:szCs w:val="20"/>
              </w:rPr>
            </w:pPr>
            <w:r w:rsidRPr="006D07DA">
              <w:rPr>
                <w:rFonts w:ascii="Times New Roman" w:hAnsi="Times New Roman"/>
                <w:sz w:val="20"/>
                <w:szCs w:val="20"/>
              </w:rPr>
              <w:t>федеральный бюджет</w:t>
            </w:r>
          </w:p>
        </w:tc>
        <w:tc>
          <w:tcPr>
            <w:tcW w:w="1276"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 </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c>
          <w:tcPr>
            <w:tcW w:w="133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 </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c>
          <w:tcPr>
            <w:tcW w:w="1188"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 </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r>
      <w:tr w:rsidR="006D07DA" w:rsidRPr="006D07DA" w:rsidTr="006D07DA">
        <w:trPr>
          <w:cantSplit/>
          <w:trHeight w:val="20"/>
        </w:trPr>
        <w:tc>
          <w:tcPr>
            <w:tcW w:w="2694" w:type="dxa"/>
            <w:shd w:val="clear" w:color="auto" w:fill="auto"/>
            <w:vAlign w:val="bottom"/>
            <w:hideMark/>
          </w:tcPr>
          <w:p w:rsidR="006D07DA" w:rsidRPr="006D07DA" w:rsidRDefault="006D07DA" w:rsidP="00F73CAC">
            <w:pPr>
              <w:spacing w:after="0" w:line="240" w:lineRule="auto"/>
              <w:rPr>
                <w:rFonts w:ascii="Times New Roman" w:hAnsi="Times New Roman"/>
                <w:sz w:val="20"/>
                <w:szCs w:val="20"/>
              </w:rPr>
            </w:pPr>
            <w:r w:rsidRPr="006D07DA">
              <w:rPr>
                <w:rFonts w:ascii="Times New Roman" w:hAnsi="Times New Roman"/>
                <w:sz w:val="20"/>
                <w:szCs w:val="20"/>
              </w:rPr>
              <w:t>бюджет автономного округа</w:t>
            </w:r>
          </w:p>
        </w:tc>
        <w:tc>
          <w:tcPr>
            <w:tcW w:w="1276"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1 113 739,0</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c>
          <w:tcPr>
            <w:tcW w:w="133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1 068 308,9</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c>
          <w:tcPr>
            <w:tcW w:w="1188"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1 015 368,6</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r>
      <w:tr w:rsidR="006D07DA" w:rsidRPr="006D07DA" w:rsidTr="006D07DA">
        <w:trPr>
          <w:cantSplit/>
          <w:trHeight w:val="20"/>
        </w:trPr>
        <w:tc>
          <w:tcPr>
            <w:tcW w:w="2694" w:type="dxa"/>
            <w:shd w:val="clear" w:color="auto" w:fill="auto"/>
            <w:vAlign w:val="bottom"/>
            <w:hideMark/>
          </w:tcPr>
          <w:p w:rsidR="006D07DA" w:rsidRPr="006D07DA" w:rsidRDefault="006D07DA" w:rsidP="00F73CAC">
            <w:pPr>
              <w:spacing w:after="0" w:line="240" w:lineRule="auto"/>
              <w:rPr>
                <w:rFonts w:ascii="Times New Roman" w:hAnsi="Times New Roman"/>
                <w:sz w:val="20"/>
                <w:szCs w:val="20"/>
              </w:rPr>
            </w:pPr>
            <w:r w:rsidRPr="006D07DA">
              <w:rPr>
                <w:rFonts w:ascii="Times New Roman" w:hAnsi="Times New Roman"/>
                <w:sz w:val="20"/>
                <w:szCs w:val="20"/>
              </w:rPr>
              <w:t>бюджет города</w:t>
            </w:r>
          </w:p>
        </w:tc>
        <w:tc>
          <w:tcPr>
            <w:tcW w:w="1276"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362 660,4</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c>
          <w:tcPr>
            <w:tcW w:w="133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352 121,5</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c>
          <w:tcPr>
            <w:tcW w:w="1188"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355 283,2</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r>
      <w:tr w:rsidR="006D07DA" w:rsidRPr="006D07DA" w:rsidTr="006D07DA">
        <w:trPr>
          <w:cantSplit/>
          <w:trHeight w:val="20"/>
        </w:trPr>
        <w:tc>
          <w:tcPr>
            <w:tcW w:w="2694" w:type="dxa"/>
            <w:shd w:val="clear" w:color="auto" w:fill="auto"/>
            <w:vAlign w:val="bottom"/>
            <w:hideMark/>
          </w:tcPr>
          <w:p w:rsidR="006D07DA" w:rsidRPr="006D07DA" w:rsidRDefault="006D07DA" w:rsidP="00F73CAC">
            <w:pPr>
              <w:spacing w:after="0" w:line="240" w:lineRule="auto"/>
              <w:rPr>
                <w:rFonts w:ascii="Times New Roman" w:hAnsi="Times New Roman"/>
                <w:sz w:val="20"/>
                <w:szCs w:val="20"/>
              </w:rPr>
            </w:pPr>
            <w:r w:rsidRPr="006D07DA">
              <w:rPr>
                <w:rFonts w:ascii="Times New Roman" w:hAnsi="Times New Roman"/>
                <w:sz w:val="20"/>
                <w:szCs w:val="20"/>
              </w:rPr>
              <w:t>Подпрограмма "Общее образование. Дополнительное образование детей"</w:t>
            </w:r>
          </w:p>
        </w:tc>
        <w:tc>
          <w:tcPr>
            <w:tcW w:w="1276"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1 227 516,8</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83,1</w:t>
            </w:r>
          </w:p>
        </w:tc>
        <w:tc>
          <w:tcPr>
            <w:tcW w:w="133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1 178 908,0</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83,0</w:t>
            </w:r>
          </w:p>
        </w:tc>
        <w:tc>
          <w:tcPr>
            <w:tcW w:w="1188"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1 128 572,9</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82,3</w:t>
            </w:r>
          </w:p>
        </w:tc>
      </w:tr>
      <w:tr w:rsidR="006D07DA" w:rsidRPr="006D07DA" w:rsidTr="006D07DA">
        <w:trPr>
          <w:cantSplit/>
          <w:trHeight w:val="20"/>
        </w:trPr>
        <w:tc>
          <w:tcPr>
            <w:tcW w:w="2694" w:type="dxa"/>
            <w:shd w:val="clear" w:color="auto" w:fill="auto"/>
            <w:vAlign w:val="bottom"/>
            <w:hideMark/>
          </w:tcPr>
          <w:p w:rsidR="006D07DA" w:rsidRPr="006D07DA" w:rsidRDefault="006D07DA" w:rsidP="00F73CAC">
            <w:pPr>
              <w:spacing w:after="0" w:line="240" w:lineRule="auto"/>
              <w:rPr>
                <w:rFonts w:ascii="Times New Roman" w:hAnsi="Times New Roman"/>
                <w:sz w:val="20"/>
                <w:szCs w:val="20"/>
              </w:rPr>
            </w:pPr>
            <w:r w:rsidRPr="006D07DA">
              <w:rPr>
                <w:rFonts w:ascii="Times New Roman" w:hAnsi="Times New Roman"/>
                <w:sz w:val="20"/>
                <w:szCs w:val="20"/>
              </w:rPr>
              <w:t>Подпрограмма "Система оценки качества образования и информационная прозрачности системы образования"</w:t>
            </w:r>
          </w:p>
        </w:tc>
        <w:tc>
          <w:tcPr>
            <w:tcW w:w="1276"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100,0</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0,0</w:t>
            </w:r>
          </w:p>
        </w:tc>
        <w:tc>
          <w:tcPr>
            <w:tcW w:w="133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100,0</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0,0</w:t>
            </w:r>
          </w:p>
        </w:tc>
        <w:tc>
          <w:tcPr>
            <w:tcW w:w="1188"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100,0</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0,0</w:t>
            </w:r>
          </w:p>
        </w:tc>
      </w:tr>
      <w:tr w:rsidR="006D07DA" w:rsidRPr="006D07DA" w:rsidTr="006D07DA">
        <w:trPr>
          <w:cantSplit/>
          <w:trHeight w:val="20"/>
        </w:trPr>
        <w:tc>
          <w:tcPr>
            <w:tcW w:w="2694" w:type="dxa"/>
            <w:shd w:val="clear" w:color="auto" w:fill="auto"/>
            <w:vAlign w:val="bottom"/>
            <w:hideMark/>
          </w:tcPr>
          <w:p w:rsidR="006D07DA" w:rsidRPr="006D07DA" w:rsidRDefault="006D07DA" w:rsidP="00F73CAC">
            <w:pPr>
              <w:spacing w:after="0" w:line="240" w:lineRule="auto"/>
              <w:rPr>
                <w:rFonts w:ascii="Times New Roman" w:hAnsi="Times New Roman"/>
                <w:sz w:val="20"/>
                <w:szCs w:val="20"/>
              </w:rPr>
            </w:pPr>
            <w:r w:rsidRPr="006D07DA">
              <w:rPr>
                <w:rFonts w:ascii="Times New Roman" w:hAnsi="Times New Roman"/>
                <w:sz w:val="20"/>
                <w:szCs w:val="20"/>
              </w:rPr>
              <w:t>Подпрограмма "Молодежь Югры и допризывная подготовка"</w:t>
            </w:r>
          </w:p>
        </w:tc>
        <w:tc>
          <w:tcPr>
            <w:tcW w:w="1276"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80 022,0</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5,4</w:t>
            </w:r>
          </w:p>
        </w:tc>
        <w:tc>
          <w:tcPr>
            <w:tcW w:w="133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80 560,9</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5,7</w:t>
            </w:r>
          </w:p>
        </w:tc>
        <w:tc>
          <w:tcPr>
            <w:tcW w:w="1188"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81 089,0</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5,9</w:t>
            </w:r>
          </w:p>
        </w:tc>
      </w:tr>
      <w:tr w:rsidR="006D07DA" w:rsidRPr="006D07DA" w:rsidTr="006D07DA">
        <w:trPr>
          <w:cantSplit/>
          <w:trHeight w:val="20"/>
        </w:trPr>
        <w:tc>
          <w:tcPr>
            <w:tcW w:w="2694" w:type="dxa"/>
            <w:shd w:val="clear" w:color="auto" w:fill="auto"/>
            <w:vAlign w:val="bottom"/>
            <w:hideMark/>
          </w:tcPr>
          <w:p w:rsidR="006D07DA" w:rsidRPr="006D07DA" w:rsidRDefault="006D07DA" w:rsidP="00F73CAC">
            <w:pPr>
              <w:spacing w:after="0" w:line="240" w:lineRule="auto"/>
              <w:rPr>
                <w:rFonts w:ascii="Times New Roman" w:hAnsi="Times New Roman"/>
                <w:sz w:val="20"/>
                <w:szCs w:val="20"/>
              </w:rPr>
            </w:pPr>
            <w:r w:rsidRPr="006D07DA">
              <w:rPr>
                <w:rFonts w:ascii="Times New Roman" w:hAnsi="Times New Roman"/>
                <w:sz w:val="20"/>
                <w:szCs w:val="20"/>
              </w:rPr>
              <w:t>Подпрограмма "Ресурсное обеспечение системы образования и молодежной политики"</w:t>
            </w:r>
          </w:p>
        </w:tc>
        <w:tc>
          <w:tcPr>
            <w:tcW w:w="1276"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168 760,6</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11,4</w:t>
            </w:r>
          </w:p>
        </w:tc>
        <w:tc>
          <w:tcPr>
            <w:tcW w:w="133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160 861,5</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11,3</w:t>
            </w:r>
          </w:p>
        </w:tc>
        <w:tc>
          <w:tcPr>
            <w:tcW w:w="1188"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160 889,9</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11,7</w:t>
            </w:r>
          </w:p>
        </w:tc>
      </w:tr>
      <w:tr w:rsidR="006D07DA" w:rsidRPr="006D07DA" w:rsidTr="006D07DA">
        <w:trPr>
          <w:cantSplit/>
          <w:trHeight w:val="20"/>
        </w:trPr>
        <w:tc>
          <w:tcPr>
            <w:tcW w:w="2694" w:type="dxa"/>
            <w:shd w:val="clear" w:color="auto" w:fill="auto"/>
            <w:vAlign w:val="bottom"/>
            <w:hideMark/>
          </w:tcPr>
          <w:p w:rsidR="006D07DA" w:rsidRDefault="006D07DA" w:rsidP="00F73CAC">
            <w:pPr>
              <w:spacing w:after="0" w:line="240" w:lineRule="auto"/>
              <w:rPr>
                <w:rFonts w:ascii="Times New Roman" w:hAnsi="Times New Roman"/>
                <w:sz w:val="20"/>
                <w:szCs w:val="20"/>
                <w:lang w:eastAsia="en-US"/>
              </w:rPr>
            </w:pPr>
            <w:r w:rsidRPr="006D07DA">
              <w:rPr>
                <w:rFonts w:ascii="Times New Roman" w:hAnsi="Times New Roman"/>
                <w:sz w:val="20"/>
                <w:szCs w:val="20"/>
                <w:lang w:eastAsia="en-US"/>
              </w:rPr>
              <w:t>СПРАВОЧНО:</w:t>
            </w:r>
          </w:p>
          <w:p w:rsidR="006D07DA" w:rsidRPr="006D07DA" w:rsidRDefault="006D07DA" w:rsidP="00F73CAC">
            <w:pPr>
              <w:spacing w:after="0" w:line="240" w:lineRule="auto"/>
              <w:rPr>
                <w:rFonts w:ascii="Times New Roman" w:hAnsi="Times New Roman"/>
                <w:sz w:val="20"/>
                <w:szCs w:val="20"/>
              </w:rPr>
            </w:pPr>
            <w:r w:rsidRPr="006D07DA">
              <w:rPr>
                <w:rFonts w:ascii="Times New Roman" w:hAnsi="Times New Roman"/>
                <w:sz w:val="20"/>
                <w:szCs w:val="20"/>
                <w:lang w:eastAsia="en-US"/>
              </w:rPr>
              <w:t xml:space="preserve">расходы на оказание муниципальных услуг (выполнение работ) муниципальными учреждениями </w:t>
            </w:r>
          </w:p>
        </w:tc>
        <w:tc>
          <w:tcPr>
            <w:tcW w:w="1276"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1 287 094,7</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c>
          <w:tcPr>
            <w:tcW w:w="133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1 240 719,5</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c>
          <w:tcPr>
            <w:tcW w:w="1188"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1 193 780,9</w:t>
            </w:r>
          </w:p>
        </w:tc>
        <w:tc>
          <w:tcPr>
            <w:tcW w:w="1080" w:type="dxa"/>
            <w:shd w:val="clear" w:color="auto" w:fill="auto"/>
            <w:noWrap/>
            <w:vAlign w:val="center"/>
            <w:hideMark/>
          </w:tcPr>
          <w:p w:rsidR="006D07DA" w:rsidRPr="006D07DA" w:rsidRDefault="006D07DA" w:rsidP="00F73CAC">
            <w:pPr>
              <w:spacing w:after="0" w:line="240" w:lineRule="auto"/>
              <w:jc w:val="center"/>
              <w:rPr>
                <w:rFonts w:ascii="Times New Roman" w:hAnsi="Times New Roman"/>
                <w:sz w:val="20"/>
                <w:szCs w:val="20"/>
              </w:rPr>
            </w:pPr>
            <w:r w:rsidRPr="006D07DA">
              <w:rPr>
                <w:rFonts w:ascii="Times New Roman" w:hAnsi="Times New Roman"/>
                <w:sz w:val="20"/>
                <w:szCs w:val="20"/>
              </w:rPr>
              <w:t>x</w:t>
            </w:r>
          </w:p>
        </w:tc>
      </w:tr>
    </w:tbl>
    <w:p w:rsidR="006D07DA" w:rsidRDefault="006D07DA" w:rsidP="00FC09B4">
      <w:pPr>
        <w:spacing w:after="0" w:line="240" w:lineRule="auto"/>
        <w:jc w:val="right"/>
        <w:rPr>
          <w:rFonts w:ascii="Times New Roman" w:hAnsi="Times New Roman"/>
          <w:color w:val="000000"/>
          <w:sz w:val="26"/>
          <w:szCs w:val="26"/>
          <w:lang w:eastAsia="en-US"/>
        </w:rPr>
      </w:pPr>
    </w:p>
    <w:p w:rsidR="00FE6593" w:rsidRPr="00A27A4B" w:rsidRDefault="00FE6593" w:rsidP="00FC09B4">
      <w:pPr>
        <w:spacing w:after="0" w:line="240" w:lineRule="auto"/>
        <w:ind w:right="-2" w:firstLine="709"/>
        <w:jc w:val="both"/>
        <w:rPr>
          <w:rFonts w:ascii="Times New Roman" w:hAnsi="Times New Roman"/>
          <w:sz w:val="26"/>
          <w:szCs w:val="26"/>
          <w:lang w:eastAsia="en-US"/>
        </w:rPr>
      </w:pPr>
      <w:r w:rsidRPr="00A27A4B">
        <w:rPr>
          <w:rFonts w:ascii="Times New Roman" w:hAnsi="Times New Roman"/>
          <w:sz w:val="26"/>
          <w:szCs w:val="26"/>
          <w:lang w:eastAsia="en-US"/>
        </w:rPr>
        <w:t xml:space="preserve">Наибольший удельный вес в объеме ресурсного обеспечения муниципальной программы составляют расходы на реализацию подпрограммы «Общее образование. Дополнительное образование детей», бюджетные ассигнования предусмотрены </w:t>
      </w:r>
      <w:r>
        <w:rPr>
          <w:rFonts w:ascii="Times New Roman" w:hAnsi="Times New Roman"/>
          <w:sz w:val="26"/>
          <w:szCs w:val="26"/>
          <w:lang w:eastAsia="en-US"/>
        </w:rPr>
        <w:t xml:space="preserve">на 2017 год </w:t>
      </w:r>
      <w:r w:rsidRPr="00A27A4B">
        <w:rPr>
          <w:rFonts w:ascii="Times New Roman" w:hAnsi="Times New Roman"/>
          <w:sz w:val="26"/>
          <w:szCs w:val="26"/>
          <w:lang w:eastAsia="en-US"/>
        </w:rPr>
        <w:t xml:space="preserve">в сумме </w:t>
      </w:r>
      <w:r>
        <w:rPr>
          <w:rFonts w:ascii="Times New Roman" w:hAnsi="Times New Roman"/>
          <w:sz w:val="26"/>
          <w:szCs w:val="26"/>
          <w:lang w:eastAsia="en-US"/>
        </w:rPr>
        <w:t xml:space="preserve">1 227 516,8 тыс. рублей, на 2018 год – 1 178 908,0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на 2019 год - 1 128 572,9 </w:t>
      </w:r>
      <w:r w:rsidR="00933A18">
        <w:rPr>
          <w:rFonts w:ascii="Times New Roman" w:hAnsi="Times New Roman"/>
          <w:sz w:val="26"/>
          <w:szCs w:val="26"/>
          <w:lang w:eastAsia="en-US"/>
        </w:rPr>
        <w:t>тыс. рублей</w:t>
      </w:r>
      <w:r>
        <w:rPr>
          <w:rFonts w:ascii="Times New Roman" w:hAnsi="Times New Roman"/>
          <w:sz w:val="26"/>
          <w:szCs w:val="26"/>
          <w:lang w:eastAsia="en-US"/>
        </w:rPr>
        <w:t>.</w:t>
      </w:r>
    </w:p>
    <w:p w:rsidR="006D07DA" w:rsidRDefault="006D07DA" w:rsidP="006D07DA">
      <w:pPr>
        <w:widowControl w:val="0"/>
        <w:autoSpaceDE w:val="0"/>
        <w:autoSpaceDN w:val="0"/>
        <w:adjustRightInd w:val="0"/>
        <w:spacing w:after="0" w:line="240" w:lineRule="auto"/>
        <w:ind w:firstLine="709"/>
        <w:jc w:val="both"/>
        <w:rPr>
          <w:rFonts w:ascii="Times New Roman" w:hAnsi="Times New Roman"/>
          <w:sz w:val="26"/>
          <w:szCs w:val="26"/>
        </w:rPr>
      </w:pPr>
      <w:r w:rsidRPr="00A27A4B">
        <w:rPr>
          <w:rFonts w:ascii="Times New Roman" w:hAnsi="Times New Roman"/>
          <w:sz w:val="26"/>
          <w:szCs w:val="26"/>
        </w:rPr>
        <w:t>Реализация мероприятий программы будет осуществляться путем предоставления субсидий бюджетным и автономным учреждениям на выполнение муниципальных заданий по оказанию муниципальных услуг (выполнению работ); субсидий бюджетным и автономным учреждениям на иные цели, не связанные с финансовым обеспечением выполнения муниципального задания</w:t>
      </w:r>
      <w:r w:rsidR="007A57C9">
        <w:rPr>
          <w:rFonts w:ascii="Times New Roman" w:hAnsi="Times New Roman"/>
          <w:sz w:val="26"/>
          <w:szCs w:val="26"/>
        </w:rPr>
        <w:t xml:space="preserve">, </w:t>
      </w:r>
      <w:r w:rsidR="007A57C9" w:rsidRPr="007A57C9">
        <w:rPr>
          <w:rFonts w:ascii="Times New Roman" w:hAnsi="Times New Roman"/>
          <w:sz w:val="26"/>
          <w:szCs w:val="26"/>
        </w:rPr>
        <w:t>субсидий некоммерческим организациям</w:t>
      </w:r>
      <w:r w:rsidRPr="007A57C9">
        <w:rPr>
          <w:rFonts w:ascii="Times New Roman" w:hAnsi="Times New Roman"/>
          <w:sz w:val="26"/>
          <w:szCs w:val="26"/>
        </w:rPr>
        <w:t xml:space="preserve">. </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В целом, оказание муниципальных услуг в сфере образования и молодежной политики, в 2017-2019 годах будет осуществляться 16 муниципальными учреждениями, в том числе 7 организациями дошкольного образования, 5 организациями общего образования, 3 организациями молодежной политики, и 1 организацией дополнительного образования.</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В 2017-2019 годах предусматривается увеличить количество работ, выполняемых негосударственными организациями (СО НКО). Кроме того, планируется участие негосударственных организаций в проведении мероприятий для детей и молодежи, что будет способствовать увеличению количества молодых людей, участвующих в деятельности молодежных общественных объединений.</w:t>
      </w:r>
    </w:p>
    <w:p w:rsidR="00FE6593" w:rsidRPr="00A27A4B" w:rsidRDefault="00FE6593" w:rsidP="00FC09B4">
      <w:pPr>
        <w:widowControl w:val="0"/>
        <w:spacing w:after="0" w:line="240" w:lineRule="auto"/>
        <w:ind w:firstLine="709"/>
        <w:jc w:val="both"/>
        <w:rPr>
          <w:rFonts w:ascii="Times New Roman" w:hAnsi="Times New Roman"/>
          <w:sz w:val="26"/>
          <w:szCs w:val="26"/>
          <w:lang w:eastAsia="en-US"/>
        </w:rPr>
      </w:pPr>
      <w:r w:rsidRPr="00A27A4B">
        <w:rPr>
          <w:rFonts w:ascii="Times New Roman" w:hAnsi="Times New Roman"/>
          <w:sz w:val="26"/>
          <w:szCs w:val="26"/>
        </w:rPr>
        <w:t xml:space="preserve">На финансовое </w:t>
      </w:r>
      <w:r>
        <w:rPr>
          <w:rFonts w:ascii="Times New Roman" w:hAnsi="Times New Roman"/>
          <w:sz w:val="26"/>
          <w:szCs w:val="26"/>
        </w:rPr>
        <w:t xml:space="preserve">обеспечение муниципального задания </w:t>
      </w:r>
      <w:r w:rsidRPr="005C4541">
        <w:rPr>
          <w:rFonts w:ascii="Times New Roman" w:hAnsi="Times New Roman"/>
          <w:sz w:val="26"/>
          <w:szCs w:val="26"/>
        </w:rPr>
        <w:t xml:space="preserve">на выполнение муниципальной услуги </w:t>
      </w:r>
      <w:r>
        <w:rPr>
          <w:rFonts w:ascii="Times New Roman" w:hAnsi="Times New Roman"/>
          <w:sz w:val="26"/>
          <w:szCs w:val="26"/>
        </w:rPr>
        <w:t>«</w:t>
      </w:r>
      <w:r w:rsidRPr="005C4541">
        <w:rPr>
          <w:rFonts w:ascii="Times New Roman" w:hAnsi="Times New Roman"/>
          <w:sz w:val="26"/>
          <w:szCs w:val="26"/>
        </w:rPr>
        <w:t>Реализация дополнительных общеобразовательных общеразвивающих программ</w:t>
      </w:r>
      <w:r>
        <w:rPr>
          <w:rFonts w:ascii="Times New Roman" w:hAnsi="Times New Roman"/>
          <w:sz w:val="26"/>
          <w:szCs w:val="26"/>
        </w:rPr>
        <w:t>»</w:t>
      </w:r>
      <w:r w:rsidRPr="005C4541">
        <w:rPr>
          <w:rFonts w:ascii="Times New Roman" w:hAnsi="Times New Roman"/>
          <w:sz w:val="26"/>
          <w:szCs w:val="26"/>
        </w:rPr>
        <w:t xml:space="preserve"> МАОУ Ц</w:t>
      </w:r>
      <w:r>
        <w:rPr>
          <w:rFonts w:ascii="Times New Roman" w:hAnsi="Times New Roman"/>
          <w:sz w:val="26"/>
          <w:szCs w:val="26"/>
        </w:rPr>
        <w:t>ентр детского творчества</w:t>
      </w:r>
      <w:r w:rsidRPr="005C4541">
        <w:rPr>
          <w:rFonts w:ascii="Times New Roman" w:hAnsi="Times New Roman"/>
          <w:sz w:val="26"/>
          <w:szCs w:val="26"/>
        </w:rPr>
        <w:t xml:space="preserve"> </w:t>
      </w:r>
      <w:r w:rsidRPr="00A27A4B">
        <w:rPr>
          <w:rFonts w:ascii="Times New Roman" w:hAnsi="Times New Roman"/>
          <w:sz w:val="26"/>
          <w:szCs w:val="26"/>
        </w:rPr>
        <w:t xml:space="preserve">предусмотрено </w:t>
      </w:r>
      <w:r w:rsidR="00933A18">
        <w:rPr>
          <w:rFonts w:ascii="Times New Roman" w:hAnsi="Times New Roman"/>
          <w:sz w:val="26"/>
          <w:szCs w:val="26"/>
        </w:rPr>
        <w:t>на 2017</w:t>
      </w:r>
      <w:r>
        <w:rPr>
          <w:rFonts w:ascii="Times New Roman" w:hAnsi="Times New Roman"/>
          <w:sz w:val="26"/>
          <w:szCs w:val="26"/>
        </w:rPr>
        <w:t xml:space="preserve"> год – 40 293,3</w:t>
      </w:r>
      <w:r w:rsidRPr="00A27A4B">
        <w:rPr>
          <w:rFonts w:ascii="Times New Roman" w:hAnsi="Times New Roman"/>
          <w:sz w:val="26"/>
          <w:szCs w:val="26"/>
        </w:rPr>
        <w:t xml:space="preserve"> тыс. рублей, </w:t>
      </w:r>
      <w:r>
        <w:rPr>
          <w:rFonts w:ascii="Times New Roman" w:hAnsi="Times New Roman"/>
          <w:sz w:val="26"/>
          <w:szCs w:val="26"/>
        </w:rPr>
        <w:t xml:space="preserve">на 2018 год – 34 517,1 </w:t>
      </w:r>
      <w:r w:rsidR="00933A18">
        <w:rPr>
          <w:rFonts w:ascii="Times New Roman" w:hAnsi="Times New Roman"/>
          <w:sz w:val="26"/>
          <w:szCs w:val="26"/>
        </w:rPr>
        <w:t>тыс. рублей</w:t>
      </w:r>
      <w:r>
        <w:rPr>
          <w:rFonts w:ascii="Times New Roman" w:hAnsi="Times New Roman"/>
          <w:sz w:val="26"/>
          <w:szCs w:val="26"/>
        </w:rPr>
        <w:t xml:space="preserve">, на 2019 год – 34 621,5 </w:t>
      </w:r>
      <w:r w:rsidR="00933A18">
        <w:rPr>
          <w:rFonts w:ascii="Times New Roman" w:hAnsi="Times New Roman"/>
          <w:sz w:val="26"/>
          <w:szCs w:val="26"/>
        </w:rPr>
        <w:t>тыс. рублей</w:t>
      </w:r>
      <w:r>
        <w:rPr>
          <w:rFonts w:ascii="Times New Roman" w:hAnsi="Times New Roman"/>
          <w:sz w:val="26"/>
          <w:szCs w:val="26"/>
        </w:rPr>
        <w:t>. В</w:t>
      </w:r>
      <w:r w:rsidRPr="00A27A4B">
        <w:rPr>
          <w:rFonts w:ascii="Times New Roman" w:hAnsi="Times New Roman"/>
          <w:sz w:val="26"/>
          <w:szCs w:val="26"/>
          <w:lang w:eastAsia="en-US"/>
        </w:rPr>
        <w:t xml:space="preserve"> том числе на 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 1 июня 2012 года № 761 «О национальной стратегии действий в интересах детей на 2012–2017 годы» </w:t>
      </w:r>
      <w:r>
        <w:rPr>
          <w:rFonts w:ascii="Times New Roman" w:hAnsi="Times New Roman"/>
          <w:sz w:val="26"/>
          <w:szCs w:val="26"/>
          <w:lang w:eastAsia="en-US"/>
        </w:rPr>
        <w:t xml:space="preserve">на 2017 – 2019 годы запланировано за счет средств местного бюджета по 90,8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ежегодно. Р</w:t>
      </w:r>
      <w:r w:rsidRPr="00A27A4B">
        <w:rPr>
          <w:rFonts w:ascii="Times New Roman" w:hAnsi="Times New Roman"/>
          <w:sz w:val="26"/>
          <w:szCs w:val="26"/>
        </w:rPr>
        <w:t>асчёт произведён на основании разработанных нормативов на оказании муниципальной услуги «Реализация дополнительных общеобразовательных обще развивающих программ».</w:t>
      </w:r>
    </w:p>
    <w:p w:rsidR="00FE6593" w:rsidRDefault="00FE6593" w:rsidP="00FC09B4">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 xml:space="preserve">В рамках основного мероприятия «Обеспечение реализации основных общеобразовательных программ в образовательных организациях, расположенных на территории муниципального образования городской округ город Пыть-Ях» </w:t>
      </w:r>
      <w:r w:rsidRPr="00A27A4B">
        <w:rPr>
          <w:rFonts w:ascii="Times New Roman" w:hAnsi="Times New Roman"/>
          <w:sz w:val="26"/>
          <w:szCs w:val="26"/>
        </w:rPr>
        <w:t>будет напр</w:t>
      </w:r>
      <w:r>
        <w:rPr>
          <w:rFonts w:ascii="Times New Roman" w:hAnsi="Times New Roman"/>
          <w:sz w:val="26"/>
          <w:szCs w:val="26"/>
        </w:rPr>
        <w:t xml:space="preserve">авлено в 2017 году 1 184 815,5 </w:t>
      </w:r>
      <w:r w:rsidR="00933A18">
        <w:rPr>
          <w:rFonts w:ascii="Times New Roman" w:hAnsi="Times New Roman"/>
          <w:sz w:val="26"/>
          <w:szCs w:val="26"/>
        </w:rPr>
        <w:t>тыс. рублей</w:t>
      </w:r>
      <w:r>
        <w:rPr>
          <w:rFonts w:ascii="Times New Roman" w:hAnsi="Times New Roman"/>
          <w:sz w:val="26"/>
          <w:szCs w:val="26"/>
        </w:rPr>
        <w:t xml:space="preserve">, в 2018 году – 1 141 982,9 </w:t>
      </w:r>
      <w:r w:rsidR="00933A18">
        <w:rPr>
          <w:rFonts w:ascii="Times New Roman" w:hAnsi="Times New Roman"/>
          <w:sz w:val="26"/>
          <w:szCs w:val="26"/>
        </w:rPr>
        <w:t>тыс. рублей</w:t>
      </w:r>
      <w:r>
        <w:rPr>
          <w:rFonts w:ascii="Times New Roman" w:hAnsi="Times New Roman"/>
          <w:sz w:val="26"/>
          <w:szCs w:val="26"/>
        </w:rPr>
        <w:t xml:space="preserve">, в 2019 году – 1 091 543,4 </w:t>
      </w:r>
      <w:r w:rsidR="00933A18">
        <w:rPr>
          <w:rFonts w:ascii="Times New Roman" w:hAnsi="Times New Roman"/>
          <w:sz w:val="26"/>
          <w:szCs w:val="26"/>
        </w:rPr>
        <w:t>тыс. рублей</w:t>
      </w:r>
      <w:r>
        <w:rPr>
          <w:rFonts w:ascii="Times New Roman" w:hAnsi="Times New Roman"/>
          <w:sz w:val="26"/>
          <w:szCs w:val="26"/>
        </w:rPr>
        <w:t>, н</w:t>
      </w:r>
      <w:r w:rsidRPr="00A27A4B">
        <w:rPr>
          <w:rFonts w:ascii="Times New Roman" w:hAnsi="Times New Roman"/>
          <w:sz w:val="26"/>
          <w:szCs w:val="26"/>
        </w:rPr>
        <w:t>а предоставление государственных гарантий реализации прав на получение общедоступного и бесплатного дошкольного, начального общего, основного обще</w:t>
      </w:r>
      <w:r w:rsidR="006D07DA">
        <w:rPr>
          <w:rFonts w:ascii="Times New Roman" w:hAnsi="Times New Roman"/>
          <w:sz w:val="26"/>
          <w:szCs w:val="26"/>
        </w:rPr>
        <w:t>го, среднего общего образования,</w:t>
      </w:r>
      <w:r w:rsidRPr="00A27A4B">
        <w:rPr>
          <w:rFonts w:ascii="Times New Roman" w:hAnsi="Times New Roman"/>
          <w:sz w:val="26"/>
          <w:szCs w:val="26"/>
        </w:rPr>
        <w:t xml:space="preserve"> </w:t>
      </w:r>
      <w:r>
        <w:rPr>
          <w:rFonts w:ascii="Times New Roman" w:hAnsi="Times New Roman"/>
          <w:sz w:val="26"/>
          <w:szCs w:val="26"/>
        </w:rPr>
        <w:t xml:space="preserve">на реализацию </w:t>
      </w:r>
      <w:r w:rsidRPr="008C7C6E">
        <w:rPr>
          <w:rFonts w:ascii="Times New Roman" w:hAnsi="Times New Roman"/>
          <w:sz w:val="26"/>
          <w:szCs w:val="26"/>
        </w:rPr>
        <w:t>дошкольными образовательными организациями основных общеобразовательных программ дошкольного образования</w:t>
      </w:r>
      <w:r>
        <w:rPr>
          <w:rFonts w:ascii="Times New Roman" w:hAnsi="Times New Roman"/>
          <w:sz w:val="26"/>
          <w:szCs w:val="26"/>
        </w:rPr>
        <w:t>, на предоставление муниципальной услуги «Присмотр и уход».</w:t>
      </w:r>
    </w:p>
    <w:p w:rsidR="006D07DA" w:rsidRDefault="006D07DA" w:rsidP="006D07DA">
      <w:pPr>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Ф</w:t>
      </w:r>
      <w:r w:rsidRPr="001E262F">
        <w:rPr>
          <w:rFonts w:ascii="Times New Roman" w:hAnsi="Times New Roman"/>
          <w:sz w:val="26"/>
          <w:szCs w:val="26"/>
          <w:lang w:eastAsia="en-US"/>
        </w:rPr>
        <w:t xml:space="preserve">инансовое обеспечение мероприятий по организации питания, обучающихся </w:t>
      </w:r>
      <w:r>
        <w:rPr>
          <w:rFonts w:ascii="Times New Roman" w:hAnsi="Times New Roman"/>
          <w:sz w:val="26"/>
          <w:szCs w:val="26"/>
          <w:lang w:eastAsia="en-US"/>
        </w:rPr>
        <w:t xml:space="preserve">за счет бюджета автономного округа </w:t>
      </w:r>
      <w:r w:rsidRPr="001E262F">
        <w:rPr>
          <w:rFonts w:ascii="Times New Roman" w:hAnsi="Times New Roman"/>
          <w:sz w:val="26"/>
          <w:szCs w:val="26"/>
          <w:lang w:eastAsia="en-US"/>
        </w:rPr>
        <w:t>планируется</w:t>
      </w:r>
      <w:r>
        <w:rPr>
          <w:rFonts w:ascii="Times New Roman" w:hAnsi="Times New Roman"/>
          <w:sz w:val="26"/>
          <w:szCs w:val="26"/>
          <w:lang w:eastAsia="en-US"/>
        </w:rPr>
        <w:t xml:space="preserve"> ежегодно</w:t>
      </w:r>
      <w:r w:rsidRPr="001E262F">
        <w:rPr>
          <w:rFonts w:ascii="Times New Roman" w:hAnsi="Times New Roman"/>
          <w:sz w:val="26"/>
          <w:szCs w:val="26"/>
          <w:lang w:eastAsia="en-US"/>
        </w:rPr>
        <w:t xml:space="preserve"> на 2017-2019 годы в сумме по 28 202,2 тыс. рублей. В соответствии с Федеральным законом от</w:t>
      </w:r>
      <w:r w:rsidRPr="00A27A4B">
        <w:rPr>
          <w:rFonts w:ascii="Times New Roman" w:hAnsi="Times New Roman"/>
          <w:sz w:val="26"/>
          <w:szCs w:val="26"/>
          <w:lang w:eastAsia="en-US"/>
        </w:rPr>
        <w:t xml:space="preserve"> 29 декабря 2012 года № 273-фз «Об образовании в Российской Федерации» реализация полномочия по дополнительному финансовому обеспечению мероприятий по организации питания обучающихся (не льготной категории) муниципальных и частных общеобразовательн</w:t>
      </w:r>
      <w:r>
        <w:rPr>
          <w:rFonts w:ascii="Times New Roman" w:hAnsi="Times New Roman"/>
          <w:sz w:val="26"/>
          <w:szCs w:val="26"/>
          <w:lang w:eastAsia="en-US"/>
        </w:rPr>
        <w:t>ых организаций, осуществляется</w:t>
      </w:r>
      <w:r w:rsidRPr="00A27A4B">
        <w:rPr>
          <w:rFonts w:ascii="Times New Roman" w:hAnsi="Times New Roman"/>
          <w:sz w:val="26"/>
          <w:szCs w:val="26"/>
          <w:lang w:eastAsia="en-US"/>
        </w:rPr>
        <w:t xml:space="preserve"> посредством предоставления из регионального бюджета субсидий местным бюджетам на софинансирование указанных обязательств. С учётом средств регионального бюджета, предоставляемых из расчёта 44 рублей в день на одного обучающегося, органы местного самоуправления обеспечивают организацию питания школьников на муниципальном уровне, обеспечивая в том числе привлечение средств родителей и средств общеобразовательных организаций от приносящей доход деятельности.</w:t>
      </w:r>
      <w:r>
        <w:rPr>
          <w:rFonts w:ascii="Times New Roman" w:hAnsi="Times New Roman"/>
          <w:sz w:val="26"/>
          <w:szCs w:val="26"/>
          <w:lang w:eastAsia="en-US"/>
        </w:rPr>
        <w:t xml:space="preserve"> Объем финансового обеспечения мероприятий по организации питания обучающихся за счет средств бюджета города запланирован на 2017 год – 11 084,6 тыс. рублей, на 2018 год – 11 388,8 тыс. рублей, на 2019 год – 11 667,3 тыс. рублей. </w:t>
      </w:r>
    </w:p>
    <w:p w:rsidR="00FE6593" w:rsidRPr="00A27A4B" w:rsidRDefault="00FE6593" w:rsidP="00FC09B4">
      <w:pPr>
        <w:widowControl w:val="0"/>
        <w:spacing w:after="0" w:line="240" w:lineRule="auto"/>
        <w:ind w:firstLine="709"/>
        <w:jc w:val="both"/>
        <w:rPr>
          <w:rFonts w:ascii="Times New Roman" w:hAnsi="Times New Roman"/>
          <w:color w:val="000000"/>
          <w:sz w:val="26"/>
          <w:szCs w:val="26"/>
          <w:lang w:eastAsia="en-US"/>
        </w:rPr>
      </w:pPr>
      <w:r>
        <w:rPr>
          <w:rFonts w:ascii="Times New Roman" w:hAnsi="Times New Roman"/>
          <w:sz w:val="26"/>
          <w:szCs w:val="26"/>
        </w:rPr>
        <w:t>В рамках основного мероприятия «</w:t>
      </w:r>
      <w:r w:rsidRPr="002D6BDF">
        <w:rPr>
          <w:rFonts w:ascii="Times New Roman" w:hAnsi="Times New Roman"/>
          <w:sz w:val="26"/>
          <w:szCs w:val="26"/>
        </w:rPr>
        <w:t xml:space="preserve">Развитие системы </w:t>
      </w:r>
      <w:r>
        <w:rPr>
          <w:rFonts w:ascii="Times New Roman" w:hAnsi="Times New Roman"/>
          <w:sz w:val="26"/>
          <w:szCs w:val="26"/>
        </w:rPr>
        <w:t xml:space="preserve">оценки качества образования, включающей оценку результатов деятельности по реализации федерального </w:t>
      </w:r>
      <w:r w:rsidR="00933A18">
        <w:rPr>
          <w:rFonts w:ascii="Times New Roman" w:hAnsi="Times New Roman"/>
          <w:sz w:val="26"/>
          <w:szCs w:val="26"/>
        </w:rPr>
        <w:t>Госстандарта</w:t>
      </w:r>
      <w:r>
        <w:rPr>
          <w:rFonts w:ascii="Times New Roman" w:hAnsi="Times New Roman"/>
          <w:sz w:val="26"/>
          <w:szCs w:val="26"/>
        </w:rPr>
        <w:t xml:space="preserve"> и учет динамики достижений каждого </w:t>
      </w:r>
      <w:r w:rsidR="00933A18">
        <w:rPr>
          <w:rFonts w:ascii="Times New Roman" w:hAnsi="Times New Roman"/>
          <w:sz w:val="26"/>
          <w:szCs w:val="26"/>
        </w:rPr>
        <w:t>обучающегося» будет</w:t>
      </w:r>
      <w:r>
        <w:rPr>
          <w:rFonts w:ascii="Times New Roman" w:hAnsi="Times New Roman"/>
          <w:sz w:val="26"/>
          <w:szCs w:val="26"/>
          <w:lang w:eastAsia="en-US"/>
        </w:rPr>
        <w:t xml:space="preserve"> направлено ежегодно по 100,0 тыс. рублей на реализацию мероприятий направленных на проведение совещаний, конференций, семинаров, торжественных мероприятий. </w:t>
      </w:r>
    </w:p>
    <w:p w:rsidR="00FE6593" w:rsidRPr="00A27A4B" w:rsidRDefault="00FE6593" w:rsidP="00FC09B4">
      <w:pPr>
        <w:spacing w:after="0" w:line="240" w:lineRule="auto"/>
        <w:ind w:firstLine="851"/>
        <w:jc w:val="both"/>
        <w:rPr>
          <w:rFonts w:ascii="Times New Roman" w:hAnsi="Times New Roman"/>
          <w:sz w:val="26"/>
          <w:szCs w:val="26"/>
          <w:lang w:eastAsia="en-US"/>
        </w:rPr>
      </w:pPr>
      <w:r w:rsidRPr="00A27A4B">
        <w:rPr>
          <w:rFonts w:ascii="Times New Roman" w:hAnsi="Times New Roman"/>
          <w:sz w:val="26"/>
          <w:szCs w:val="26"/>
          <w:lang w:eastAsia="en-US"/>
        </w:rPr>
        <w:t xml:space="preserve">Реализация государственной молодежной политики в муниципальном образовании является одной из важнейших составляющих социально-экономической политики. Подпрограмма «Молодежь Югры и допризывная подготовка» будет направлена на реализацию задач в этой сфере </w:t>
      </w:r>
      <w:r>
        <w:rPr>
          <w:rFonts w:ascii="Times New Roman" w:hAnsi="Times New Roman"/>
          <w:sz w:val="26"/>
          <w:szCs w:val="26"/>
          <w:lang w:eastAsia="en-US"/>
        </w:rPr>
        <w:t>на 2017 год – 80 022,0</w:t>
      </w:r>
      <w:r w:rsidRPr="00A27A4B">
        <w:rPr>
          <w:rFonts w:ascii="Times New Roman" w:hAnsi="Times New Roman"/>
          <w:sz w:val="26"/>
          <w:szCs w:val="26"/>
          <w:lang w:eastAsia="en-US"/>
        </w:rPr>
        <w:t xml:space="preserve"> тыс. рублей</w:t>
      </w:r>
      <w:r>
        <w:rPr>
          <w:rFonts w:ascii="Times New Roman" w:hAnsi="Times New Roman"/>
          <w:sz w:val="26"/>
          <w:szCs w:val="26"/>
          <w:lang w:eastAsia="en-US"/>
        </w:rPr>
        <w:t xml:space="preserve">, на 2018 год – 80 560,9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и на 2019 год – 81 089,0 </w:t>
      </w:r>
      <w:r w:rsidR="00933A18">
        <w:rPr>
          <w:rFonts w:ascii="Times New Roman" w:hAnsi="Times New Roman"/>
          <w:sz w:val="26"/>
          <w:szCs w:val="26"/>
          <w:lang w:eastAsia="en-US"/>
        </w:rPr>
        <w:t>тыс. рублей</w:t>
      </w:r>
      <w:r w:rsidRPr="00A27A4B">
        <w:rPr>
          <w:rFonts w:ascii="Times New Roman" w:hAnsi="Times New Roman"/>
          <w:sz w:val="26"/>
          <w:szCs w:val="26"/>
          <w:lang w:eastAsia="en-US"/>
        </w:rPr>
        <w:t>.</w:t>
      </w:r>
    </w:p>
    <w:p w:rsidR="00FE6593" w:rsidRPr="00A27A4B" w:rsidRDefault="00FE6593" w:rsidP="00FC09B4">
      <w:pPr>
        <w:spacing w:after="0" w:line="240" w:lineRule="auto"/>
        <w:ind w:firstLine="851"/>
        <w:jc w:val="both"/>
        <w:rPr>
          <w:rFonts w:ascii="Times New Roman" w:hAnsi="Times New Roman"/>
          <w:i/>
          <w:color w:val="FF0000"/>
          <w:sz w:val="26"/>
          <w:szCs w:val="26"/>
          <w:lang w:eastAsia="en-US"/>
        </w:rPr>
      </w:pPr>
      <w:r w:rsidRPr="00A27A4B">
        <w:rPr>
          <w:rFonts w:ascii="Times New Roman" w:hAnsi="Times New Roman"/>
          <w:sz w:val="26"/>
          <w:szCs w:val="26"/>
          <w:lang w:eastAsia="en-US"/>
        </w:rPr>
        <w:t>Запланированный объём ассигнований планируется направить на создание системы выявления и продвижения талантливой и инициативной молодежи, создание условий для эффективного поведения молодежи на рынке труда, организацию и проведение общественно-значимых мероприятий в сфере образования, науки и молодежной политики города, организацию работы с молодежью призывного возраста при проведении призыва граждан на военную службу.</w:t>
      </w:r>
    </w:p>
    <w:p w:rsidR="00FE6593" w:rsidRPr="007A57C9" w:rsidRDefault="00FE6593" w:rsidP="00FC09B4">
      <w:pPr>
        <w:spacing w:after="0" w:line="240" w:lineRule="auto"/>
        <w:ind w:firstLine="709"/>
        <w:jc w:val="both"/>
        <w:rPr>
          <w:rFonts w:ascii="Times New Roman" w:hAnsi="Times New Roman"/>
          <w:sz w:val="26"/>
          <w:szCs w:val="26"/>
        </w:rPr>
      </w:pPr>
      <w:r w:rsidRPr="00A27A4B">
        <w:rPr>
          <w:rFonts w:ascii="Times New Roman" w:hAnsi="Times New Roman"/>
          <w:sz w:val="26"/>
          <w:szCs w:val="26"/>
        </w:rPr>
        <w:t>Реализация мероприятий в сфере молодёжной политики и допризывной подготовки будет осуществляться путем предоставления бюджетным и автономным учреждениям субсидий на выполнение муниципальных заданий по оказанию муниципальных услуг (выполнение работ), субсидий на иные цели, не связанные с выполнением муниципального задания</w:t>
      </w:r>
      <w:r w:rsidR="007A57C9" w:rsidRPr="007A57C9">
        <w:rPr>
          <w:rFonts w:ascii="Times New Roman" w:hAnsi="Times New Roman"/>
          <w:sz w:val="26"/>
          <w:szCs w:val="26"/>
        </w:rPr>
        <w:t>, субсидий некоммерческим организациям</w:t>
      </w:r>
      <w:r w:rsidRPr="007A57C9">
        <w:rPr>
          <w:rFonts w:ascii="Times New Roman" w:hAnsi="Times New Roman"/>
          <w:sz w:val="26"/>
          <w:szCs w:val="26"/>
        </w:rPr>
        <w:t>.</w:t>
      </w:r>
    </w:p>
    <w:p w:rsidR="00FE6593" w:rsidRDefault="00FE6593" w:rsidP="00FC09B4">
      <w:pPr>
        <w:widowControl w:val="0"/>
        <w:autoSpaceDE w:val="0"/>
        <w:autoSpaceDN w:val="0"/>
        <w:adjustRightInd w:val="0"/>
        <w:spacing w:after="0" w:line="240" w:lineRule="auto"/>
        <w:ind w:firstLine="708"/>
        <w:jc w:val="both"/>
        <w:rPr>
          <w:rFonts w:ascii="Times New Roman" w:hAnsi="Times New Roman"/>
          <w:sz w:val="26"/>
          <w:szCs w:val="26"/>
          <w:lang w:eastAsia="en-US"/>
        </w:rPr>
      </w:pPr>
      <w:r w:rsidRPr="007A57C9">
        <w:rPr>
          <w:rFonts w:ascii="Times New Roman" w:hAnsi="Times New Roman"/>
          <w:sz w:val="26"/>
          <w:szCs w:val="26"/>
          <w:lang w:eastAsia="en-US"/>
        </w:rPr>
        <w:t>Бюджетные ассигнования в рамках основного мероприятия «Содействие</w:t>
      </w:r>
      <w:r>
        <w:rPr>
          <w:rFonts w:ascii="Times New Roman" w:hAnsi="Times New Roman"/>
          <w:sz w:val="26"/>
          <w:szCs w:val="26"/>
          <w:lang w:eastAsia="en-US"/>
        </w:rPr>
        <w:t xml:space="preserve"> профориентации и карьерным устремлениям молодежи» запланированы на 2017 – 2019 годы по 1 300,0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ежегодно, проведение мероприятий с участием молодых людей в деятельности молодежных общественных объединениях.</w:t>
      </w:r>
    </w:p>
    <w:p w:rsidR="00FE6593" w:rsidRDefault="00FE6593" w:rsidP="00FC09B4">
      <w:pPr>
        <w:widowControl w:val="0"/>
        <w:autoSpaceDE w:val="0"/>
        <w:autoSpaceDN w:val="0"/>
        <w:adjustRightInd w:val="0"/>
        <w:spacing w:after="0" w:line="240" w:lineRule="auto"/>
        <w:ind w:firstLine="708"/>
        <w:jc w:val="both"/>
        <w:rPr>
          <w:rFonts w:ascii="Times New Roman" w:hAnsi="Times New Roman"/>
          <w:sz w:val="26"/>
          <w:szCs w:val="26"/>
          <w:lang w:eastAsia="en-US"/>
        </w:rPr>
      </w:pPr>
      <w:r>
        <w:rPr>
          <w:rFonts w:ascii="Times New Roman" w:hAnsi="Times New Roman"/>
          <w:sz w:val="26"/>
          <w:szCs w:val="26"/>
          <w:lang w:eastAsia="en-US"/>
        </w:rPr>
        <w:t xml:space="preserve">В рамках мероприятия «Создание условий для гражданско-, военно- патриотических качеств молодежи» предусмотрено на 2017 – 2019 годы по 540,0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ежегодно на реализацию мероприятий с участием молодежи, состоящей в патриотических клубах, центрах, учреждениях и вовлеченной в мероприятия патриотической направленности.</w:t>
      </w:r>
    </w:p>
    <w:p w:rsidR="00FE6593" w:rsidRDefault="00FE6593" w:rsidP="00FC09B4">
      <w:pPr>
        <w:widowControl w:val="0"/>
        <w:autoSpaceDE w:val="0"/>
        <w:autoSpaceDN w:val="0"/>
        <w:adjustRightInd w:val="0"/>
        <w:spacing w:after="0" w:line="240" w:lineRule="auto"/>
        <w:ind w:firstLine="708"/>
        <w:jc w:val="both"/>
        <w:rPr>
          <w:rFonts w:ascii="Times New Roman" w:hAnsi="Times New Roman"/>
          <w:sz w:val="26"/>
          <w:szCs w:val="26"/>
          <w:lang w:eastAsia="en-US"/>
        </w:rPr>
      </w:pPr>
      <w:r>
        <w:rPr>
          <w:rFonts w:ascii="Times New Roman" w:hAnsi="Times New Roman"/>
          <w:sz w:val="26"/>
          <w:szCs w:val="26"/>
          <w:lang w:eastAsia="en-US"/>
        </w:rPr>
        <w:t>Н</w:t>
      </w:r>
      <w:r w:rsidRPr="00A27A4B">
        <w:rPr>
          <w:rFonts w:ascii="Times New Roman" w:hAnsi="Times New Roman"/>
          <w:sz w:val="26"/>
          <w:szCs w:val="26"/>
          <w:lang w:eastAsia="en-US"/>
        </w:rPr>
        <w:t xml:space="preserve">а реализацию </w:t>
      </w:r>
      <w:r>
        <w:rPr>
          <w:rFonts w:ascii="Times New Roman" w:hAnsi="Times New Roman"/>
          <w:sz w:val="26"/>
          <w:szCs w:val="26"/>
          <w:lang w:eastAsia="en-US"/>
        </w:rPr>
        <w:t xml:space="preserve">основного мероприятия «Социализация детей и молодых людей, оказавшихся в трудной жизненной ситуации» направлены бюджетные ассигнования на обеспечение деятельности муниципального бюджетного учреждения центр «Современник» на 2017 год – 26 613,7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на 2018 год – 26 681,7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на 2019 год – 26 744,1 </w:t>
      </w:r>
      <w:r w:rsidR="00933A18">
        <w:rPr>
          <w:rFonts w:ascii="Times New Roman" w:hAnsi="Times New Roman"/>
          <w:sz w:val="26"/>
          <w:szCs w:val="26"/>
          <w:lang w:eastAsia="en-US"/>
        </w:rPr>
        <w:t>тыс. рублей</w:t>
      </w:r>
      <w:r>
        <w:rPr>
          <w:rFonts w:ascii="Times New Roman" w:hAnsi="Times New Roman"/>
          <w:sz w:val="26"/>
          <w:szCs w:val="26"/>
          <w:lang w:eastAsia="en-US"/>
        </w:rPr>
        <w:t>.</w:t>
      </w:r>
    </w:p>
    <w:p w:rsidR="00FE6593" w:rsidRDefault="00FE6593" w:rsidP="00FC09B4">
      <w:pPr>
        <w:widowControl w:val="0"/>
        <w:autoSpaceDE w:val="0"/>
        <w:autoSpaceDN w:val="0"/>
        <w:adjustRightInd w:val="0"/>
        <w:spacing w:after="0" w:line="240" w:lineRule="auto"/>
        <w:ind w:firstLine="708"/>
        <w:jc w:val="both"/>
        <w:rPr>
          <w:rFonts w:ascii="Times New Roman" w:hAnsi="Times New Roman"/>
          <w:sz w:val="26"/>
          <w:szCs w:val="26"/>
          <w:lang w:eastAsia="en-US"/>
        </w:rPr>
      </w:pPr>
      <w:r>
        <w:rPr>
          <w:rFonts w:ascii="Times New Roman" w:hAnsi="Times New Roman"/>
          <w:sz w:val="26"/>
          <w:szCs w:val="26"/>
          <w:lang w:eastAsia="en-US"/>
        </w:rPr>
        <w:t xml:space="preserve">В рамках основного мероприятия «Обеспечение развития молодежной политики и патриотического воспитания граждан Российской Федерации» направлены расходы на обеспечение деятельности муниципальных автономных учреждений подведомственные отделу молодежной политики и предусмотрены на 2017 год в сумме 47 153,9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на 2018 год – 47 624,8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на 2019 год – 48 090,5 </w:t>
      </w:r>
      <w:r w:rsidR="00933A18">
        <w:rPr>
          <w:rFonts w:ascii="Times New Roman" w:hAnsi="Times New Roman"/>
          <w:sz w:val="26"/>
          <w:szCs w:val="26"/>
          <w:lang w:eastAsia="en-US"/>
        </w:rPr>
        <w:t>тыс. рублей</w:t>
      </w:r>
      <w:r>
        <w:rPr>
          <w:rFonts w:ascii="Times New Roman" w:hAnsi="Times New Roman"/>
          <w:sz w:val="26"/>
          <w:szCs w:val="26"/>
          <w:lang w:eastAsia="en-US"/>
        </w:rPr>
        <w:t>.</w:t>
      </w:r>
    </w:p>
    <w:p w:rsidR="007A57C9" w:rsidRDefault="007A57C9" w:rsidP="00FC09B4">
      <w:pPr>
        <w:widowControl w:val="0"/>
        <w:autoSpaceDE w:val="0"/>
        <w:autoSpaceDN w:val="0"/>
        <w:adjustRightInd w:val="0"/>
        <w:spacing w:after="0" w:line="240" w:lineRule="auto"/>
        <w:ind w:firstLine="708"/>
        <w:jc w:val="both"/>
        <w:rPr>
          <w:rFonts w:ascii="Times New Roman" w:hAnsi="Times New Roman"/>
          <w:sz w:val="26"/>
          <w:szCs w:val="26"/>
          <w:lang w:eastAsia="en-US"/>
        </w:rPr>
      </w:pPr>
      <w:r>
        <w:rPr>
          <w:rFonts w:ascii="Times New Roman" w:hAnsi="Times New Roman"/>
          <w:sz w:val="26"/>
          <w:szCs w:val="26"/>
          <w:lang w:eastAsia="en-US"/>
        </w:rPr>
        <w:t>В рамках о</w:t>
      </w:r>
      <w:r w:rsidRPr="007A57C9">
        <w:rPr>
          <w:rFonts w:ascii="Times New Roman" w:hAnsi="Times New Roman"/>
          <w:sz w:val="26"/>
          <w:szCs w:val="26"/>
          <w:lang w:eastAsia="en-US"/>
        </w:rPr>
        <w:t>сновно</w:t>
      </w:r>
      <w:r>
        <w:rPr>
          <w:rFonts w:ascii="Times New Roman" w:hAnsi="Times New Roman"/>
          <w:sz w:val="26"/>
          <w:szCs w:val="26"/>
          <w:lang w:eastAsia="en-US"/>
        </w:rPr>
        <w:t>го</w:t>
      </w:r>
      <w:r w:rsidRPr="007A57C9">
        <w:rPr>
          <w:rFonts w:ascii="Times New Roman" w:hAnsi="Times New Roman"/>
          <w:sz w:val="26"/>
          <w:szCs w:val="26"/>
          <w:lang w:eastAsia="en-US"/>
        </w:rPr>
        <w:t xml:space="preserve"> мероприяти</w:t>
      </w:r>
      <w:r>
        <w:rPr>
          <w:rFonts w:ascii="Times New Roman" w:hAnsi="Times New Roman"/>
          <w:sz w:val="26"/>
          <w:szCs w:val="26"/>
          <w:lang w:eastAsia="en-US"/>
        </w:rPr>
        <w:t>я</w:t>
      </w:r>
      <w:r w:rsidRPr="007A57C9">
        <w:rPr>
          <w:rFonts w:ascii="Times New Roman" w:hAnsi="Times New Roman"/>
          <w:sz w:val="26"/>
          <w:szCs w:val="26"/>
          <w:lang w:eastAsia="en-US"/>
        </w:rPr>
        <w:t xml:space="preserve"> </w:t>
      </w:r>
      <w:r>
        <w:rPr>
          <w:rFonts w:ascii="Times New Roman" w:hAnsi="Times New Roman"/>
          <w:sz w:val="26"/>
          <w:szCs w:val="26"/>
          <w:lang w:eastAsia="en-US"/>
        </w:rPr>
        <w:t>«</w:t>
      </w:r>
      <w:r w:rsidRPr="007A57C9">
        <w:rPr>
          <w:rFonts w:ascii="Times New Roman" w:hAnsi="Times New Roman"/>
          <w:sz w:val="26"/>
          <w:szCs w:val="26"/>
          <w:lang w:eastAsia="en-US"/>
        </w:rPr>
        <w:t>Поддержка детских и молодежных обществ</w:t>
      </w:r>
      <w:r>
        <w:rPr>
          <w:rFonts w:ascii="Times New Roman" w:hAnsi="Times New Roman"/>
          <w:sz w:val="26"/>
          <w:szCs w:val="26"/>
          <w:lang w:eastAsia="en-US"/>
        </w:rPr>
        <w:t xml:space="preserve">енных организаций, и объединений» </w:t>
      </w:r>
      <w:r>
        <w:rPr>
          <w:rFonts w:ascii="Times New Roman" w:hAnsi="Times New Roman"/>
          <w:sz w:val="26"/>
          <w:szCs w:val="26"/>
        </w:rPr>
        <w:t>в</w:t>
      </w:r>
      <w:r w:rsidRPr="003D0F7F">
        <w:rPr>
          <w:rFonts w:ascii="Times New Roman" w:hAnsi="Times New Roman"/>
          <w:sz w:val="26"/>
          <w:szCs w:val="26"/>
        </w:rPr>
        <w:t xml:space="preserve"> соответствии с планом мероприятий («дорожной карте») по поддержке доступа немуниципальных организаций (коммерческих, некоммерческих) к предоставлению услуг в социальной сфере</w:t>
      </w:r>
      <w:r w:rsidRPr="003D0F7F">
        <w:rPr>
          <w:rFonts w:ascii="Times New Roman" w:hAnsi="Times New Roman"/>
          <w:bCs/>
          <w:sz w:val="26"/>
          <w:szCs w:val="26"/>
        </w:rPr>
        <w:t xml:space="preserve"> </w:t>
      </w:r>
      <w:r w:rsidRPr="003D0F7F">
        <w:rPr>
          <w:rFonts w:ascii="Times New Roman" w:hAnsi="Times New Roman"/>
          <w:sz w:val="26"/>
          <w:szCs w:val="26"/>
        </w:rPr>
        <w:t xml:space="preserve">в муниципальном образовании городской округ город Пыть – Ях на 2016-2020 годы, утвержденному распоряжением администрации города от 22.09.2016 № 2153-ра, в рамках муниципальной программы </w:t>
      </w:r>
      <w:r>
        <w:rPr>
          <w:rFonts w:ascii="Times New Roman" w:hAnsi="Times New Roman"/>
          <w:sz w:val="26"/>
          <w:szCs w:val="26"/>
        </w:rPr>
        <w:t xml:space="preserve">начиная с 2017 года </w:t>
      </w:r>
      <w:r w:rsidRPr="003D0F7F">
        <w:rPr>
          <w:rFonts w:ascii="Times New Roman" w:hAnsi="Times New Roman"/>
          <w:sz w:val="26"/>
          <w:szCs w:val="26"/>
        </w:rPr>
        <w:t>предусмотрены мероприятия по поддержке некоммерческих организаций</w:t>
      </w:r>
      <w:r>
        <w:rPr>
          <w:rFonts w:ascii="Times New Roman" w:hAnsi="Times New Roman"/>
          <w:sz w:val="26"/>
          <w:szCs w:val="26"/>
        </w:rPr>
        <w:t>.</w:t>
      </w:r>
    </w:p>
    <w:p w:rsidR="00FE6593" w:rsidRPr="00A27A4B" w:rsidRDefault="00FE6593" w:rsidP="00FC09B4">
      <w:pPr>
        <w:widowControl w:val="0"/>
        <w:autoSpaceDE w:val="0"/>
        <w:autoSpaceDN w:val="0"/>
        <w:adjustRightInd w:val="0"/>
        <w:spacing w:after="0" w:line="240" w:lineRule="auto"/>
        <w:ind w:firstLine="709"/>
        <w:jc w:val="both"/>
        <w:rPr>
          <w:rFonts w:ascii="Times New Roman" w:hAnsi="Times New Roman"/>
          <w:sz w:val="26"/>
          <w:szCs w:val="26"/>
          <w:lang w:eastAsia="en-US"/>
        </w:rPr>
      </w:pPr>
      <w:r w:rsidRPr="00A27A4B">
        <w:rPr>
          <w:rFonts w:ascii="Times New Roman" w:hAnsi="Times New Roman"/>
          <w:sz w:val="26"/>
          <w:szCs w:val="26"/>
          <w:lang w:eastAsia="en-US"/>
        </w:rPr>
        <w:t xml:space="preserve">Бюджетные ассигнования на реализацию подпрограммы «Ресурсное обеспечение системы образования, науки и молодежной политики» предусмотрены </w:t>
      </w:r>
      <w:r>
        <w:rPr>
          <w:rFonts w:ascii="Times New Roman" w:hAnsi="Times New Roman"/>
          <w:sz w:val="26"/>
          <w:szCs w:val="26"/>
          <w:lang w:eastAsia="en-US"/>
        </w:rPr>
        <w:t xml:space="preserve">на 2017 год </w:t>
      </w:r>
      <w:r w:rsidRPr="00A27A4B">
        <w:rPr>
          <w:rFonts w:ascii="Times New Roman" w:hAnsi="Times New Roman"/>
          <w:sz w:val="26"/>
          <w:szCs w:val="26"/>
          <w:lang w:eastAsia="en-US"/>
        </w:rPr>
        <w:t xml:space="preserve">в сумме – </w:t>
      </w:r>
      <w:r>
        <w:rPr>
          <w:rFonts w:ascii="Times New Roman" w:hAnsi="Times New Roman"/>
          <w:sz w:val="26"/>
          <w:szCs w:val="26"/>
          <w:lang w:eastAsia="en-US"/>
        </w:rPr>
        <w:t>168 760,6</w:t>
      </w:r>
      <w:r w:rsidRPr="00A27A4B">
        <w:rPr>
          <w:rFonts w:ascii="Times New Roman" w:hAnsi="Times New Roman"/>
          <w:sz w:val="26"/>
          <w:szCs w:val="26"/>
          <w:lang w:eastAsia="en-US"/>
        </w:rPr>
        <w:t xml:space="preserve"> тыс. рублей, </w:t>
      </w:r>
      <w:r>
        <w:rPr>
          <w:rFonts w:ascii="Times New Roman" w:hAnsi="Times New Roman"/>
          <w:sz w:val="26"/>
          <w:szCs w:val="26"/>
          <w:lang w:eastAsia="en-US"/>
        </w:rPr>
        <w:t xml:space="preserve">на 2018 год – 160 861,5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на 2019 год – 160 889,9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w:t>
      </w:r>
    </w:p>
    <w:p w:rsidR="00FE6593" w:rsidRPr="00A27A4B" w:rsidRDefault="00FE6593" w:rsidP="00FC09B4">
      <w:pPr>
        <w:spacing w:after="0" w:line="240" w:lineRule="auto"/>
        <w:ind w:firstLine="709"/>
        <w:jc w:val="both"/>
        <w:rPr>
          <w:rFonts w:ascii="Times New Roman" w:hAnsi="Times New Roman"/>
          <w:sz w:val="26"/>
          <w:szCs w:val="26"/>
          <w:lang w:eastAsia="en-US"/>
        </w:rPr>
      </w:pPr>
      <w:r w:rsidRPr="00A27A4B">
        <w:rPr>
          <w:rFonts w:ascii="Times New Roman" w:hAnsi="Times New Roman"/>
          <w:sz w:val="26"/>
          <w:szCs w:val="26"/>
          <w:lang w:eastAsia="en-US"/>
        </w:rPr>
        <w:t xml:space="preserve">В составе расходов по данной подпрограмме предусмотрены бюджетные ассигнования на обеспечение деятельности МКУ «Центр бухгалтерского и комплексного обслуживания муниципальных учреждений», </w:t>
      </w:r>
      <w:r>
        <w:rPr>
          <w:rFonts w:ascii="Times New Roman" w:hAnsi="Times New Roman"/>
          <w:sz w:val="26"/>
          <w:szCs w:val="26"/>
          <w:lang w:eastAsia="en-US"/>
        </w:rPr>
        <w:t xml:space="preserve">на 2017 год </w:t>
      </w:r>
      <w:r w:rsidRPr="00A27A4B">
        <w:rPr>
          <w:rFonts w:ascii="Times New Roman" w:hAnsi="Times New Roman"/>
          <w:sz w:val="26"/>
          <w:szCs w:val="26"/>
          <w:lang w:eastAsia="en-US"/>
        </w:rPr>
        <w:t xml:space="preserve">в сумме </w:t>
      </w:r>
      <w:r>
        <w:rPr>
          <w:rFonts w:ascii="Times New Roman" w:hAnsi="Times New Roman"/>
          <w:sz w:val="26"/>
          <w:szCs w:val="26"/>
          <w:lang w:eastAsia="en-US"/>
        </w:rPr>
        <w:t>75 947,7</w:t>
      </w:r>
      <w:r w:rsidRPr="00A27A4B">
        <w:rPr>
          <w:rFonts w:ascii="Times New Roman" w:hAnsi="Times New Roman"/>
          <w:sz w:val="26"/>
          <w:szCs w:val="26"/>
          <w:lang w:eastAsia="en-US"/>
        </w:rPr>
        <w:t xml:space="preserve"> тыс. рублей</w:t>
      </w:r>
      <w:r>
        <w:rPr>
          <w:rFonts w:ascii="Times New Roman" w:hAnsi="Times New Roman"/>
          <w:sz w:val="26"/>
          <w:szCs w:val="26"/>
          <w:lang w:eastAsia="en-US"/>
        </w:rPr>
        <w:t xml:space="preserve">, на 2018 год – 75 976,5 </w:t>
      </w:r>
      <w:r w:rsidR="00933A18">
        <w:rPr>
          <w:rFonts w:ascii="Times New Roman" w:hAnsi="Times New Roman"/>
          <w:sz w:val="26"/>
          <w:szCs w:val="26"/>
          <w:lang w:eastAsia="en-US"/>
        </w:rPr>
        <w:t>тыс. рублей</w:t>
      </w:r>
      <w:r>
        <w:rPr>
          <w:rFonts w:ascii="Times New Roman" w:hAnsi="Times New Roman"/>
          <w:sz w:val="26"/>
          <w:szCs w:val="26"/>
          <w:lang w:eastAsia="en-US"/>
        </w:rPr>
        <w:t xml:space="preserve">, на 2019 год – 76 004,9 </w:t>
      </w:r>
      <w:r w:rsidR="00933A18">
        <w:rPr>
          <w:rFonts w:ascii="Times New Roman" w:hAnsi="Times New Roman"/>
          <w:sz w:val="26"/>
          <w:szCs w:val="26"/>
          <w:lang w:eastAsia="en-US"/>
        </w:rPr>
        <w:t>тыс. рублей</w:t>
      </w:r>
      <w:r w:rsidRPr="00A27A4B">
        <w:rPr>
          <w:rFonts w:ascii="Times New Roman" w:hAnsi="Times New Roman"/>
          <w:sz w:val="26"/>
          <w:szCs w:val="26"/>
          <w:lang w:eastAsia="en-US"/>
        </w:rPr>
        <w:t>.</w:t>
      </w:r>
    </w:p>
    <w:p w:rsidR="00FE6593" w:rsidRPr="00A27A4B" w:rsidRDefault="00FE6593" w:rsidP="00FC09B4">
      <w:pPr>
        <w:spacing w:after="0" w:line="240" w:lineRule="auto"/>
        <w:ind w:firstLine="709"/>
        <w:jc w:val="both"/>
        <w:rPr>
          <w:rFonts w:ascii="Times New Roman" w:hAnsi="Times New Roman"/>
          <w:sz w:val="26"/>
          <w:szCs w:val="26"/>
        </w:rPr>
      </w:pPr>
      <w:r w:rsidRPr="00A27A4B">
        <w:rPr>
          <w:rFonts w:ascii="Times New Roman" w:hAnsi="Times New Roman"/>
          <w:sz w:val="26"/>
          <w:szCs w:val="26"/>
        </w:rPr>
        <w:t>В рамках данной подпрограммы</w:t>
      </w:r>
      <w:r>
        <w:rPr>
          <w:rFonts w:ascii="Times New Roman" w:hAnsi="Times New Roman"/>
          <w:sz w:val="26"/>
          <w:szCs w:val="26"/>
        </w:rPr>
        <w:t xml:space="preserve"> на реализацию отдельного государственного полномочия по </w:t>
      </w:r>
      <w:r w:rsidRPr="00A27A4B">
        <w:rPr>
          <w:rFonts w:ascii="Times New Roman" w:hAnsi="Times New Roman"/>
          <w:sz w:val="26"/>
          <w:szCs w:val="26"/>
        </w:rPr>
        <w:t>компенсаци</w:t>
      </w:r>
      <w:r>
        <w:rPr>
          <w:rFonts w:ascii="Times New Roman" w:hAnsi="Times New Roman"/>
          <w:sz w:val="26"/>
          <w:szCs w:val="26"/>
        </w:rPr>
        <w:t>и</w:t>
      </w:r>
      <w:r w:rsidRPr="00A27A4B">
        <w:rPr>
          <w:rFonts w:ascii="Times New Roman" w:hAnsi="Times New Roman"/>
          <w:sz w:val="26"/>
          <w:szCs w:val="26"/>
        </w:rPr>
        <w:t xml:space="preserve"> части родительской платы за присмотр и уход за детьми в образовательных организациях, реализующих общеобразовательные программы дошкольного образования </w:t>
      </w:r>
      <w:r>
        <w:rPr>
          <w:rFonts w:ascii="Times New Roman" w:hAnsi="Times New Roman"/>
          <w:sz w:val="26"/>
          <w:szCs w:val="26"/>
        </w:rPr>
        <w:t xml:space="preserve">предусмотрены бюджетные ассигнования на </w:t>
      </w:r>
      <w:r>
        <w:rPr>
          <w:rFonts w:ascii="Times New Roman" w:hAnsi="Times New Roman"/>
          <w:sz w:val="26"/>
          <w:szCs w:val="26"/>
          <w:lang w:eastAsia="en-US"/>
        </w:rPr>
        <w:t xml:space="preserve">2017 -2019 годы </w:t>
      </w:r>
      <w:r w:rsidRPr="00A27A4B">
        <w:rPr>
          <w:rFonts w:ascii="Times New Roman" w:hAnsi="Times New Roman"/>
          <w:sz w:val="26"/>
          <w:szCs w:val="26"/>
          <w:lang w:eastAsia="en-US"/>
        </w:rPr>
        <w:t xml:space="preserve">в сумме </w:t>
      </w:r>
      <w:r>
        <w:rPr>
          <w:rFonts w:ascii="Times New Roman" w:hAnsi="Times New Roman"/>
          <w:sz w:val="26"/>
          <w:szCs w:val="26"/>
          <w:lang w:eastAsia="en-US"/>
        </w:rPr>
        <w:t>по 44 597,0</w:t>
      </w:r>
      <w:r w:rsidRPr="00A27A4B">
        <w:rPr>
          <w:rFonts w:ascii="Times New Roman" w:hAnsi="Times New Roman"/>
          <w:sz w:val="26"/>
          <w:szCs w:val="26"/>
          <w:lang w:eastAsia="en-US"/>
        </w:rPr>
        <w:t xml:space="preserve"> тыс. рублей</w:t>
      </w:r>
      <w:r>
        <w:rPr>
          <w:rFonts w:ascii="Times New Roman" w:hAnsi="Times New Roman"/>
          <w:sz w:val="26"/>
          <w:szCs w:val="26"/>
          <w:lang w:eastAsia="en-US"/>
        </w:rPr>
        <w:t xml:space="preserve"> ежегодно,</w:t>
      </w:r>
      <w:r w:rsidRPr="00A27A4B">
        <w:rPr>
          <w:rFonts w:ascii="Times New Roman" w:hAnsi="Times New Roman"/>
          <w:sz w:val="26"/>
          <w:szCs w:val="26"/>
        </w:rPr>
        <w:t xml:space="preserve"> в том числе, </w:t>
      </w:r>
      <w:bookmarkStart w:id="1" w:name="OLE_LINK2"/>
      <w:bookmarkStart w:id="2" w:name="OLE_LINK3"/>
      <w:r>
        <w:rPr>
          <w:rFonts w:ascii="Times New Roman" w:hAnsi="Times New Roman"/>
          <w:sz w:val="26"/>
          <w:szCs w:val="26"/>
        </w:rPr>
        <w:t xml:space="preserve">на </w:t>
      </w:r>
      <w:r w:rsidRPr="00A27A4B">
        <w:rPr>
          <w:rFonts w:ascii="Times New Roman" w:hAnsi="Times New Roman"/>
          <w:sz w:val="26"/>
          <w:szCs w:val="26"/>
        </w:rPr>
        <w:t>публично-нормативн</w:t>
      </w:r>
      <w:r>
        <w:rPr>
          <w:rFonts w:ascii="Times New Roman" w:hAnsi="Times New Roman"/>
          <w:sz w:val="26"/>
          <w:szCs w:val="26"/>
        </w:rPr>
        <w:t>ые</w:t>
      </w:r>
      <w:r w:rsidRPr="00A27A4B">
        <w:rPr>
          <w:rFonts w:ascii="Times New Roman" w:hAnsi="Times New Roman"/>
          <w:sz w:val="26"/>
          <w:szCs w:val="26"/>
        </w:rPr>
        <w:t xml:space="preserve"> обязательств</w:t>
      </w:r>
      <w:r>
        <w:rPr>
          <w:rFonts w:ascii="Times New Roman" w:hAnsi="Times New Roman"/>
          <w:sz w:val="26"/>
          <w:szCs w:val="26"/>
        </w:rPr>
        <w:t>а</w:t>
      </w:r>
      <w:r w:rsidRPr="00A27A4B">
        <w:rPr>
          <w:rFonts w:ascii="Times New Roman" w:hAnsi="Times New Roman"/>
          <w:sz w:val="26"/>
          <w:szCs w:val="26"/>
        </w:rPr>
        <w:t xml:space="preserve"> </w:t>
      </w:r>
      <w:bookmarkEnd w:id="1"/>
      <w:bookmarkEnd w:id="2"/>
      <w:r>
        <w:rPr>
          <w:rFonts w:ascii="Times New Roman" w:hAnsi="Times New Roman"/>
          <w:sz w:val="26"/>
          <w:szCs w:val="26"/>
        </w:rPr>
        <w:t>в сумме по 42 588,0 тыс. рублей</w:t>
      </w:r>
      <w:r w:rsidRPr="00A27A4B">
        <w:rPr>
          <w:rFonts w:ascii="Times New Roman" w:hAnsi="Times New Roman"/>
          <w:sz w:val="26"/>
          <w:szCs w:val="26"/>
        </w:rPr>
        <w:t>.</w:t>
      </w:r>
    </w:p>
    <w:p w:rsidR="00FE6593" w:rsidRPr="00665280" w:rsidRDefault="00FE6593" w:rsidP="00FC09B4">
      <w:pPr>
        <w:spacing w:after="0" w:line="240" w:lineRule="auto"/>
        <w:ind w:firstLine="709"/>
        <w:jc w:val="both"/>
        <w:rPr>
          <w:rFonts w:ascii="Times New Roman" w:hAnsi="Times New Roman"/>
          <w:sz w:val="26"/>
          <w:szCs w:val="26"/>
          <w:lang w:eastAsia="en-US"/>
        </w:rPr>
      </w:pPr>
      <w:r w:rsidRPr="00665280">
        <w:rPr>
          <w:rFonts w:ascii="Times New Roman" w:hAnsi="Times New Roman"/>
          <w:sz w:val="26"/>
          <w:szCs w:val="26"/>
          <w:lang w:eastAsia="en-US"/>
        </w:rPr>
        <w:t xml:space="preserve">Бюджетные ассигнования на социальную поддержку </w:t>
      </w:r>
      <w:r w:rsidR="00933A18" w:rsidRPr="00665280">
        <w:rPr>
          <w:rFonts w:ascii="Times New Roman" w:hAnsi="Times New Roman"/>
          <w:sz w:val="26"/>
          <w:szCs w:val="26"/>
          <w:lang w:eastAsia="en-US"/>
        </w:rPr>
        <w:t>отдельных категорий,</w:t>
      </w:r>
      <w:r w:rsidRPr="00665280">
        <w:rPr>
          <w:rFonts w:ascii="Times New Roman" w:hAnsi="Times New Roman"/>
          <w:sz w:val="26"/>
          <w:szCs w:val="26"/>
          <w:lang w:eastAsia="en-US"/>
        </w:rPr>
        <w:t xml:space="preserve"> обучающихся в муниципальных общеобразовательных организаций, частных общеобразовательных организациях, осуществляющих образовательную деятельность по имеющим </w:t>
      </w:r>
      <w:r w:rsidR="00933A18" w:rsidRPr="00665280">
        <w:rPr>
          <w:rFonts w:ascii="Times New Roman" w:hAnsi="Times New Roman"/>
          <w:sz w:val="26"/>
          <w:szCs w:val="26"/>
          <w:lang w:eastAsia="en-US"/>
        </w:rPr>
        <w:t>гос. аккредитацию</w:t>
      </w:r>
      <w:r w:rsidRPr="00665280">
        <w:rPr>
          <w:rFonts w:ascii="Times New Roman" w:hAnsi="Times New Roman"/>
          <w:sz w:val="26"/>
          <w:szCs w:val="26"/>
          <w:lang w:eastAsia="en-US"/>
        </w:rPr>
        <w:t xml:space="preserve"> основным общеобразовательным программам (из расчёта норматива стоимости продуктов питания 201,6 рублей в день на 1 учебный день) запланированы на 2017 – 2019 годы по 40 288,0 </w:t>
      </w:r>
      <w:r w:rsidR="00933A18" w:rsidRPr="00665280">
        <w:rPr>
          <w:rFonts w:ascii="Times New Roman" w:hAnsi="Times New Roman"/>
          <w:sz w:val="26"/>
          <w:szCs w:val="26"/>
          <w:lang w:eastAsia="en-US"/>
        </w:rPr>
        <w:t>тыс. рублей</w:t>
      </w:r>
      <w:r w:rsidRPr="00665280">
        <w:rPr>
          <w:rFonts w:ascii="Times New Roman" w:hAnsi="Times New Roman"/>
          <w:sz w:val="26"/>
          <w:szCs w:val="26"/>
          <w:lang w:eastAsia="en-US"/>
        </w:rPr>
        <w:t xml:space="preserve">. </w:t>
      </w:r>
    </w:p>
    <w:p w:rsidR="00FE6593" w:rsidRPr="00A27A4B" w:rsidRDefault="00FE6593" w:rsidP="00FC09B4">
      <w:pPr>
        <w:spacing w:after="0" w:line="240" w:lineRule="auto"/>
        <w:ind w:firstLine="709"/>
        <w:jc w:val="both"/>
        <w:rPr>
          <w:rFonts w:ascii="Times New Roman" w:hAnsi="Times New Roman"/>
          <w:sz w:val="26"/>
          <w:szCs w:val="26"/>
          <w:lang w:eastAsia="en-US"/>
        </w:rPr>
      </w:pPr>
      <w:r w:rsidRPr="00A27A4B">
        <w:rPr>
          <w:rFonts w:ascii="Times New Roman" w:hAnsi="Times New Roman"/>
          <w:sz w:val="26"/>
          <w:szCs w:val="26"/>
          <w:lang w:eastAsia="en-US"/>
        </w:rPr>
        <w:t xml:space="preserve">Продолжится осуществление мероприятий по обеспечению комплексной безопасности и развитию материально-технической базы организаций общего образования и учреждений молодежной политики. На </w:t>
      </w:r>
      <w:r>
        <w:rPr>
          <w:rFonts w:ascii="Times New Roman" w:hAnsi="Times New Roman"/>
          <w:sz w:val="26"/>
          <w:szCs w:val="26"/>
          <w:lang w:eastAsia="en-US"/>
        </w:rPr>
        <w:t xml:space="preserve">капитальный ремонт </w:t>
      </w:r>
      <w:r w:rsidRPr="00A27A4B">
        <w:rPr>
          <w:rFonts w:ascii="Times New Roman" w:hAnsi="Times New Roman"/>
          <w:sz w:val="26"/>
          <w:szCs w:val="26"/>
          <w:lang w:eastAsia="en-US"/>
        </w:rPr>
        <w:t>МОАУ ДОД Центр детского творчества</w:t>
      </w:r>
      <w:r>
        <w:rPr>
          <w:rFonts w:ascii="Times New Roman" w:hAnsi="Times New Roman"/>
          <w:sz w:val="26"/>
          <w:szCs w:val="26"/>
          <w:lang w:eastAsia="en-US"/>
        </w:rPr>
        <w:t xml:space="preserve"> </w:t>
      </w:r>
      <w:r w:rsidRPr="00A27A4B">
        <w:rPr>
          <w:rFonts w:ascii="Times New Roman" w:hAnsi="Times New Roman"/>
          <w:sz w:val="26"/>
          <w:szCs w:val="26"/>
          <w:lang w:eastAsia="en-US"/>
        </w:rPr>
        <w:t>предусмотрено в бюджете на 201</w:t>
      </w:r>
      <w:r>
        <w:rPr>
          <w:rFonts w:ascii="Times New Roman" w:hAnsi="Times New Roman"/>
          <w:sz w:val="26"/>
          <w:szCs w:val="26"/>
          <w:lang w:eastAsia="en-US"/>
        </w:rPr>
        <w:t>7</w:t>
      </w:r>
      <w:r w:rsidRPr="00A27A4B">
        <w:rPr>
          <w:rFonts w:ascii="Times New Roman" w:hAnsi="Times New Roman"/>
          <w:sz w:val="26"/>
          <w:szCs w:val="26"/>
          <w:lang w:eastAsia="en-US"/>
        </w:rPr>
        <w:t xml:space="preserve"> год </w:t>
      </w:r>
      <w:r>
        <w:rPr>
          <w:rFonts w:ascii="Times New Roman" w:hAnsi="Times New Roman"/>
          <w:sz w:val="26"/>
          <w:szCs w:val="26"/>
          <w:lang w:eastAsia="en-US"/>
        </w:rPr>
        <w:t>7 927,9</w:t>
      </w:r>
      <w:r w:rsidRPr="00A27A4B">
        <w:rPr>
          <w:rFonts w:ascii="Times New Roman" w:hAnsi="Times New Roman"/>
          <w:sz w:val="26"/>
          <w:szCs w:val="26"/>
          <w:lang w:eastAsia="en-US"/>
        </w:rPr>
        <w:t xml:space="preserve"> тыс. рублей</w:t>
      </w:r>
      <w:r w:rsidR="007A57C9">
        <w:rPr>
          <w:rFonts w:ascii="Times New Roman" w:hAnsi="Times New Roman"/>
          <w:sz w:val="26"/>
          <w:szCs w:val="26"/>
          <w:lang w:eastAsia="en-US"/>
        </w:rPr>
        <w:t xml:space="preserve">, на ремонт </w:t>
      </w:r>
      <w:r w:rsidR="007A57C9" w:rsidRPr="00A27A4B">
        <w:rPr>
          <w:rFonts w:ascii="Times New Roman" w:hAnsi="Times New Roman"/>
          <w:sz w:val="26"/>
          <w:szCs w:val="26"/>
          <w:lang w:eastAsia="en-US"/>
        </w:rPr>
        <w:t>МКУ «Центр бухгалтерского и комплексного обслуживания муниципальных учреждений»</w:t>
      </w:r>
      <w:r w:rsidR="007A57C9">
        <w:rPr>
          <w:rFonts w:ascii="Times New Roman" w:hAnsi="Times New Roman"/>
          <w:sz w:val="26"/>
          <w:szCs w:val="26"/>
          <w:lang w:eastAsia="en-US"/>
        </w:rPr>
        <w:t xml:space="preserve"> предусмотрено 1846,7 тыс. рублей.</w:t>
      </w:r>
    </w:p>
    <w:p w:rsidR="00FE6593" w:rsidRDefault="00FE6593" w:rsidP="00FC09B4">
      <w:pPr>
        <w:spacing w:after="0" w:line="240" w:lineRule="auto"/>
        <w:ind w:firstLine="708"/>
        <w:jc w:val="both"/>
        <w:rPr>
          <w:rFonts w:ascii="Times New Roman" w:hAnsi="Times New Roman"/>
          <w:sz w:val="26"/>
          <w:szCs w:val="26"/>
        </w:rPr>
      </w:pPr>
    </w:p>
    <w:p w:rsidR="00FE6593" w:rsidRPr="00A27A4B" w:rsidRDefault="00FE6593" w:rsidP="00FC09B4">
      <w:pPr>
        <w:spacing w:after="0" w:line="240" w:lineRule="auto"/>
        <w:ind w:firstLine="708"/>
        <w:jc w:val="both"/>
        <w:rPr>
          <w:rFonts w:ascii="Times New Roman" w:hAnsi="Times New Roman"/>
          <w:sz w:val="26"/>
          <w:szCs w:val="26"/>
        </w:rPr>
      </w:pPr>
    </w:p>
    <w:p w:rsidR="00FE6593" w:rsidRPr="00A27A4B" w:rsidRDefault="00FE6593" w:rsidP="00FC09B4">
      <w:pPr>
        <w:spacing w:after="0" w:line="240" w:lineRule="auto"/>
        <w:jc w:val="center"/>
        <w:rPr>
          <w:rFonts w:ascii="Times New Roman" w:hAnsi="Times New Roman"/>
          <w:b/>
          <w:color w:val="000000"/>
          <w:sz w:val="26"/>
          <w:szCs w:val="26"/>
        </w:rPr>
      </w:pPr>
      <w:r w:rsidRPr="00A27A4B">
        <w:rPr>
          <w:rFonts w:ascii="Times New Roman" w:hAnsi="Times New Roman"/>
          <w:b/>
          <w:sz w:val="26"/>
          <w:szCs w:val="26"/>
        </w:rPr>
        <w:t xml:space="preserve">0200000000. </w:t>
      </w:r>
      <w:r w:rsidRPr="00A27A4B">
        <w:rPr>
          <w:rFonts w:ascii="Times New Roman" w:hAnsi="Times New Roman"/>
          <w:b/>
          <w:color w:val="000000"/>
          <w:sz w:val="26"/>
          <w:szCs w:val="26"/>
        </w:rPr>
        <w:t>Муниципальная программа «Социальная поддержка жителей города Пыть-Яха на 2016-2020 годы»</w:t>
      </w:r>
    </w:p>
    <w:p w:rsidR="00FE6593" w:rsidRDefault="00FE6593" w:rsidP="00FC09B4">
      <w:pPr>
        <w:widowControl w:val="0"/>
        <w:autoSpaceDE w:val="0"/>
        <w:autoSpaceDN w:val="0"/>
        <w:adjustRightInd w:val="0"/>
        <w:spacing w:after="0" w:line="240" w:lineRule="auto"/>
        <w:ind w:firstLine="709"/>
        <w:jc w:val="both"/>
        <w:outlineLvl w:val="1"/>
        <w:rPr>
          <w:rFonts w:ascii="Times New Roman" w:hAnsi="Times New Roman"/>
          <w:sz w:val="26"/>
          <w:szCs w:val="26"/>
        </w:rPr>
      </w:pPr>
    </w:p>
    <w:p w:rsidR="00FE6593" w:rsidRPr="00A27A4B" w:rsidRDefault="00FE6593" w:rsidP="00FC09B4">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A27A4B">
        <w:rPr>
          <w:rFonts w:ascii="Times New Roman" w:hAnsi="Times New Roman"/>
          <w:sz w:val="26"/>
          <w:szCs w:val="26"/>
        </w:rPr>
        <w:t>Муниципальная программа «Социальная поддержка жителей муниципального образования городской округ город Пыть-Ях на 2016-2020 годы» (далее муниципальная программа).</w:t>
      </w:r>
    </w:p>
    <w:p w:rsidR="00FE6593" w:rsidRPr="00802B62" w:rsidRDefault="00FE6593" w:rsidP="00802B62">
      <w:pPr>
        <w:spacing w:after="0" w:line="240" w:lineRule="auto"/>
        <w:ind w:firstLine="708"/>
        <w:jc w:val="both"/>
        <w:rPr>
          <w:rFonts w:ascii="Times New Roman" w:hAnsi="Times New Roman"/>
          <w:sz w:val="26"/>
          <w:szCs w:val="26"/>
        </w:rPr>
      </w:pPr>
      <w:r w:rsidRPr="00A27A4B">
        <w:rPr>
          <w:rFonts w:ascii="Times New Roman" w:hAnsi="Times New Roman"/>
          <w:sz w:val="26"/>
          <w:szCs w:val="26"/>
        </w:rPr>
        <w:t xml:space="preserve">Ответственный исполнитель муниципальной программы – отдел по труду и социальным вопросам администрации города, соисполнители: </w:t>
      </w:r>
      <w:r w:rsidR="00802B62" w:rsidRPr="00802B62">
        <w:rPr>
          <w:rFonts w:ascii="Times New Roman" w:hAnsi="Times New Roman"/>
          <w:sz w:val="26"/>
          <w:szCs w:val="26"/>
        </w:rPr>
        <w:t>Департамент образования и молодежной политики администрации города Пыть-Яха. Отдел опеки и попечительства администрации города Пыть-Яха. Отдел по организации деятельности территориальной комиссии по делам несовершеннолетних и защите их прав администрации города Пыть-Яха. Управление по жилищно-коммунальному комплексу, транспорту и дорогам администрации города Пыть-Яха. Муниципальное казенное учреждение «Управление капитального строительства города Пыть-Ях»</w:t>
      </w:r>
    </w:p>
    <w:p w:rsidR="00802B62" w:rsidRPr="00802B62" w:rsidRDefault="00802B62" w:rsidP="00FC09B4">
      <w:pPr>
        <w:spacing w:after="0" w:line="240" w:lineRule="auto"/>
        <w:ind w:firstLine="708"/>
        <w:jc w:val="both"/>
        <w:rPr>
          <w:rFonts w:ascii="Times New Roman" w:hAnsi="Times New Roman"/>
          <w:sz w:val="26"/>
          <w:szCs w:val="26"/>
        </w:rPr>
      </w:pPr>
    </w:p>
    <w:p w:rsidR="00FE6593" w:rsidRPr="00802B62" w:rsidRDefault="00FE6593" w:rsidP="00FC09B4">
      <w:pPr>
        <w:spacing w:after="0" w:line="240" w:lineRule="auto"/>
        <w:ind w:firstLine="708"/>
        <w:jc w:val="both"/>
        <w:rPr>
          <w:rFonts w:ascii="Times New Roman" w:hAnsi="Times New Roman"/>
          <w:sz w:val="26"/>
          <w:szCs w:val="26"/>
        </w:rPr>
      </w:pPr>
      <w:r w:rsidRPr="00802B62">
        <w:rPr>
          <w:rFonts w:ascii="Times New Roman" w:hAnsi="Times New Roman"/>
          <w:sz w:val="26"/>
          <w:szCs w:val="26"/>
        </w:rPr>
        <w:t xml:space="preserve">Целью муниципальной программы является </w:t>
      </w:r>
      <w:r w:rsidR="00802B62">
        <w:rPr>
          <w:rFonts w:ascii="Times New Roman" w:hAnsi="Times New Roman"/>
          <w:sz w:val="26"/>
          <w:szCs w:val="26"/>
        </w:rPr>
        <w:t>п</w:t>
      </w:r>
      <w:r w:rsidR="00802B62" w:rsidRPr="00802B62">
        <w:rPr>
          <w:rFonts w:ascii="Times New Roman" w:hAnsi="Times New Roman"/>
          <w:sz w:val="26"/>
          <w:szCs w:val="26"/>
        </w:rPr>
        <w:t>овышение качества жизни граждан посредством предоставления жителям города Пыть-Яха социальной поддержки</w:t>
      </w:r>
      <w:r w:rsidRPr="00802B62">
        <w:rPr>
          <w:rFonts w:ascii="Times New Roman" w:hAnsi="Times New Roman"/>
          <w:sz w:val="26"/>
          <w:szCs w:val="26"/>
        </w:rPr>
        <w:t xml:space="preserve">. </w:t>
      </w:r>
    </w:p>
    <w:p w:rsidR="00FE6593" w:rsidRDefault="00FE6593" w:rsidP="00FC09B4">
      <w:pPr>
        <w:spacing w:after="0" w:line="240" w:lineRule="auto"/>
        <w:ind w:firstLine="708"/>
        <w:jc w:val="both"/>
        <w:rPr>
          <w:rFonts w:ascii="Times New Roman" w:hAnsi="Times New Roman"/>
          <w:sz w:val="26"/>
          <w:szCs w:val="26"/>
        </w:rPr>
      </w:pPr>
    </w:p>
    <w:p w:rsidR="00FE6593" w:rsidRDefault="00FE6593" w:rsidP="00FC09B4">
      <w:pPr>
        <w:spacing w:after="0" w:line="240" w:lineRule="auto"/>
        <w:ind w:firstLine="708"/>
        <w:jc w:val="both"/>
        <w:rPr>
          <w:rFonts w:ascii="Times New Roman" w:hAnsi="Times New Roman"/>
          <w:sz w:val="26"/>
          <w:szCs w:val="26"/>
        </w:rPr>
      </w:pPr>
      <w:r w:rsidRPr="00A27A4B">
        <w:rPr>
          <w:rFonts w:ascii="Times New Roman" w:hAnsi="Times New Roman"/>
          <w:sz w:val="26"/>
          <w:szCs w:val="26"/>
        </w:rPr>
        <w:t>Задачи муниципальной программы:</w:t>
      </w:r>
    </w:p>
    <w:p w:rsidR="00802B62" w:rsidRDefault="00802B62" w:rsidP="00FC09B4">
      <w:pPr>
        <w:spacing w:after="0" w:line="240" w:lineRule="auto"/>
        <w:ind w:firstLine="708"/>
        <w:jc w:val="both"/>
        <w:rPr>
          <w:rFonts w:ascii="Times New Roman" w:hAnsi="Times New Roman"/>
          <w:sz w:val="26"/>
          <w:szCs w:val="26"/>
        </w:rPr>
      </w:pPr>
    </w:p>
    <w:p w:rsidR="00802B62" w:rsidRPr="00802B62" w:rsidRDefault="00802B62" w:rsidP="00802B62">
      <w:pPr>
        <w:tabs>
          <w:tab w:val="num" w:pos="792"/>
        </w:tabs>
        <w:spacing w:after="0" w:line="240" w:lineRule="auto"/>
        <w:jc w:val="both"/>
        <w:rPr>
          <w:rFonts w:ascii="Times New Roman" w:hAnsi="Times New Roman"/>
          <w:sz w:val="26"/>
          <w:szCs w:val="26"/>
        </w:rPr>
      </w:pPr>
      <w:r w:rsidRPr="00802B62">
        <w:rPr>
          <w:rFonts w:ascii="Times New Roman" w:hAnsi="Times New Roman"/>
          <w:sz w:val="26"/>
          <w:szCs w:val="26"/>
        </w:rPr>
        <w:t>1. Повышение качества жизни и здоровья детей, создание благоприятных условий жизнедеятельности семей с детьми.</w:t>
      </w:r>
    </w:p>
    <w:p w:rsidR="00802B62" w:rsidRDefault="00802B62" w:rsidP="00802B62">
      <w:pPr>
        <w:tabs>
          <w:tab w:val="num" w:pos="792"/>
        </w:tabs>
        <w:spacing w:after="0" w:line="240" w:lineRule="auto"/>
        <w:jc w:val="both"/>
        <w:rPr>
          <w:rFonts w:ascii="Times New Roman" w:hAnsi="Times New Roman"/>
          <w:sz w:val="26"/>
          <w:szCs w:val="26"/>
        </w:rPr>
      </w:pPr>
      <w:r w:rsidRPr="00802B62">
        <w:rPr>
          <w:rFonts w:ascii="Times New Roman" w:hAnsi="Times New Roman"/>
          <w:sz w:val="26"/>
          <w:szCs w:val="26"/>
        </w:rPr>
        <w:t>2. Повышение уровня благосостояния населения, за счет предоставления мер социальной поддержки отдельным категориям граждан и создания условий для удовлетворения потребност</w:t>
      </w:r>
      <w:r>
        <w:rPr>
          <w:rFonts w:ascii="Times New Roman" w:hAnsi="Times New Roman"/>
          <w:sz w:val="26"/>
          <w:szCs w:val="26"/>
        </w:rPr>
        <w:t>и граждан в социальных услугах.</w:t>
      </w:r>
    </w:p>
    <w:p w:rsidR="00802B62" w:rsidRPr="00802B62" w:rsidRDefault="00802B62" w:rsidP="00802B62">
      <w:pPr>
        <w:tabs>
          <w:tab w:val="num" w:pos="792"/>
        </w:tabs>
        <w:spacing w:after="0" w:line="240" w:lineRule="auto"/>
        <w:jc w:val="both"/>
        <w:rPr>
          <w:rFonts w:ascii="Times New Roman" w:hAnsi="Times New Roman"/>
          <w:sz w:val="26"/>
          <w:szCs w:val="26"/>
        </w:rPr>
      </w:pPr>
      <w:r w:rsidRPr="00802B62">
        <w:rPr>
          <w:rFonts w:ascii="Times New Roman" w:hAnsi="Times New Roman"/>
          <w:sz w:val="26"/>
          <w:szCs w:val="26"/>
        </w:rPr>
        <w:t>3. Повышение уровня благосостояния детей-сирот и детей, оставшихся без попечения родителей, лиц из числа детей - сирот и детей, оставшихся без попечения родителей.</w:t>
      </w:r>
    </w:p>
    <w:p w:rsidR="00FE6593" w:rsidRDefault="00FE6593" w:rsidP="00FC09B4">
      <w:pPr>
        <w:spacing w:after="0" w:line="240" w:lineRule="auto"/>
        <w:ind w:firstLine="709"/>
        <w:jc w:val="both"/>
        <w:rPr>
          <w:rFonts w:ascii="Times New Roman" w:hAnsi="Times New Roman"/>
          <w:sz w:val="26"/>
          <w:szCs w:val="26"/>
        </w:rPr>
      </w:pPr>
    </w:p>
    <w:p w:rsidR="00FE6593" w:rsidRPr="00802B62" w:rsidRDefault="00FE6593"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Целевыми показателями муниципальной программы являются:</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 xml:space="preserve">1. Увеличение доли детей в возрасте от 6 до 17 лет </w:t>
      </w:r>
      <w:proofErr w:type="gramStart"/>
      <w:r w:rsidRPr="00802B62">
        <w:rPr>
          <w:rFonts w:ascii="Times New Roman" w:hAnsi="Times New Roman"/>
          <w:sz w:val="26"/>
          <w:szCs w:val="26"/>
        </w:rPr>
        <w:t xml:space="preserve">   (</w:t>
      </w:r>
      <w:proofErr w:type="gramEnd"/>
      <w:r w:rsidRPr="00802B62">
        <w:rPr>
          <w:rFonts w:ascii="Times New Roman" w:hAnsi="Times New Roman"/>
          <w:sz w:val="26"/>
          <w:szCs w:val="26"/>
        </w:rPr>
        <w:t>включительно), охваченных всеми формами отдыха и оздоровления, от общей численности детей, нуждающихся в оздоровлении, с  30,38%   до  32,28 %,  из них  - прошедших оздоровление в организациях отдыха и  оздоровления с 6,99% до 7,18% ;  - прошедших оздоровления в  лагерях с дневным пребыванием детей с 23,39 до 25,10%.</w:t>
      </w:r>
    </w:p>
    <w:p w:rsidR="00802B62" w:rsidRPr="00802B62" w:rsidRDefault="00802B62" w:rsidP="00802B62">
      <w:pPr>
        <w:autoSpaceDE w:val="0"/>
        <w:autoSpaceDN w:val="0"/>
        <w:adjustRightInd w:val="0"/>
        <w:spacing w:after="0" w:line="240" w:lineRule="auto"/>
        <w:ind w:firstLine="709"/>
        <w:jc w:val="both"/>
        <w:rPr>
          <w:rFonts w:ascii="Times New Roman" w:hAnsi="Times New Roman"/>
          <w:sz w:val="26"/>
          <w:szCs w:val="26"/>
        </w:rPr>
      </w:pPr>
      <w:r w:rsidRPr="00802B62">
        <w:rPr>
          <w:rFonts w:ascii="Times New Roman" w:hAnsi="Times New Roman"/>
          <w:sz w:val="26"/>
          <w:szCs w:val="26"/>
        </w:rPr>
        <w:t xml:space="preserve">2. Доля детей, оставшихся без попечения родителей, - всего 1,87 % (от общей численности детского населения),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 100%. </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3.  Количество детей - сирот, и детей, оставшихся без попечения родителей, которым произведен ремонт жилых помещений, единственными собственниками которых, либо собственниками выделенных в натуре долей, они являются, - 1 чел.</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4. Количество школьников - получателей социальной поддержки на проезд в городском транспорте- 5480 чел.</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5. Количество неработающих пенсионеров получателей социальной поддержки на проезд в городском транспорте- 1126 чел.</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6.  Количество лиц, получателей выплаты в связи с присвоением звания «Почетный гражданин города Пыть-Яха» - 19 чел.</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 xml:space="preserve">7. Количество получателей выплаты ко Дню Победы в Великой Отечественной войне, юбилейным и памятным датам - 19 чел. </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8. Количество получателей дополнительного пенсионного обеспечения - 85 чел.</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9. Количество неработающих муниципальных пенсионеров - получателей выплаты в связи с Юбилеем (55,60,65 и далее через 5 лет) - 50 чел.</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10. Количество получателей льготы на оплату стоимости одной помывки в городской бане - 6650 чел.</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11. Сохранение доли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от 18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 возрасте от 18 лет и старше (всего на начало отчетного года), на уровне 100,0%.</w:t>
      </w:r>
    </w:p>
    <w:p w:rsidR="00802B62" w:rsidRPr="00802B62" w:rsidRDefault="00802B62" w:rsidP="00802B62">
      <w:pPr>
        <w:spacing w:after="0" w:line="240" w:lineRule="auto"/>
        <w:ind w:firstLine="709"/>
        <w:jc w:val="both"/>
        <w:rPr>
          <w:rFonts w:ascii="Times New Roman" w:hAnsi="Times New Roman"/>
          <w:sz w:val="26"/>
          <w:szCs w:val="26"/>
        </w:rPr>
      </w:pPr>
      <w:r w:rsidRPr="00802B62">
        <w:rPr>
          <w:rFonts w:ascii="Times New Roman" w:hAnsi="Times New Roman"/>
          <w:sz w:val="26"/>
          <w:szCs w:val="26"/>
        </w:rPr>
        <w:t>11.1.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- 35 чел.</w:t>
      </w:r>
    </w:p>
    <w:p w:rsidR="00FE6593" w:rsidRPr="00802B62" w:rsidRDefault="00802B62" w:rsidP="00802B62">
      <w:pPr>
        <w:spacing w:after="0" w:line="240" w:lineRule="auto"/>
        <w:ind w:firstLine="709"/>
        <w:jc w:val="both"/>
        <w:rPr>
          <w:rFonts w:ascii="Times New Roman" w:hAnsi="Times New Roman"/>
          <w:sz w:val="26"/>
          <w:szCs w:val="26"/>
          <w:lang w:eastAsia="en-US"/>
        </w:rPr>
      </w:pPr>
      <w:r w:rsidRPr="00802B62">
        <w:rPr>
          <w:rFonts w:ascii="Times New Roman" w:hAnsi="Times New Roman"/>
          <w:sz w:val="26"/>
          <w:szCs w:val="26"/>
        </w:rPr>
        <w:t>12. Количество детей-сирот и детей, оставшихся без попечения родителей, лиц из числа детей-сирот и детей, оставшихся без попечения родителей, обеспеченных дополнительными гарантиями прав на жилое помещение – 4 чел.</w:t>
      </w:r>
    </w:p>
    <w:p w:rsidR="00FE6593" w:rsidRDefault="00FE6593" w:rsidP="00FC09B4">
      <w:pPr>
        <w:spacing w:after="0" w:line="240" w:lineRule="auto"/>
        <w:ind w:firstLine="709"/>
        <w:jc w:val="right"/>
        <w:rPr>
          <w:rFonts w:ascii="Times New Roman" w:hAnsi="Times New Roman"/>
          <w:sz w:val="26"/>
          <w:szCs w:val="26"/>
          <w:lang w:eastAsia="en-US"/>
        </w:rPr>
      </w:pPr>
    </w:p>
    <w:p w:rsidR="00FE6593" w:rsidRPr="00A27A4B" w:rsidRDefault="00FE6593" w:rsidP="00FC09B4">
      <w:pPr>
        <w:spacing w:after="0" w:line="240" w:lineRule="auto"/>
        <w:ind w:firstLine="709"/>
        <w:jc w:val="right"/>
        <w:rPr>
          <w:rFonts w:ascii="Times New Roman" w:hAnsi="Times New Roman"/>
          <w:sz w:val="26"/>
          <w:szCs w:val="26"/>
          <w:lang w:eastAsia="en-US"/>
        </w:rPr>
      </w:pPr>
      <w:r w:rsidRPr="00A27A4B">
        <w:rPr>
          <w:rFonts w:ascii="Times New Roman" w:hAnsi="Times New Roman"/>
          <w:sz w:val="26"/>
          <w:szCs w:val="26"/>
          <w:lang w:eastAsia="en-US"/>
        </w:rPr>
        <w:t xml:space="preserve">Таблица </w:t>
      </w:r>
      <w:r w:rsidR="009A4EF8">
        <w:rPr>
          <w:rFonts w:ascii="Times New Roman" w:hAnsi="Times New Roman"/>
          <w:sz w:val="26"/>
          <w:szCs w:val="26"/>
          <w:lang w:eastAsia="en-US"/>
        </w:rPr>
        <w:t>8</w:t>
      </w:r>
    </w:p>
    <w:p w:rsidR="00FE6593" w:rsidRPr="00431385" w:rsidRDefault="00FE6593" w:rsidP="00FC09B4">
      <w:pPr>
        <w:spacing w:after="0" w:line="240" w:lineRule="auto"/>
        <w:ind w:firstLine="709"/>
        <w:jc w:val="center"/>
        <w:rPr>
          <w:rFonts w:ascii="Times New Roman" w:hAnsi="Times New Roman"/>
          <w:b/>
          <w:sz w:val="26"/>
          <w:szCs w:val="26"/>
          <w:lang w:eastAsia="en-US"/>
        </w:rPr>
      </w:pPr>
      <w:r w:rsidRPr="00431385">
        <w:rPr>
          <w:rFonts w:ascii="Times New Roman" w:hAnsi="Times New Roman"/>
          <w:b/>
          <w:sz w:val="26"/>
          <w:szCs w:val="26"/>
          <w:lang w:eastAsia="en-US"/>
        </w:rPr>
        <w:t>Структура расходов муниципальной программы муниципального образования</w:t>
      </w:r>
      <w:r>
        <w:rPr>
          <w:rFonts w:ascii="Times New Roman" w:hAnsi="Times New Roman"/>
          <w:b/>
          <w:sz w:val="26"/>
          <w:szCs w:val="26"/>
          <w:lang w:eastAsia="en-US"/>
        </w:rPr>
        <w:t xml:space="preserve"> </w:t>
      </w:r>
      <w:r w:rsidRPr="00431385">
        <w:rPr>
          <w:rFonts w:ascii="Times New Roman" w:hAnsi="Times New Roman"/>
          <w:b/>
          <w:sz w:val="26"/>
          <w:szCs w:val="26"/>
        </w:rPr>
        <w:t>«</w:t>
      </w:r>
      <w:r w:rsidRPr="00431385">
        <w:rPr>
          <w:rFonts w:ascii="Times New Roman" w:hAnsi="Times New Roman"/>
          <w:b/>
          <w:color w:val="000000"/>
          <w:sz w:val="26"/>
          <w:szCs w:val="26"/>
        </w:rPr>
        <w:t>Социальная поддержка жителей города Пыть-Яха на 2016-2020 годы»</w:t>
      </w:r>
      <w:r w:rsidRPr="00431385">
        <w:rPr>
          <w:rFonts w:ascii="Times New Roman" w:hAnsi="Times New Roman"/>
          <w:b/>
          <w:sz w:val="26"/>
          <w:szCs w:val="26"/>
        </w:rPr>
        <w:t xml:space="preserve"> на 201</w:t>
      </w:r>
      <w:r>
        <w:rPr>
          <w:rFonts w:ascii="Times New Roman" w:hAnsi="Times New Roman"/>
          <w:b/>
          <w:sz w:val="26"/>
          <w:szCs w:val="26"/>
        </w:rPr>
        <w:t>7-2019</w:t>
      </w:r>
      <w:r w:rsidRPr="00431385">
        <w:rPr>
          <w:rFonts w:ascii="Times New Roman" w:hAnsi="Times New Roman"/>
          <w:b/>
          <w:sz w:val="26"/>
          <w:szCs w:val="26"/>
        </w:rPr>
        <w:t xml:space="preserve"> год</w:t>
      </w:r>
      <w:r>
        <w:rPr>
          <w:rFonts w:ascii="Times New Roman" w:hAnsi="Times New Roman"/>
          <w:b/>
          <w:sz w:val="26"/>
          <w:szCs w:val="26"/>
        </w:rPr>
        <w:t>ы</w:t>
      </w:r>
    </w:p>
    <w:p w:rsidR="00FE6593" w:rsidRDefault="00FE6593" w:rsidP="00FC09B4">
      <w:pPr>
        <w:tabs>
          <w:tab w:val="left" w:pos="459"/>
        </w:tabs>
        <w:suppressAutoHyphens/>
        <w:spacing w:after="0" w:line="240" w:lineRule="auto"/>
        <w:jc w:val="right"/>
        <w:rPr>
          <w:rFonts w:ascii="Times New Roman" w:eastAsia="Batang" w:hAnsi="Times New Roman"/>
          <w:sz w:val="26"/>
          <w:szCs w:val="26"/>
          <w:lang w:eastAsia="ko-KR"/>
        </w:rPr>
      </w:pPr>
      <w:r w:rsidRPr="00A27A4B">
        <w:rPr>
          <w:rFonts w:ascii="Times New Roman" w:eastAsia="Batang" w:hAnsi="Times New Roman"/>
          <w:sz w:val="26"/>
          <w:szCs w:val="26"/>
          <w:lang w:eastAsia="ko-KR"/>
        </w:rPr>
        <w:t>(тыс. рублей)</w:t>
      </w:r>
    </w:p>
    <w:p w:rsidR="006D07DA" w:rsidRDefault="006D07DA" w:rsidP="00FC09B4">
      <w:pPr>
        <w:tabs>
          <w:tab w:val="left" w:pos="459"/>
        </w:tabs>
        <w:suppressAutoHyphens/>
        <w:spacing w:after="0" w:line="240" w:lineRule="auto"/>
        <w:jc w:val="right"/>
        <w:rPr>
          <w:rFonts w:ascii="Times New Roman" w:eastAsia="Batang" w:hAnsi="Times New Roman"/>
          <w:sz w:val="26"/>
          <w:szCs w:val="26"/>
          <w:lang w:eastAsia="ko-KR"/>
        </w:rPr>
      </w:pP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080"/>
        <w:gridCol w:w="1080"/>
        <w:gridCol w:w="1080"/>
        <w:gridCol w:w="1080"/>
        <w:gridCol w:w="1080"/>
        <w:gridCol w:w="1080"/>
      </w:tblGrid>
      <w:tr w:rsidR="00F73CAC" w:rsidRPr="00F73CAC" w:rsidTr="00D35434">
        <w:trPr>
          <w:cantSplit/>
          <w:trHeight w:val="20"/>
          <w:tblHeader/>
        </w:trPr>
        <w:tc>
          <w:tcPr>
            <w:tcW w:w="3256" w:type="dxa"/>
            <w:vMerge w:val="restart"/>
            <w:shd w:val="clear" w:color="000000" w:fill="FFFFFF"/>
            <w:vAlign w:val="center"/>
            <w:hideMark/>
          </w:tcPr>
          <w:p w:rsidR="00F73CAC" w:rsidRPr="00F73CAC" w:rsidRDefault="00F73CAC" w:rsidP="00F73CAC">
            <w:pPr>
              <w:spacing w:after="0" w:line="240" w:lineRule="auto"/>
              <w:jc w:val="center"/>
              <w:rPr>
                <w:rFonts w:ascii="Times New Roman" w:hAnsi="Times New Roman"/>
                <w:color w:val="000000"/>
                <w:sz w:val="20"/>
                <w:szCs w:val="20"/>
              </w:rPr>
            </w:pPr>
            <w:r w:rsidRPr="00F73CAC">
              <w:rPr>
                <w:rFonts w:ascii="Times New Roman" w:hAnsi="Times New Roman"/>
                <w:color w:val="000000"/>
                <w:sz w:val="20"/>
                <w:szCs w:val="20"/>
              </w:rPr>
              <w:t>Наименование муниципальной программы, подпрограммы</w:t>
            </w:r>
          </w:p>
        </w:tc>
        <w:tc>
          <w:tcPr>
            <w:tcW w:w="2160" w:type="dxa"/>
            <w:gridSpan w:val="2"/>
            <w:shd w:val="clear" w:color="000000" w:fill="FFFFFF"/>
            <w:vAlign w:val="center"/>
            <w:hideMark/>
          </w:tcPr>
          <w:p w:rsidR="00F73CAC" w:rsidRPr="00F73CAC" w:rsidRDefault="00F73CAC" w:rsidP="00F73CAC">
            <w:pPr>
              <w:spacing w:after="0" w:line="240" w:lineRule="auto"/>
              <w:jc w:val="center"/>
              <w:rPr>
                <w:rFonts w:ascii="Times New Roman" w:hAnsi="Times New Roman"/>
                <w:color w:val="000000"/>
                <w:sz w:val="20"/>
                <w:szCs w:val="20"/>
              </w:rPr>
            </w:pPr>
            <w:r w:rsidRPr="00F73CAC">
              <w:rPr>
                <w:rFonts w:ascii="Times New Roman" w:hAnsi="Times New Roman"/>
                <w:color w:val="000000"/>
                <w:sz w:val="20"/>
                <w:szCs w:val="20"/>
              </w:rPr>
              <w:t>2017 год (проект)</w:t>
            </w:r>
          </w:p>
        </w:tc>
        <w:tc>
          <w:tcPr>
            <w:tcW w:w="2160" w:type="dxa"/>
            <w:gridSpan w:val="2"/>
            <w:shd w:val="clear" w:color="000000" w:fill="FFFFFF"/>
            <w:vAlign w:val="center"/>
            <w:hideMark/>
          </w:tcPr>
          <w:p w:rsidR="00F73CAC" w:rsidRPr="00F73CAC" w:rsidRDefault="00F73CAC" w:rsidP="00F73CAC">
            <w:pPr>
              <w:spacing w:after="0" w:line="240" w:lineRule="auto"/>
              <w:jc w:val="center"/>
              <w:rPr>
                <w:rFonts w:ascii="Times New Roman" w:hAnsi="Times New Roman"/>
                <w:color w:val="000000"/>
                <w:sz w:val="20"/>
                <w:szCs w:val="20"/>
              </w:rPr>
            </w:pPr>
            <w:r w:rsidRPr="00F73CAC">
              <w:rPr>
                <w:rFonts w:ascii="Times New Roman" w:hAnsi="Times New Roman"/>
                <w:color w:val="000000"/>
                <w:sz w:val="20"/>
                <w:szCs w:val="20"/>
              </w:rPr>
              <w:t>2018 год (проект)</w:t>
            </w:r>
          </w:p>
        </w:tc>
        <w:tc>
          <w:tcPr>
            <w:tcW w:w="2160" w:type="dxa"/>
            <w:gridSpan w:val="2"/>
            <w:shd w:val="clear" w:color="000000" w:fill="FFFFFF"/>
            <w:vAlign w:val="center"/>
            <w:hideMark/>
          </w:tcPr>
          <w:p w:rsidR="00F73CAC" w:rsidRPr="00F73CAC" w:rsidRDefault="00F73CAC" w:rsidP="00F73CAC">
            <w:pPr>
              <w:spacing w:after="0" w:line="240" w:lineRule="auto"/>
              <w:jc w:val="center"/>
              <w:rPr>
                <w:rFonts w:ascii="Times New Roman" w:hAnsi="Times New Roman"/>
                <w:color w:val="000000"/>
                <w:sz w:val="20"/>
                <w:szCs w:val="20"/>
              </w:rPr>
            </w:pPr>
            <w:r w:rsidRPr="00F73CAC">
              <w:rPr>
                <w:rFonts w:ascii="Times New Roman" w:hAnsi="Times New Roman"/>
                <w:color w:val="000000"/>
                <w:sz w:val="20"/>
                <w:szCs w:val="20"/>
              </w:rPr>
              <w:t>2019 год (проект)</w:t>
            </w:r>
          </w:p>
        </w:tc>
      </w:tr>
      <w:tr w:rsidR="00F73CAC" w:rsidRPr="00F73CAC" w:rsidTr="00D35434">
        <w:trPr>
          <w:cantSplit/>
          <w:trHeight w:val="20"/>
          <w:tblHeader/>
        </w:trPr>
        <w:tc>
          <w:tcPr>
            <w:tcW w:w="3256" w:type="dxa"/>
            <w:vMerge/>
            <w:vAlign w:val="center"/>
            <w:hideMark/>
          </w:tcPr>
          <w:p w:rsidR="00F73CAC" w:rsidRPr="00F73CAC" w:rsidRDefault="00F73CAC" w:rsidP="00F73CAC">
            <w:pPr>
              <w:spacing w:after="0" w:line="240" w:lineRule="auto"/>
              <w:rPr>
                <w:rFonts w:ascii="Times New Roman" w:hAnsi="Times New Roman"/>
                <w:color w:val="000000"/>
                <w:sz w:val="20"/>
                <w:szCs w:val="20"/>
              </w:rPr>
            </w:pPr>
          </w:p>
        </w:tc>
        <w:tc>
          <w:tcPr>
            <w:tcW w:w="1080" w:type="dxa"/>
            <w:shd w:val="clear" w:color="000000" w:fill="FFFFFF"/>
            <w:vAlign w:val="center"/>
            <w:hideMark/>
          </w:tcPr>
          <w:p w:rsidR="00F73CAC" w:rsidRPr="00F73CAC" w:rsidRDefault="00F73CAC" w:rsidP="00F73CAC">
            <w:pPr>
              <w:spacing w:after="0" w:line="240" w:lineRule="auto"/>
              <w:jc w:val="center"/>
              <w:rPr>
                <w:rFonts w:ascii="Times New Roman" w:hAnsi="Times New Roman"/>
                <w:color w:val="000000"/>
                <w:sz w:val="20"/>
                <w:szCs w:val="20"/>
              </w:rPr>
            </w:pPr>
            <w:r w:rsidRPr="00F73CAC">
              <w:rPr>
                <w:rFonts w:ascii="Times New Roman" w:hAnsi="Times New Roman"/>
                <w:color w:val="000000"/>
                <w:sz w:val="20"/>
                <w:szCs w:val="20"/>
              </w:rPr>
              <w:t>Сумма, тыс. рублей</w:t>
            </w:r>
          </w:p>
        </w:tc>
        <w:tc>
          <w:tcPr>
            <w:tcW w:w="1080" w:type="dxa"/>
            <w:shd w:val="clear" w:color="000000" w:fill="FFFFFF"/>
            <w:vAlign w:val="center"/>
            <w:hideMark/>
          </w:tcPr>
          <w:p w:rsidR="00F73CAC" w:rsidRPr="00F73CAC" w:rsidRDefault="00F73CAC" w:rsidP="00F73CAC">
            <w:pPr>
              <w:spacing w:after="0" w:line="240" w:lineRule="auto"/>
              <w:jc w:val="center"/>
              <w:rPr>
                <w:rFonts w:ascii="Times New Roman" w:hAnsi="Times New Roman"/>
                <w:color w:val="000000"/>
                <w:sz w:val="20"/>
                <w:szCs w:val="20"/>
              </w:rPr>
            </w:pPr>
            <w:r w:rsidRPr="00F73CAC">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F73CAC" w:rsidRPr="00F73CAC" w:rsidRDefault="00F73CAC" w:rsidP="00F73CAC">
            <w:pPr>
              <w:spacing w:after="0" w:line="240" w:lineRule="auto"/>
              <w:jc w:val="center"/>
              <w:rPr>
                <w:rFonts w:ascii="Times New Roman" w:hAnsi="Times New Roman"/>
                <w:color w:val="000000"/>
                <w:sz w:val="20"/>
                <w:szCs w:val="20"/>
              </w:rPr>
            </w:pPr>
            <w:r w:rsidRPr="00F73CAC">
              <w:rPr>
                <w:rFonts w:ascii="Times New Roman" w:hAnsi="Times New Roman"/>
                <w:color w:val="000000"/>
                <w:sz w:val="20"/>
                <w:szCs w:val="20"/>
              </w:rPr>
              <w:t>Сумма, тыс. рублей</w:t>
            </w:r>
          </w:p>
        </w:tc>
        <w:tc>
          <w:tcPr>
            <w:tcW w:w="1080" w:type="dxa"/>
            <w:shd w:val="clear" w:color="000000" w:fill="FFFFFF"/>
            <w:vAlign w:val="center"/>
            <w:hideMark/>
          </w:tcPr>
          <w:p w:rsidR="00F73CAC" w:rsidRPr="00F73CAC" w:rsidRDefault="00F73CAC" w:rsidP="00F73CAC">
            <w:pPr>
              <w:spacing w:after="0" w:line="240" w:lineRule="auto"/>
              <w:jc w:val="center"/>
              <w:rPr>
                <w:rFonts w:ascii="Times New Roman" w:hAnsi="Times New Roman"/>
                <w:color w:val="000000"/>
                <w:sz w:val="20"/>
                <w:szCs w:val="20"/>
              </w:rPr>
            </w:pPr>
            <w:r w:rsidRPr="00F73CAC">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F73CAC" w:rsidRPr="00F73CAC" w:rsidRDefault="00F73CAC" w:rsidP="00F73CAC">
            <w:pPr>
              <w:spacing w:after="0" w:line="240" w:lineRule="auto"/>
              <w:jc w:val="center"/>
              <w:rPr>
                <w:rFonts w:ascii="Times New Roman" w:hAnsi="Times New Roman"/>
                <w:color w:val="000000"/>
                <w:sz w:val="20"/>
                <w:szCs w:val="20"/>
              </w:rPr>
            </w:pPr>
            <w:r w:rsidRPr="00F73CAC">
              <w:rPr>
                <w:rFonts w:ascii="Times New Roman" w:hAnsi="Times New Roman"/>
                <w:color w:val="000000"/>
                <w:sz w:val="20"/>
                <w:szCs w:val="20"/>
              </w:rPr>
              <w:t>Сумма, тыс. рублей</w:t>
            </w:r>
          </w:p>
        </w:tc>
        <w:tc>
          <w:tcPr>
            <w:tcW w:w="1080" w:type="dxa"/>
            <w:shd w:val="clear" w:color="000000" w:fill="FFFFFF"/>
            <w:vAlign w:val="center"/>
            <w:hideMark/>
          </w:tcPr>
          <w:p w:rsidR="00F73CAC" w:rsidRPr="00F73CAC" w:rsidRDefault="00F73CAC" w:rsidP="00F73CAC">
            <w:pPr>
              <w:spacing w:after="0" w:line="240" w:lineRule="auto"/>
              <w:jc w:val="center"/>
              <w:rPr>
                <w:rFonts w:ascii="Times New Roman" w:hAnsi="Times New Roman"/>
                <w:color w:val="000000"/>
                <w:sz w:val="20"/>
                <w:szCs w:val="20"/>
              </w:rPr>
            </w:pPr>
            <w:r w:rsidRPr="00F73CAC">
              <w:rPr>
                <w:rFonts w:ascii="Times New Roman" w:hAnsi="Times New Roman"/>
                <w:color w:val="000000"/>
                <w:sz w:val="20"/>
                <w:szCs w:val="20"/>
              </w:rPr>
              <w:t>% в общем объёме расходов</w:t>
            </w:r>
          </w:p>
        </w:tc>
      </w:tr>
      <w:tr w:rsidR="00F73CAC" w:rsidRPr="00F73CAC" w:rsidTr="00D35434">
        <w:trPr>
          <w:cantSplit/>
          <w:trHeight w:val="20"/>
        </w:trPr>
        <w:tc>
          <w:tcPr>
            <w:tcW w:w="3256" w:type="dxa"/>
            <w:shd w:val="clear" w:color="auto" w:fill="auto"/>
            <w:vAlign w:val="bottom"/>
            <w:hideMark/>
          </w:tcPr>
          <w:p w:rsidR="00F73CAC" w:rsidRPr="00F73CAC" w:rsidRDefault="00F73CAC" w:rsidP="00F73CAC">
            <w:pPr>
              <w:spacing w:after="0" w:line="240" w:lineRule="auto"/>
              <w:rPr>
                <w:rFonts w:ascii="Times New Roman" w:hAnsi="Times New Roman"/>
                <w:b/>
                <w:bCs/>
                <w:sz w:val="20"/>
                <w:szCs w:val="20"/>
              </w:rPr>
            </w:pPr>
            <w:r w:rsidRPr="00F73CAC">
              <w:rPr>
                <w:rFonts w:ascii="Times New Roman" w:hAnsi="Times New Roman"/>
                <w:b/>
                <w:bCs/>
                <w:sz w:val="20"/>
                <w:szCs w:val="20"/>
                <w:lang w:eastAsia="en-US"/>
              </w:rPr>
              <w:t xml:space="preserve">Муниципальная программа "Социальная поддержка жителей муниципального образования городской округ город Пыть-Ях на 2016-2020 годы", </w:t>
            </w:r>
            <w:r w:rsidRPr="00F73CAC">
              <w:rPr>
                <w:rFonts w:ascii="Times New Roman" w:hAnsi="Times New Roman"/>
                <w:sz w:val="20"/>
                <w:szCs w:val="20"/>
                <w:lang w:eastAsia="en-US"/>
              </w:rPr>
              <w:t>в том числе:</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b/>
                <w:bCs/>
                <w:sz w:val="20"/>
                <w:szCs w:val="20"/>
              </w:rPr>
            </w:pPr>
            <w:r w:rsidRPr="00F73CAC">
              <w:rPr>
                <w:rFonts w:ascii="Times New Roman" w:hAnsi="Times New Roman"/>
                <w:b/>
                <w:bCs/>
                <w:sz w:val="20"/>
                <w:szCs w:val="20"/>
              </w:rPr>
              <w:t>73 232,9</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b/>
                <w:bCs/>
                <w:sz w:val="20"/>
                <w:szCs w:val="20"/>
              </w:rPr>
            </w:pPr>
            <w:r w:rsidRPr="00F73CAC">
              <w:rPr>
                <w:rFonts w:ascii="Times New Roman" w:hAnsi="Times New Roman"/>
                <w:b/>
                <w:bCs/>
                <w:sz w:val="20"/>
                <w:szCs w:val="20"/>
              </w:rPr>
              <w:t>100,0</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b/>
                <w:bCs/>
                <w:sz w:val="20"/>
                <w:szCs w:val="20"/>
              </w:rPr>
            </w:pPr>
            <w:r w:rsidRPr="00F73CAC">
              <w:rPr>
                <w:rFonts w:ascii="Times New Roman" w:hAnsi="Times New Roman"/>
                <w:b/>
                <w:bCs/>
                <w:sz w:val="20"/>
                <w:szCs w:val="20"/>
              </w:rPr>
              <w:t>67 114,2</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b/>
                <w:bCs/>
                <w:sz w:val="20"/>
                <w:szCs w:val="20"/>
              </w:rPr>
            </w:pPr>
            <w:r w:rsidRPr="00F73CAC">
              <w:rPr>
                <w:rFonts w:ascii="Times New Roman" w:hAnsi="Times New Roman"/>
                <w:b/>
                <w:bCs/>
                <w:sz w:val="20"/>
                <w:szCs w:val="20"/>
              </w:rPr>
              <w:t>100,0</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b/>
                <w:bCs/>
                <w:sz w:val="20"/>
                <w:szCs w:val="20"/>
              </w:rPr>
            </w:pPr>
            <w:r w:rsidRPr="00F73CAC">
              <w:rPr>
                <w:rFonts w:ascii="Times New Roman" w:hAnsi="Times New Roman"/>
                <w:b/>
                <w:bCs/>
                <w:sz w:val="20"/>
                <w:szCs w:val="20"/>
              </w:rPr>
              <w:t>71 971,0</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b/>
                <w:bCs/>
                <w:sz w:val="20"/>
                <w:szCs w:val="20"/>
              </w:rPr>
            </w:pPr>
            <w:r w:rsidRPr="00F73CAC">
              <w:rPr>
                <w:rFonts w:ascii="Times New Roman" w:hAnsi="Times New Roman"/>
                <w:b/>
                <w:bCs/>
                <w:sz w:val="20"/>
                <w:szCs w:val="20"/>
              </w:rPr>
              <w:t>100,0</w:t>
            </w:r>
          </w:p>
        </w:tc>
      </w:tr>
      <w:tr w:rsidR="00F73CAC" w:rsidRPr="00F73CAC" w:rsidTr="00D35434">
        <w:trPr>
          <w:cantSplit/>
          <w:trHeight w:val="20"/>
        </w:trPr>
        <w:tc>
          <w:tcPr>
            <w:tcW w:w="3256" w:type="dxa"/>
            <w:shd w:val="clear" w:color="auto" w:fill="auto"/>
            <w:vAlign w:val="bottom"/>
            <w:hideMark/>
          </w:tcPr>
          <w:p w:rsidR="00F73CAC" w:rsidRPr="00F73CAC" w:rsidRDefault="00F73CAC" w:rsidP="00F73CAC">
            <w:pPr>
              <w:spacing w:after="0" w:line="240" w:lineRule="auto"/>
              <w:rPr>
                <w:rFonts w:ascii="Times New Roman" w:hAnsi="Times New Roman"/>
                <w:i/>
                <w:iCs/>
                <w:sz w:val="20"/>
                <w:szCs w:val="20"/>
              </w:rPr>
            </w:pPr>
            <w:r w:rsidRPr="00F73CAC">
              <w:rPr>
                <w:rFonts w:ascii="Times New Roman" w:hAnsi="Times New Roman"/>
                <w:i/>
                <w:iCs/>
                <w:sz w:val="20"/>
                <w:szCs w:val="20"/>
              </w:rPr>
              <w:t>федеральный бюджет</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 </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 </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 </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r>
      <w:tr w:rsidR="00F73CAC" w:rsidRPr="00F73CAC" w:rsidTr="00D35434">
        <w:trPr>
          <w:cantSplit/>
          <w:trHeight w:val="20"/>
        </w:trPr>
        <w:tc>
          <w:tcPr>
            <w:tcW w:w="3256" w:type="dxa"/>
            <w:shd w:val="clear" w:color="auto" w:fill="auto"/>
            <w:vAlign w:val="bottom"/>
            <w:hideMark/>
          </w:tcPr>
          <w:p w:rsidR="00F73CAC" w:rsidRPr="00F73CAC" w:rsidRDefault="00F73CAC" w:rsidP="00F73CAC">
            <w:pPr>
              <w:spacing w:after="0" w:line="240" w:lineRule="auto"/>
              <w:rPr>
                <w:rFonts w:ascii="Times New Roman" w:hAnsi="Times New Roman"/>
                <w:i/>
                <w:iCs/>
                <w:sz w:val="20"/>
                <w:szCs w:val="20"/>
              </w:rPr>
            </w:pPr>
            <w:r w:rsidRPr="00F73CAC">
              <w:rPr>
                <w:rFonts w:ascii="Times New Roman" w:hAnsi="Times New Roman"/>
                <w:i/>
                <w:iCs/>
                <w:sz w:val="20"/>
                <w:szCs w:val="20"/>
              </w:rPr>
              <w:t>бюджет автономного округа</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63 459,4</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57 340,7</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62 197,5</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r>
      <w:tr w:rsidR="00F73CAC" w:rsidRPr="00F73CAC" w:rsidTr="00D35434">
        <w:trPr>
          <w:cantSplit/>
          <w:trHeight w:val="20"/>
        </w:trPr>
        <w:tc>
          <w:tcPr>
            <w:tcW w:w="3256" w:type="dxa"/>
            <w:shd w:val="clear" w:color="auto" w:fill="auto"/>
            <w:vAlign w:val="bottom"/>
            <w:hideMark/>
          </w:tcPr>
          <w:p w:rsidR="00F73CAC" w:rsidRPr="00F73CAC" w:rsidRDefault="00F73CAC" w:rsidP="00F73CAC">
            <w:pPr>
              <w:spacing w:after="0" w:line="240" w:lineRule="auto"/>
              <w:rPr>
                <w:rFonts w:ascii="Times New Roman" w:hAnsi="Times New Roman"/>
                <w:i/>
                <w:iCs/>
                <w:sz w:val="20"/>
                <w:szCs w:val="20"/>
              </w:rPr>
            </w:pPr>
            <w:r w:rsidRPr="00F73CAC">
              <w:rPr>
                <w:rFonts w:ascii="Times New Roman" w:hAnsi="Times New Roman"/>
                <w:i/>
                <w:iCs/>
                <w:sz w:val="20"/>
                <w:szCs w:val="20"/>
              </w:rPr>
              <w:t>бюджет города</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9 773,5</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9 773,5</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9 773,5</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r>
      <w:tr w:rsidR="00F73CAC" w:rsidRPr="00F73CAC" w:rsidTr="00D35434">
        <w:trPr>
          <w:cantSplit/>
          <w:trHeight w:val="20"/>
        </w:trPr>
        <w:tc>
          <w:tcPr>
            <w:tcW w:w="3256" w:type="dxa"/>
            <w:shd w:val="clear" w:color="auto" w:fill="auto"/>
            <w:vAlign w:val="bottom"/>
            <w:hideMark/>
          </w:tcPr>
          <w:p w:rsidR="00F73CAC" w:rsidRPr="00F73CAC" w:rsidRDefault="00F73CAC" w:rsidP="00F73CAC">
            <w:pPr>
              <w:spacing w:after="0" w:line="240" w:lineRule="auto"/>
              <w:rPr>
                <w:rFonts w:ascii="Times New Roman" w:hAnsi="Times New Roman"/>
                <w:sz w:val="20"/>
                <w:szCs w:val="20"/>
              </w:rPr>
            </w:pPr>
            <w:r w:rsidRPr="00F73CAC">
              <w:rPr>
                <w:rFonts w:ascii="Times New Roman" w:hAnsi="Times New Roman"/>
                <w:sz w:val="20"/>
                <w:szCs w:val="20"/>
              </w:rPr>
              <w:t>Подпрограмма "Дети Пыть-Яха"</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51 980,8</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71,0</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53 179,1</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79,2</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54 377,4</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75,6</w:t>
            </w:r>
          </w:p>
        </w:tc>
      </w:tr>
      <w:tr w:rsidR="00F73CAC" w:rsidRPr="00F73CAC" w:rsidTr="00D35434">
        <w:trPr>
          <w:cantSplit/>
          <w:trHeight w:val="20"/>
        </w:trPr>
        <w:tc>
          <w:tcPr>
            <w:tcW w:w="3256" w:type="dxa"/>
            <w:shd w:val="clear" w:color="auto" w:fill="auto"/>
            <w:vAlign w:val="bottom"/>
            <w:hideMark/>
          </w:tcPr>
          <w:p w:rsidR="00F73CAC" w:rsidRPr="00F73CAC" w:rsidRDefault="00F73CAC" w:rsidP="00F73CAC">
            <w:pPr>
              <w:spacing w:after="0" w:line="240" w:lineRule="auto"/>
              <w:rPr>
                <w:rFonts w:ascii="Times New Roman" w:hAnsi="Times New Roman"/>
                <w:sz w:val="20"/>
                <w:szCs w:val="20"/>
              </w:rPr>
            </w:pPr>
            <w:r w:rsidRPr="00F73CAC">
              <w:rPr>
                <w:rFonts w:ascii="Times New Roman" w:hAnsi="Times New Roman"/>
                <w:sz w:val="20"/>
                <w:szCs w:val="20"/>
              </w:rPr>
              <w:t>Подпрограмма "Социальная поддержка отдельных категорий граждан"</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6 503,7</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8,9</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6 503,7</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9,7</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6 503,7</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9,0</w:t>
            </w:r>
          </w:p>
        </w:tc>
      </w:tr>
      <w:tr w:rsidR="00F73CAC" w:rsidRPr="00F73CAC" w:rsidTr="00D35434">
        <w:trPr>
          <w:cantSplit/>
          <w:trHeight w:val="20"/>
        </w:trPr>
        <w:tc>
          <w:tcPr>
            <w:tcW w:w="3256" w:type="dxa"/>
            <w:shd w:val="clear" w:color="auto" w:fill="auto"/>
            <w:vAlign w:val="bottom"/>
            <w:hideMark/>
          </w:tcPr>
          <w:p w:rsidR="00F73CAC" w:rsidRPr="00F73CAC" w:rsidRDefault="00F73CAC" w:rsidP="00F73CAC">
            <w:pPr>
              <w:spacing w:after="0" w:line="240" w:lineRule="auto"/>
              <w:rPr>
                <w:rFonts w:ascii="Times New Roman" w:hAnsi="Times New Roman"/>
                <w:sz w:val="20"/>
                <w:szCs w:val="20"/>
              </w:rPr>
            </w:pPr>
            <w:r w:rsidRPr="00F73CAC">
              <w:rPr>
                <w:rFonts w:ascii="Times New Roman" w:hAnsi="Times New Roman"/>
                <w:sz w:val="20"/>
                <w:szCs w:val="20"/>
              </w:rPr>
              <w:t>Подпрограмма "Преодоление социальной исключённости"</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14 748,4</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20,1</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7 431,4</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11,1</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11 089,9</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sz w:val="20"/>
                <w:szCs w:val="20"/>
              </w:rPr>
            </w:pPr>
            <w:r w:rsidRPr="00F73CAC">
              <w:rPr>
                <w:rFonts w:ascii="Times New Roman" w:hAnsi="Times New Roman"/>
                <w:sz w:val="20"/>
                <w:szCs w:val="20"/>
              </w:rPr>
              <w:t>15,4</w:t>
            </w:r>
          </w:p>
        </w:tc>
      </w:tr>
      <w:tr w:rsidR="00F73CAC" w:rsidRPr="00F73CAC" w:rsidTr="00D35434">
        <w:trPr>
          <w:cantSplit/>
          <w:trHeight w:val="20"/>
        </w:trPr>
        <w:tc>
          <w:tcPr>
            <w:tcW w:w="3256" w:type="dxa"/>
            <w:shd w:val="clear" w:color="auto" w:fill="auto"/>
            <w:vAlign w:val="bottom"/>
            <w:hideMark/>
          </w:tcPr>
          <w:p w:rsidR="00F73CAC" w:rsidRDefault="00F73CAC" w:rsidP="00F73CAC">
            <w:pPr>
              <w:spacing w:after="0" w:line="240" w:lineRule="auto"/>
              <w:rPr>
                <w:rFonts w:ascii="Times New Roman" w:hAnsi="Times New Roman"/>
                <w:i/>
                <w:iCs/>
                <w:sz w:val="20"/>
                <w:szCs w:val="20"/>
                <w:lang w:eastAsia="en-US"/>
              </w:rPr>
            </w:pPr>
            <w:r w:rsidRPr="00F73CAC">
              <w:rPr>
                <w:rFonts w:ascii="Times New Roman" w:hAnsi="Times New Roman"/>
                <w:i/>
                <w:iCs/>
                <w:sz w:val="20"/>
                <w:szCs w:val="20"/>
                <w:lang w:eastAsia="en-US"/>
              </w:rPr>
              <w:t>СПРАВОЧНО:</w:t>
            </w:r>
          </w:p>
          <w:p w:rsidR="00F73CAC" w:rsidRPr="00F73CAC" w:rsidRDefault="00F73CAC" w:rsidP="00F73CAC">
            <w:pPr>
              <w:spacing w:after="0" w:line="240" w:lineRule="auto"/>
              <w:rPr>
                <w:rFonts w:ascii="Times New Roman" w:hAnsi="Times New Roman"/>
                <w:i/>
                <w:iCs/>
                <w:sz w:val="20"/>
                <w:szCs w:val="20"/>
              </w:rPr>
            </w:pPr>
            <w:r w:rsidRPr="00F73CAC">
              <w:rPr>
                <w:rFonts w:ascii="Times New Roman" w:hAnsi="Times New Roman"/>
                <w:i/>
                <w:iCs/>
                <w:sz w:val="20"/>
                <w:szCs w:val="20"/>
                <w:lang w:eastAsia="en-US"/>
              </w:rPr>
              <w:t xml:space="preserve">расходы на оказание муниципальных услуг (выполнение работ) муниципальными учреждениями </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17 633,4</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17 633,4</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17 633,4</w:t>
            </w:r>
          </w:p>
        </w:tc>
        <w:tc>
          <w:tcPr>
            <w:tcW w:w="1080" w:type="dxa"/>
            <w:shd w:val="clear" w:color="auto" w:fill="auto"/>
            <w:noWrap/>
            <w:vAlign w:val="center"/>
            <w:hideMark/>
          </w:tcPr>
          <w:p w:rsidR="00F73CAC" w:rsidRPr="00F73CAC" w:rsidRDefault="00F73CAC" w:rsidP="00F73CAC">
            <w:pPr>
              <w:spacing w:after="0" w:line="240" w:lineRule="auto"/>
              <w:jc w:val="center"/>
              <w:rPr>
                <w:rFonts w:ascii="Times New Roman" w:hAnsi="Times New Roman"/>
                <w:i/>
                <w:iCs/>
                <w:sz w:val="20"/>
                <w:szCs w:val="20"/>
              </w:rPr>
            </w:pPr>
            <w:r w:rsidRPr="00F73CAC">
              <w:rPr>
                <w:rFonts w:ascii="Times New Roman" w:hAnsi="Times New Roman"/>
                <w:i/>
                <w:iCs/>
                <w:sz w:val="20"/>
                <w:szCs w:val="20"/>
              </w:rPr>
              <w:t>x</w:t>
            </w:r>
          </w:p>
        </w:tc>
      </w:tr>
    </w:tbl>
    <w:p w:rsidR="006D07DA" w:rsidRDefault="006D07DA" w:rsidP="00FC09B4">
      <w:pPr>
        <w:tabs>
          <w:tab w:val="left" w:pos="459"/>
        </w:tabs>
        <w:suppressAutoHyphens/>
        <w:spacing w:after="0" w:line="240" w:lineRule="auto"/>
        <w:jc w:val="right"/>
        <w:rPr>
          <w:rFonts w:ascii="Times New Roman" w:eastAsia="Batang" w:hAnsi="Times New Roman"/>
          <w:sz w:val="26"/>
          <w:szCs w:val="26"/>
          <w:lang w:eastAsia="ko-KR"/>
        </w:rPr>
      </w:pPr>
    </w:p>
    <w:p w:rsidR="00FE6593" w:rsidRPr="00D16FBF" w:rsidRDefault="00FE6593" w:rsidP="00FC09B4">
      <w:pPr>
        <w:shd w:val="clear" w:color="auto" w:fill="FFFFFF"/>
        <w:spacing w:after="0" w:line="240" w:lineRule="auto"/>
        <w:ind w:firstLine="708"/>
        <w:jc w:val="both"/>
        <w:rPr>
          <w:rFonts w:ascii="Times New Roman" w:hAnsi="Times New Roman"/>
          <w:sz w:val="26"/>
          <w:szCs w:val="26"/>
          <w:lang w:eastAsia="en-US"/>
        </w:rPr>
      </w:pPr>
      <w:r w:rsidRPr="00D16FBF">
        <w:rPr>
          <w:rFonts w:ascii="Times New Roman" w:hAnsi="Times New Roman"/>
          <w:sz w:val="26"/>
          <w:szCs w:val="26"/>
          <w:lang w:eastAsia="en-US"/>
        </w:rPr>
        <w:t xml:space="preserve">На реализацию мероприятий подпрограммы </w:t>
      </w:r>
      <w:r>
        <w:rPr>
          <w:rFonts w:ascii="Times New Roman" w:hAnsi="Times New Roman"/>
          <w:sz w:val="26"/>
          <w:szCs w:val="26"/>
          <w:lang w:val="en-US" w:eastAsia="en-US"/>
        </w:rPr>
        <w:t>I</w:t>
      </w:r>
      <w:r w:rsidRPr="00D16FBF">
        <w:rPr>
          <w:rFonts w:ascii="Times New Roman" w:hAnsi="Times New Roman"/>
          <w:sz w:val="26"/>
          <w:szCs w:val="26"/>
          <w:lang w:eastAsia="en-US"/>
        </w:rPr>
        <w:t xml:space="preserve"> «Дети Пыть-Яха» запланированы бюджетные ассигнования на 2017 год </w:t>
      </w:r>
      <w:r>
        <w:rPr>
          <w:rFonts w:ascii="Times New Roman" w:hAnsi="Times New Roman"/>
          <w:sz w:val="26"/>
          <w:szCs w:val="26"/>
          <w:lang w:eastAsia="en-US"/>
        </w:rPr>
        <w:t>–</w:t>
      </w:r>
      <w:r w:rsidRPr="00D16FBF">
        <w:rPr>
          <w:rFonts w:ascii="Times New Roman" w:hAnsi="Times New Roman"/>
          <w:sz w:val="26"/>
          <w:szCs w:val="26"/>
          <w:lang w:eastAsia="en-US"/>
        </w:rPr>
        <w:t xml:space="preserve"> </w:t>
      </w:r>
      <w:r>
        <w:rPr>
          <w:rFonts w:ascii="Times New Roman" w:hAnsi="Times New Roman"/>
          <w:sz w:val="26"/>
          <w:szCs w:val="26"/>
          <w:lang w:eastAsia="en-US"/>
        </w:rPr>
        <w:t xml:space="preserve">51 980,8 </w:t>
      </w:r>
      <w:r w:rsidR="006D07DA">
        <w:rPr>
          <w:rFonts w:ascii="Times New Roman" w:hAnsi="Times New Roman"/>
          <w:sz w:val="26"/>
          <w:szCs w:val="26"/>
          <w:lang w:eastAsia="en-US"/>
        </w:rPr>
        <w:t>тыс. рублей</w:t>
      </w:r>
      <w:r>
        <w:rPr>
          <w:rFonts w:ascii="Times New Roman" w:hAnsi="Times New Roman"/>
          <w:sz w:val="26"/>
          <w:szCs w:val="26"/>
          <w:lang w:eastAsia="en-US"/>
        </w:rPr>
        <w:t xml:space="preserve">, на 2018 год – 53 179,1 </w:t>
      </w:r>
      <w:r w:rsidR="006D07DA">
        <w:rPr>
          <w:rFonts w:ascii="Times New Roman" w:hAnsi="Times New Roman"/>
          <w:sz w:val="26"/>
          <w:szCs w:val="26"/>
          <w:lang w:eastAsia="en-US"/>
        </w:rPr>
        <w:t>тыс. рублей</w:t>
      </w:r>
      <w:r>
        <w:rPr>
          <w:rFonts w:ascii="Times New Roman" w:hAnsi="Times New Roman"/>
          <w:sz w:val="26"/>
          <w:szCs w:val="26"/>
          <w:lang w:eastAsia="en-US"/>
        </w:rPr>
        <w:t xml:space="preserve">, на 2019 год – 54 377,4 </w:t>
      </w:r>
      <w:r w:rsidR="006D07DA">
        <w:rPr>
          <w:rFonts w:ascii="Times New Roman" w:hAnsi="Times New Roman"/>
          <w:sz w:val="26"/>
          <w:szCs w:val="26"/>
          <w:lang w:eastAsia="en-US"/>
        </w:rPr>
        <w:t>тыс. рублей</w:t>
      </w:r>
      <w:r>
        <w:rPr>
          <w:rFonts w:ascii="Times New Roman" w:hAnsi="Times New Roman"/>
          <w:sz w:val="26"/>
          <w:szCs w:val="26"/>
          <w:lang w:eastAsia="en-US"/>
        </w:rPr>
        <w:t>.</w:t>
      </w:r>
    </w:p>
    <w:p w:rsidR="00FE6593" w:rsidRPr="00DD00A3" w:rsidRDefault="00FE6593" w:rsidP="00FC09B4">
      <w:pPr>
        <w:shd w:val="clear" w:color="auto" w:fill="FFFFFF"/>
        <w:spacing w:after="0" w:line="240" w:lineRule="auto"/>
        <w:ind w:firstLine="708"/>
        <w:jc w:val="both"/>
        <w:rPr>
          <w:rFonts w:ascii="Times New Roman" w:hAnsi="Times New Roman"/>
          <w:color w:val="000000"/>
          <w:sz w:val="26"/>
          <w:szCs w:val="26"/>
          <w:lang w:eastAsia="en-US"/>
        </w:rPr>
      </w:pPr>
      <w:r w:rsidRPr="00DD00A3">
        <w:rPr>
          <w:rFonts w:ascii="Times New Roman" w:hAnsi="Times New Roman"/>
          <w:sz w:val="26"/>
          <w:szCs w:val="26"/>
          <w:lang w:eastAsia="en-US"/>
        </w:rPr>
        <w:t xml:space="preserve">Одним из важных направлений реализации социальной политики в муниципальном образовании является поддержка семей с детьми, исполнение публичных нормативных обязательств в части предоставления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удельный вес который составляет 28,5% в 2017 году от общих расходов, предусмотренных на реализацию подпрограммы «Дети Пыть-Яха». Бюджетные ассигнования за счет средств окружного бюджета запланированы на 2017 год в сумме 14 804,5 </w:t>
      </w:r>
      <w:r w:rsidR="00F73CAC" w:rsidRPr="00DD00A3">
        <w:rPr>
          <w:rFonts w:ascii="Times New Roman" w:hAnsi="Times New Roman"/>
          <w:sz w:val="26"/>
          <w:szCs w:val="26"/>
          <w:lang w:eastAsia="en-US"/>
        </w:rPr>
        <w:t>тыс. рублей</w:t>
      </w:r>
      <w:r w:rsidRPr="00DD00A3">
        <w:rPr>
          <w:rFonts w:ascii="Times New Roman" w:hAnsi="Times New Roman"/>
          <w:sz w:val="26"/>
          <w:szCs w:val="26"/>
          <w:lang w:eastAsia="en-US"/>
        </w:rPr>
        <w:t xml:space="preserve">, на 2018 год – 16 002,8 </w:t>
      </w:r>
      <w:r w:rsidR="00F73CAC" w:rsidRPr="00DD00A3">
        <w:rPr>
          <w:rFonts w:ascii="Times New Roman" w:hAnsi="Times New Roman"/>
          <w:sz w:val="26"/>
          <w:szCs w:val="26"/>
          <w:lang w:eastAsia="en-US"/>
        </w:rPr>
        <w:t>тыс. рублей</w:t>
      </w:r>
      <w:r w:rsidRPr="00DD00A3">
        <w:rPr>
          <w:rFonts w:ascii="Times New Roman" w:hAnsi="Times New Roman"/>
          <w:sz w:val="26"/>
          <w:szCs w:val="26"/>
          <w:lang w:eastAsia="en-US"/>
        </w:rPr>
        <w:t>, на 2019 год – 17 201,5 тыс. рублей</w:t>
      </w:r>
      <w:r w:rsidRPr="00DD00A3">
        <w:rPr>
          <w:rFonts w:ascii="Times New Roman" w:hAnsi="Times New Roman"/>
          <w:color w:val="000000"/>
          <w:sz w:val="26"/>
          <w:szCs w:val="26"/>
          <w:lang w:eastAsia="en-US"/>
        </w:rPr>
        <w:t xml:space="preserve">. </w:t>
      </w:r>
    </w:p>
    <w:p w:rsidR="00FE6593" w:rsidRPr="00DD00A3" w:rsidRDefault="00FE6593" w:rsidP="00FC09B4">
      <w:pPr>
        <w:shd w:val="clear" w:color="auto" w:fill="FFFFFF"/>
        <w:spacing w:after="0" w:line="240" w:lineRule="auto"/>
        <w:ind w:firstLine="708"/>
        <w:jc w:val="both"/>
        <w:rPr>
          <w:rFonts w:ascii="Times New Roman" w:hAnsi="Times New Roman"/>
          <w:color w:val="000000"/>
          <w:sz w:val="26"/>
          <w:szCs w:val="26"/>
          <w:lang w:eastAsia="en-US"/>
        </w:rPr>
      </w:pPr>
      <w:r w:rsidRPr="00DD00A3">
        <w:rPr>
          <w:rFonts w:ascii="Times New Roman" w:hAnsi="Times New Roman"/>
          <w:sz w:val="26"/>
          <w:szCs w:val="26"/>
          <w:lang w:eastAsia="en-US"/>
        </w:rPr>
        <w:t>Кроме того, расходы на реализацию основного мероприятия «Организация отдыха и оздоровления детей» запланированы на 2017-2019 годы по 17 633,</w:t>
      </w:r>
      <w:r w:rsidR="00F73CAC" w:rsidRPr="00DD00A3">
        <w:rPr>
          <w:rFonts w:ascii="Times New Roman" w:hAnsi="Times New Roman"/>
          <w:sz w:val="26"/>
          <w:szCs w:val="26"/>
          <w:lang w:eastAsia="en-US"/>
        </w:rPr>
        <w:t>4 тыс. рублей</w:t>
      </w:r>
      <w:r w:rsidRPr="00DD00A3">
        <w:rPr>
          <w:rFonts w:ascii="Times New Roman" w:hAnsi="Times New Roman"/>
          <w:sz w:val="26"/>
          <w:szCs w:val="26"/>
          <w:lang w:eastAsia="en-US"/>
        </w:rPr>
        <w:t xml:space="preserve"> ежегодно, в том числе на осуществление отдельного </w:t>
      </w:r>
      <w:r w:rsidR="00F73CAC" w:rsidRPr="00DD00A3">
        <w:rPr>
          <w:rFonts w:ascii="Times New Roman" w:hAnsi="Times New Roman"/>
          <w:sz w:val="26"/>
          <w:szCs w:val="26"/>
          <w:lang w:eastAsia="en-US"/>
        </w:rPr>
        <w:t xml:space="preserve">гос. </w:t>
      </w:r>
      <w:r w:rsidR="00F73CAC">
        <w:rPr>
          <w:rFonts w:ascii="Times New Roman" w:hAnsi="Times New Roman"/>
          <w:sz w:val="26"/>
          <w:szCs w:val="26"/>
          <w:lang w:eastAsia="en-US"/>
        </w:rPr>
        <w:t>п</w:t>
      </w:r>
      <w:r w:rsidR="00F73CAC" w:rsidRPr="00DD00A3">
        <w:rPr>
          <w:rFonts w:ascii="Times New Roman" w:hAnsi="Times New Roman"/>
          <w:sz w:val="26"/>
          <w:szCs w:val="26"/>
          <w:lang w:eastAsia="en-US"/>
        </w:rPr>
        <w:t>олномочия</w:t>
      </w:r>
      <w:r w:rsidRPr="00DD00A3">
        <w:rPr>
          <w:rFonts w:ascii="Times New Roman" w:hAnsi="Times New Roman"/>
          <w:sz w:val="26"/>
          <w:szCs w:val="26"/>
          <w:lang w:eastAsia="en-US"/>
        </w:rPr>
        <w:t xml:space="preserve"> по организации отдыха и оздоровления детей направлены на 2017-2019 годы в сумме 8 680,6 </w:t>
      </w:r>
      <w:r w:rsidR="00F73CAC" w:rsidRPr="00DD00A3">
        <w:rPr>
          <w:rFonts w:ascii="Times New Roman" w:hAnsi="Times New Roman"/>
          <w:sz w:val="26"/>
          <w:szCs w:val="26"/>
          <w:lang w:eastAsia="en-US"/>
        </w:rPr>
        <w:t>тыс. рублей</w:t>
      </w:r>
      <w:r w:rsidRPr="00DD00A3">
        <w:rPr>
          <w:rFonts w:ascii="Times New Roman" w:hAnsi="Times New Roman"/>
          <w:sz w:val="26"/>
          <w:szCs w:val="26"/>
          <w:lang w:eastAsia="en-US"/>
        </w:rPr>
        <w:t xml:space="preserve"> ежегодно. </w:t>
      </w:r>
    </w:p>
    <w:p w:rsidR="00FE6593" w:rsidRDefault="00FE6593" w:rsidP="00FC09B4">
      <w:pPr>
        <w:autoSpaceDE w:val="0"/>
        <w:autoSpaceDN w:val="0"/>
        <w:adjustRightInd w:val="0"/>
        <w:spacing w:after="0" w:line="240" w:lineRule="auto"/>
        <w:ind w:firstLine="709"/>
        <w:jc w:val="both"/>
        <w:rPr>
          <w:rFonts w:ascii="Times New Roman" w:hAnsi="Times New Roman"/>
          <w:sz w:val="26"/>
          <w:szCs w:val="26"/>
          <w:lang w:eastAsia="en-US"/>
        </w:rPr>
      </w:pPr>
      <w:r w:rsidRPr="00DD00A3">
        <w:rPr>
          <w:rFonts w:ascii="Times New Roman" w:hAnsi="Times New Roman"/>
          <w:sz w:val="26"/>
          <w:szCs w:val="26"/>
          <w:lang w:eastAsia="en-US"/>
        </w:rPr>
        <w:t xml:space="preserve">Бюджетные ассигнования на осуществление полномочий в сфере опеки и попечительства, обеспечение деятельности территориальных комиссий по делам несовершеннолетних и защите их прав запланированы на 2017-2019 годы по </w:t>
      </w:r>
      <w:r w:rsidR="00F73CAC">
        <w:rPr>
          <w:rFonts w:ascii="Times New Roman" w:hAnsi="Times New Roman"/>
          <w:sz w:val="26"/>
          <w:szCs w:val="26"/>
          <w:lang w:eastAsia="en-US"/>
        </w:rPr>
        <w:t xml:space="preserve">19 542,9 </w:t>
      </w:r>
      <w:r w:rsidR="00F73CAC" w:rsidRPr="00DD00A3">
        <w:rPr>
          <w:rFonts w:ascii="Times New Roman" w:hAnsi="Times New Roman"/>
          <w:sz w:val="26"/>
          <w:szCs w:val="26"/>
          <w:lang w:eastAsia="en-US"/>
        </w:rPr>
        <w:t>тыс. рублей</w:t>
      </w:r>
      <w:r w:rsidRPr="00DD00A3">
        <w:rPr>
          <w:rFonts w:ascii="Times New Roman" w:hAnsi="Times New Roman"/>
          <w:sz w:val="26"/>
          <w:szCs w:val="26"/>
          <w:lang w:eastAsia="en-US"/>
        </w:rPr>
        <w:t xml:space="preserve"> ежегодно.</w:t>
      </w:r>
    </w:p>
    <w:p w:rsidR="00FE6593" w:rsidRPr="00432E34" w:rsidRDefault="00FE6593" w:rsidP="00FC09B4">
      <w:pPr>
        <w:shd w:val="clear" w:color="auto" w:fill="FFFFFF"/>
        <w:spacing w:after="0" w:line="240" w:lineRule="auto"/>
        <w:ind w:firstLine="709"/>
        <w:jc w:val="both"/>
        <w:rPr>
          <w:rFonts w:ascii="Times New Roman" w:hAnsi="Times New Roman"/>
          <w:sz w:val="26"/>
          <w:szCs w:val="26"/>
          <w:lang w:eastAsia="en-US"/>
        </w:rPr>
      </w:pPr>
      <w:r w:rsidRPr="00432E34">
        <w:rPr>
          <w:rFonts w:ascii="Times New Roman" w:hAnsi="Times New Roman"/>
          <w:sz w:val="26"/>
          <w:szCs w:val="26"/>
          <w:lang w:eastAsia="en-US"/>
        </w:rPr>
        <w:t>В объеме ресурсного обеспечения муниципальной программы расходы на реализацию подпрограммы «</w:t>
      </w:r>
      <w:r w:rsidRPr="00432E34">
        <w:rPr>
          <w:rFonts w:ascii="Times New Roman" w:hAnsi="Times New Roman"/>
          <w:sz w:val="26"/>
          <w:szCs w:val="26"/>
        </w:rPr>
        <w:t>Социальная поддержка отдельных категорий граждан</w:t>
      </w:r>
      <w:r w:rsidRPr="00432E34">
        <w:rPr>
          <w:rFonts w:ascii="Times New Roman" w:hAnsi="Times New Roman"/>
          <w:sz w:val="26"/>
          <w:szCs w:val="26"/>
          <w:lang w:eastAsia="en-US"/>
        </w:rPr>
        <w:t xml:space="preserve">» </w:t>
      </w:r>
      <w:r>
        <w:rPr>
          <w:rFonts w:ascii="Times New Roman" w:hAnsi="Times New Roman"/>
          <w:sz w:val="26"/>
          <w:szCs w:val="26"/>
          <w:lang w:eastAsia="en-US"/>
        </w:rPr>
        <w:t xml:space="preserve">составляют в </w:t>
      </w:r>
      <w:r w:rsidRPr="00432E34">
        <w:rPr>
          <w:rFonts w:ascii="Times New Roman" w:hAnsi="Times New Roman"/>
          <w:sz w:val="26"/>
          <w:szCs w:val="26"/>
          <w:lang w:eastAsia="en-US"/>
        </w:rPr>
        <w:t>201</w:t>
      </w:r>
      <w:r>
        <w:rPr>
          <w:rFonts w:ascii="Times New Roman" w:hAnsi="Times New Roman"/>
          <w:sz w:val="26"/>
          <w:szCs w:val="26"/>
          <w:lang w:eastAsia="en-US"/>
        </w:rPr>
        <w:t>7-2019</w:t>
      </w:r>
      <w:r w:rsidRPr="00432E34">
        <w:rPr>
          <w:rFonts w:ascii="Times New Roman" w:hAnsi="Times New Roman"/>
          <w:sz w:val="26"/>
          <w:szCs w:val="26"/>
          <w:lang w:eastAsia="en-US"/>
        </w:rPr>
        <w:t xml:space="preserve"> год</w:t>
      </w:r>
      <w:r>
        <w:rPr>
          <w:rFonts w:ascii="Times New Roman" w:hAnsi="Times New Roman"/>
          <w:sz w:val="26"/>
          <w:szCs w:val="26"/>
          <w:lang w:eastAsia="en-US"/>
        </w:rPr>
        <w:t>ах</w:t>
      </w:r>
      <w:r w:rsidRPr="00432E34">
        <w:rPr>
          <w:rFonts w:ascii="Times New Roman" w:hAnsi="Times New Roman"/>
          <w:sz w:val="26"/>
          <w:szCs w:val="26"/>
          <w:lang w:eastAsia="en-US"/>
        </w:rPr>
        <w:t xml:space="preserve"> </w:t>
      </w:r>
      <w:r>
        <w:rPr>
          <w:rFonts w:ascii="Times New Roman" w:hAnsi="Times New Roman"/>
          <w:sz w:val="26"/>
          <w:szCs w:val="26"/>
          <w:lang w:eastAsia="en-US"/>
        </w:rPr>
        <w:t>6 503,7</w:t>
      </w:r>
      <w:r w:rsidRPr="00432E34">
        <w:rPr>
          <w:rFonts w:ascii="Times New Roman" w:hAnsi="Times New Roman"/>
          <w:sz w:val="26"/>
          <w:szCs w:val="26"/>
          <w:lang w:eastAsia="en-US"/>
        </w:rPr>
        <w:t xml:space="preserve"> тыс. рублей</w:t>
      </w:r>
      <w:r>
        <w:rPr>
          <w:rFonts w:ascii="Times New Roman" w:hAnsi="Times New Roman"/>
          <w:sz w:val="26"/>
          <w:szCs w:val="26"/>
          <w:lang w:eastAsia="en-US"/>
        </w:rPr>
        <w:t xml:space="preserve"> ежегодно</w:t>
      </w:r>
      <w:r w:rsidRPr="00432E34">
        <w:rPr>
          <w:rFonts w:ascii="Times New Roman" w:hAnsi="Times New Roman"/>
          <w:sz w:val="26"/>
          <w:szCs w:val="26"/>
          <w:lang w:eastAsia="en-US"/>
        </w:rPr>
        <w:t xml:space="preserve">. </w:t>
      </w:r>
    </w:p>
    <w:p w:rsidR="00FE6593" w:rsidRPr="00432E34" w:rsidRDefault="00FE6593" w:rsidP="00FC09B4">
      <w:pPr>
        <w:shd w:val="clear" w:color="auto" w:fill="FFFFFF"/>
        <w:spacing w:after="0" w:line="240" w:lineRule="auto"/>
        <w:ind w:firstLine="708"/>
        <w:jc w:val="both"/>
        <w:rPr>
          <w:rFonts w:ascii="Times New Roman" w:hAnsi="Times New Roman"/>
          <w:sz w:val="26"/>
          <w:szCs w:val="26"/>
          <w:lang w:eastAsia="en-US"/>
        </w:rPr>
      </w:pPr>
      <w:r w:rsidRPr="00432E34">
        <w:rPr>
          <w:rFonts w:ascii="Times New Roman" w:hAnsi="Times New Roman"/>
          <w:sz w:val="26"/>
          <w:szCs w:val="26"/>
          <w:lang w:eastAsia="en-US"/>
        </w:rPr>
        <w:t>Запланированный объем средств предусмотрен:</w:t>
      </w:r>
    </w:p>
    <w:p w:rsidR="00FE6593" w:rsidRPr="00A27A4B" w:rsidRDefault="00FE6593" w:rsidP="00FC09B4">
      <w:pPr>
        <w:shd w:val="clear" w:color="auto" w:fill="FFFFFF"/>
        <w:spacing w:after="0" w:line="240" w:lineRule="auto"/>
        <w:ind w:firstLine="708"/>
        <w:jc w:val="both"/>
        <w:rPr>
          <w:rFonts w:ascii="Times New Roman" w:hAnsi="Times New Roman"/>
          <w:sz w:val="26"/>
          <w:szCs w:val="26"/>
        </w:rPr>
      </w:pPr>
      <w:r w:rsidRPr="00432E34">
        <w:rPr>
          <w:rFonts w:ascii="Times New Roman" w:hAnsi="Times New Roman"/>
          <w:sz w:val="26"/>
          <w:szCs w:val="26"/>
          <w:lang w:eastAsia="en-US"/>
        </w:rPr>
        <w:t xml:space="preserve">- </w:t>
      </w:r>
      <w:r>
        <w:rPr>
          <w:rFonts w:ascii="Times New Roman" w:hAnsi="Times New Roman"/>
          <w:sz w:val="26"/>
          <w:szCs w:val="26"/>
          <w:lang w:eastAsia="en-US"/>
        </w:rPr>
        <w:t xml:space="preserve">На обеспечение выплат отдельным категориям граждан в общей сумме 730,0 тыс. рублей ежегодно, в том числе </w:t>
      </w:r>
      <w:r w:rsidRPr="00432E34">
        <w:rPr>
          <w:rFonts w:ascii="Times New Roman" w:hAnsi="Times New Roman"/>
          <w:sz w:val="26"/>
          <w:szCs w:val="26"/>
        </w:rPr>
        <w:t>в части ежемесячных выплат По</w:t>
      </w:r>
      <w:r w:rsidRPr="00A27A4B">
        <w:rPr>
          <w:rFonts w:ascii="Times New Roman" w:hAnsi="Times New Roman"/>
          <w:sz w:val="26"/>
          <w:szCs w:val="26"/>
        </w:rPr>
        <w:t xml:space="preserve">чётным гражданам города Пыть-Яха в сумме </w:t>
      </w:r>
      <w:r w:rsidR="00F73CAC">
        <w:rPr>
          <w:rFonts w:ascii="Times New Roman" w:hAnsi="Times New Roman"/>
          <w:sz w:val="26"/>
          <w:szCs w:val="26"/>
        </w:rPr>
        <w:t>580</w:t>
      </w:r>
      <w:r>
        <w:rPr>
          <w:rFonts w:ascii="Times New Roman" w:hAnsi="Times New Roman"/>
          <w:sz w:val="26"/>
          <w:szCs w:val="26"/>
        </w:rPr>
        <w:t>,0</w:t>
      </w:r>
      <w:r w:rsidRPr="00A27A4B">
        <w:rPr>
          <w:rFonts w:ascii="Times New Roman" w:hAnsi="Times New Roman"/>
          <w:sz w:val="26"/>
          <w:szCs w:val="26"/>
        </w:rPr>
        <w:t xml:space="preserve"> тыс. рублей</w:t>
      </w:r>
      <w:r>
        <w:rPr>
          <w:rFonts w:ascii="Times New Roman" w:hAnsi="Times New Roman"/>
          <w:sz w:val="26"/>
          <w:szCs w:val="26"/>
        </w:rPr>
        <w:t xml:space="preserve"> ежегодно, в части выплат неработающим пенсионерам </w:t>
      </w:r>
      <w:r w:rsidRPr="00441AD0">
        <w:rPr>
          <w:rFonts w:ascii="Times New Roman" w:hAnsi="Times New Roman"/>
          <w:sz w:val="26"/>
          <w:szCs w:val="26"/>
        </w:rPr>
        <w:t xml:space="preserve">из числа работников, имеющих перед увольнением стаж работы в организациях бюджетной сферы города не менее 15 лет, при достижении ими возраста </w:t>
      </w:r>
      <w:r>
        <w:rPr>
          <w:rFonts w:ascii="Times New Roman" w:hAnsi="Times New Roman"/>
          <w:sz w:val="26"/>
          <w:szCs w:val="26"/>
        </w:rPr>
        <w:t>55,</w:t>
      </w:r>
      <w:r w:rsidRPr="00441AD0">
        <w:rPr>
          <w:rFonts w:ascii="Times New Roman" w:hAnsi="Times New Roman"/>
          <w:sz w:val="26"/>
          <w:szCs w:val="26"/>
        </w:rPr>
        <w:t>60, 65, 70 и далее через каждые 5 лет</w:t>
      </w:r>
      <w:r w:rsidR="00F73CAC">
        <w:rPr>
          <w:rFonts w:ascii="Times New Roman" w:hAnsi="Times New Roman"/>
          <w:sz w:val="26"/>
          <w:szCs w:val="26"/>
        </w:rPr>
        <w:t xml:space="preserve"> в сумме 150</w:t>
      </w:r>
      <w:r>
        <w:rPr>
          <w:rFonts w:ascii="Times New Roman" w:hAnsi="Times New Roman"/>
          <w:sz w:val="26"/>
          <w:szCs w:val="26"/>
        </w:rPr>
        <w:t>,0 тыс. рублей ежегодно</w:t>
      </w:r>
      <w:r w:rsidRPr="00A27A4B">
        <w:rPr>
          <w:rFonts w:ascii="Times New Roman" w:hAnsi="Times New Roman"/>
          <w:sz w:val="26"/>
          <w:szCs w:val="26"/>
        </w:rPr>
        <w:t>;</w:t>
      </w:r>
    </w:p>
    <w:p w:rsidR="00FE6593" w:rsidRDefault="00FE6593" w:rsidP="00FC09B4">
      <w:pPr>
        <w:shd w:val="clear" w:color="auto" w:fill="FFFFFF"/>
        <w:spacing w:after="0" w:line="240" w:lineRule="auto"/>
        <w:ind w:firstLine="708"/>
        <w:jc w:val="both"/>
        <w:rPr>
          <w:rFonts w:ascii="Times New Roman" w:hAnsi="Times New Roman"/>
          <w:sz w:val="26"/>
          <w:szCs w:val="26"/>
        </w:rPr>
      </w:pPr>
      <w:r w:rsidRPr="00A27A4B">
        <w:rPr>
          <w:rFonts w:ascii="Times New Roman" w:hAnsi="Times New Roman"/>
          <w:sz w:val="26"/>
          <w:szCs w:val="26"/>
        </w:rPr>
        <w:t xml:space="preserve">- в части денежных </w:t>
      </w:r>
      <w:r w:rsidRPr="00A96547">
        <w:rPr>
          <w:rFonts w:ascii="Times New Roman" w:hAnsi="Times New Roman"/>
          <w:sz w:val="26"/>
          <w:szCs w:val="26"/>
        </w:rPr>
        <w:t>выплат лицам, замещавшим должности муниципальной службы или муниципальные должности в органах местного самоуправления город Пыть-Ях</w:t>
      </w:r>
      <w:r w:rsidRPr="00A27A4B">
        <w:rPr>
          <w:rFonts w:ascii="Times New Roman" w:hAnsi="Times New Roman"/>
          <w:sz w:val="26"/>
          <w:szCs w:val="26"/>
        </w:rPr>
        <w:t xml:space="preserve"> в сумме 4 773,7 тыс. рублей</w:t>
      </w:r>
      <w:r>
        <w:rPr>
          <w:rFonts w:ascii="Times New Roman" w:hAnsi="Times New Roman"/>
          <w:sz w:val="26"/>
          <w:szCs w:val="26"/>
        </w:rPr>
        <w:t xml:space="preserve"> ежегодно</w:t>
      </w:r>
      <w:r w:rsidRPr="00A27A4B">
        <w:rPr>
          <w:rFonts w:ascii="Times New Roman" w:hAnsi="Times New Roman"/>
          <w:sz w:val="26"/>
          <w:szCs w:val="26"/>
        </w:rPr>
        <w:t>.</w:t>
      </w:r>
    </w:p>
    <w:p w:rsidR="00FE6593" w:rsidRPr="00A27A4B" w:rsidRDefault="00FE6593" w:rsidP="00FC09B4">
      <w:pPr>
        <w:shd w:val="clear" w:color="auto" w:fill="FFFFFF"/>
        <w:spacing w:after="0" w:line="240" w:lineRule="auto"/>
        <w:ind w:firstLine="708"/>
        <w:jc w:val="both"/>
        <w:rPr>
          <w:rFonts w:ascii="Times New Roman" w:hAnsi="Times New Roman"/>
          <w:sz w:val="26"/>
          <w:szCs w:val="26"/>
        </w:rPr>
      </w:pPr>
      <w:r>
        <w:rPr>
          <w:rFonts w:ascii="Times New Roman" w:hAnsi="Times New Roman"/>
          <w:sz w:val="26"/>
          <w:szCs w:val="26"/>
        </w:rPr>
        <w:t xml:space="preserve">- </w:t>
      </w:r>
      <w:r w:rsidRPr="00A27A4B">
        <w:rPr>
          <w:rFonts w:ascii="Times New Roman" w:hAnsi="Times New Roman"/>
          <w:sz w:val="26"/>
          <w:szCs w:val="26"/>
        </w:rPr>
        <w:t>предусмотрена субсидия на возмещение выпадающих доходов организациям, предоставляющим населению услуги бань по тарифам, не обеспечивающим возмещение издержек в сумме 1 </w:t>
      </w:r>
      <w:r>
        <w:rPr>
          <w:rFonts w:ascii="Times New Roman" w:hAnsi="Times New Roman"/>
          <w:sz w:val="26"/>
          <w:szCs w:val="26"/>
        </w:rPr>
        <w:t>0</w:t>
      </w:r>
      <w:r w:rsidRPr="00A27A4B">
        <w:rPr>
          <w:rFonts w:ascii="Times New Roman" w:hAnsi="Times New Roman"/>
          <w:sz w:val="26"/>
          <w:szCs w:val="26"/>
        </w:rPr>
        <w:t xml:space="preserve">00,0 тыс. рублей. </w:t>
      </w:r>
    </w:p>
    <w:p w:rsidR="00FE6593" w:rsidRPr="00A27A4B" w:rsidRDefault="00FE6593" w:rsidP="00FC09B4">
      <w:pPr>
        <w:shd w:val="clear" w:color="auto" w:fill="FFFFFF"/>
        <w:spacing w:after="0" w:line="240" w:lineRule="auto"/>
        <w:ind w:firstLine="708"/>
        <w:jc w:val="both"/>
        <w:rPr>
          <w:rFonts w:ascii="Times New Roman" w:hAnsi="Times New Roman"/>
          <w:sz w:val="26"/>
          <w:szCs w:val="26"/>
        </w:rPr>
      </w:pPr>
      <w:r w:rsidRPr="00A27A4B">
        <w:rPr>
          <w:rFonts w:ascii="Times New Roman" w:hAnsi="Times New Roman"/>
          <w:sz w:val="26"/>
          <w:szCs w:val="26"/>
        </w:rPr>
        <w:t xml:space="preserve">Особое внимание уделено поддержке детей-сирот и детей, оставшихся без попечения родителей. Расходы на реализацию подпрограммы «Преодоление социальной исключенности» в общей структуре расходов муниципальной программы составляют </w:t>
      </w:r>
      <w:r>
        <w:rPr>
          <w:rFonts w:ascii="Times New Roman" w:hAnsi="Times New Roman"/>
          <w:sz w:val="26"/>
          <w:szCs w:val="26"/>
        </w:rPr>
        <w:t>в 2017 году 20,1</w:t>
      </w:r>
      <w:r w:rsidRPr="00A27A4B">
        <w:rPr>
          <w:rFonts w:ascii="Times New Roman" w:hAnsi="Times New Roman"/>
          <w:sz w:val="26"/>
          <w:szCs w:val="26"/>
        </w:rPr>
        <w:t xml:space="preserve"> % или </w:t>
      </w:r>
      <w:r>
        <w:rPr>
          <w:rFonts w:ascii="Times New Roman" w:hAnsi="Times New Roman"/>
          <w:sz w:val="26"/>
          <w:szCs w:val="26"/>
        </w:rPr>
        <w:t>14 748,4</w:t>
      </w:r>
      <w:r w:rsidRPr="00A27A4B">
        <w:rPr>
          <w:rFonts w:ascii="Times New Roman" w:hAnsi="Times New Roman"/>
          <w:sz w:val="26"/>
          <w:szCs w:val="26"/>
        </w:rPr>
        <w:t xml:space="preserve"> тыс. рублей</w:t>
      </w:r>
      <w:r>
        <w:rPr>
          <w:rFonts w:ascii="Times New Roman" w:hAnsi="Times New Roman"/>
          <w:sz w:val="26"/>
          <w:szCs w:val="26"/>
        </w:rPr>
        <w:t xml:space="preserve">, в 2018 году – 11,1% или 7 431,4 </w:t>
      </w:r>
      <w:r w:rsidR="00F73CAC">
        <w:rPr>
          <w:rFonts w:ascii="Times New Roman" w:hAnsi="Times New Roman"/>
          <w:sz w:val="26"/>
          <w:szCs w:val="26"/>
        </w:rPr>
        <w:t>тыс. рублей</w:t>
      </w:r>
      <w:r>
        <w:rPr>
          <w:rFonts w:ascii="Times New Roman" w:hAnsi="Times New Roman"/>
          <w:sz w:val="26"/>
          <w:szCs w:val="26"/>
        </w:rPr>
        <w:t xml:space="preserve"> и в 2019 году – 15,4% или 11 089,9 </w:t>
      </w:r>
      <w:r w:rsidR="00F73CAC">
        <w:rPr>
          <w:rFonts w:ascii="Times New Roman" w:hAnsi="Times New Roman"/>
          <w:sz w:val="26"/>
          <w:szCs w:val="26"/>
        </w:rPr>
        <w:t>тыс. рублей</w:t>
      </w:r>
      <w:r w:rsidRPr="00A27A4B">
        <w:rPr>
          <w:rFonts w:ascii="Times New Roman" w:hAnsi="Times New Roman"/>
          <w:sz w:val="26"/>
          <w:szCs w:val="26"/>
        </w:rPr>
        <w:t xml:space="preserve">. Запланированные средства позволят продолжить исполнение </w:t>
      </w:r>
      <w:r>
        <w:rPr>
          <w:rFonts w:ascii="Times New Roman" w:hAnsi="Times New Roman"/>
          <w:sz w:val="26"/>
          <w:szCs w:val="26"/>
        </w:rPr>
        <w:t>социально-значимых обязательств (</w:t>
      </w:r>
      <w:r w:rsidRPr="00A27A4B">
        <w:rPr>
          <w:rFonts w:ascii="Times New Roman" w:hAnsi="Times New Roman"/>
          <w:sz w:val="26"/>
          <w:szCs w:val="26"/>
        </w:rPr>
        <w:t>публичных обязательств</w:t>
      </w:r>
      <w:r>
        <w:rPr>
          <w:rFonts w:ascii="Times New Roman" w:hAnsi="Times New Roman"/>
          <w:sz w:val="26"/>
          <w:szCs w:val="26"/>
        </w:rPr>
        <w:t>)</w:t>
      </w:r>
      <w:r w:rsidRPr="00A27A4B">
        <w:rPr>
          <w:rFonts w:ascii="Times New Roman" w:hAnsi="Times New Roman"/>
          <w:sz w:val="26"/>
          <w:szCs w:val="26"/>
        </w:rPr>
        <w:t>, в целях повышения уровня благосостояния детей-сирот и детей, оставшихся без попечения родителей, лиц из числа детей-сирот и детей, оставшихся без попечения родителей, в части обеспечения жилыми помещениями.</w:t>
      </w:r>
    </w:p>
    <w:p w:rsidR="00FE6593" w:rsidRPr="004269E6" w:rsidRDefault="00FE6593" w:rsidP="00A27A4B">
      <w:pPr>
        <w:shd w:val="clear" w:color="auto" w:fill="FFFFFF"/>
        <w:spacing w:after="0" w:line="240" w:lineRule="auto"/>
        <w:ind w:firstLine="708"/>
        <w:jc w:val="both"/>
        <w:rPr>
          <w:rFonts w:ascii="Times New Roman" w:hAnsi="Times New Roman"/>
          <w:sz w:val="26"/>
          <w:szCs w:val="26"/>
          <w:highlight w:val="yellow"/>
        </w:rPr>
      </w:pPr>
    </w:p>
    <w:p w:rsidR="00FE6593" w:rsidRPr="00A27A4B" w:rsidRDefault="00FE6593" w:rsidP="00532385">
      <w:pPr>
        <w:shd w:val="clear" w:color="auto" w:fill="FFFFFF"/>
        <w:spacing w:after="0" w:line="240" w:lineRule="auto"/>
        <w:ind w:firstLine="708"/>
        <w:jc w:val="both"/>
        <w:rPr>
          <w:rFonts w:ascii="Times New Roman" w:hAnsi="Times New Roman"/>
          <w:sz w:val="26"/>
          <w:szCs w:val="26"/>
        </w:rPr>
      </w:pPr>
    </w:p>
    <w:p w:rsidR="00FE6593" w:rsidRDefault="00FE6593" w:rsidP="00D35434">
      <w:pPr>
        <w:shd w:val="clear" w:color="auto" w:fill="FFFFFF"/>
        <w:spacing w:after="0" w:line="240" w:lineRule="auto"/>
        <w:ind w:firstLine="708"/>
        <w:jc w:val="center"/>
        <w:rPr>
          <w:rFonts w:ascii="Times New Roman" w:hAnsi="Times New Roman"/>
          <w:b/>
          <w:sz w:val="26"/>
          <w:szCs w:val="24"/>
          <w:lang w:eastAsia="en-US"/>
        </w:rPr>
      </w:pPr>
      <w:r w:rsidRPr="00532385">
        <w:rPr>
          <w:rFonts w:ascii="Times New Roman" w:hAnsi="Times New Roman"/>
          <w:b/>
          <w:sz w:val="26"/>
          <w:szCs w:val="24"/>
          <w:lang w:eastAsia="en-US"/>
        </w:rPr>
        <w:t>0300000000 Муниципальная программа «Доступная среда в муниципальном образовании городской округ город Пыть-Ях на 2016-2020 годы»</w:t>
      </w:r>
    </w:p>
    <w:p w:rsidR="00D35434" w:rsidRPr="00532385" w:rsidRDefault="00D35434" w:rsidP="00532385">
      <w:pPr>
        <w:shd w:val="clear" w:color="auto" w:fill="FFFFFF"/>
        <w:spacing w:after="0" w:line="240" w:lineRule="auto"/>
        <w:ind w:firstLine="708"/>
        <w:jc w:val="both"/>
        <w:rPr>
          <w:rFonts w:ascii="Times New Roman" w:hAnsi="Times New Roman"/>
          <w:b/>
          <w:sz w:val="26"/>
          <w:szCs w:val="24"/>
          <w:lang w:eastAsia="en-US"/>
        </w:rPr>
      </w:pPr>
    </w:p>
    <w:p w:rsidR="00FE6593" w:rsidRPr="00532385" w:rsidRDefault="00FE6593" w:rsidP="00532385">
      <w:pPr>
        <w:spacing w:after="0" w:line="240" w:lineRule="auto"/>
        <w:ind w:firstLine="709"/>
        <w:jc w:val="both"/>
        <w:rPr>
          <w:rFonts w:ascii="Times New Roman" w:hAnsi="Times New Roman"/>
          <w:sz w:val="26"/>
          <w:szCs w:val="26"/>
        </w:rPr>
      </w:pPr>
      <w:r w:rsidRPr="00532385">
        <w:rPr>
          <w:rFonts w:ascii="Times New Roman" w:hAnsi="Times New Roman"/>
          <w:sz w:val="26"/>
          <w:szCs w:val="26"/>
        </w:rPr>
        <w:t>Муниципальная программа «Доступная среда в муниципальном образовании городской округ город Пыть-Ях на 2016-2020 годы» (далее муниципальная программа).</w:t>
      </w:r>
    </w:p>
    <w:p w:rsidR="00F73CAC" w:rsidRPr="00F73CAC" w:rsidRDefault="00FE6593" w:rsidP="00F73CAC">
      <w:pPr>
        <w:spacing w:after="0" w:line="240" w:lineRule="auto"/>
        <w:ind w:firstLine="709"/>
        <w:jc w:val="both"/>
        <w:rPr>
          <w:rFonts w:ascii="Times New Roman" w:hAnsi="Times New Roman"/>
          <w:sz w:val="26"/>
          <w:szCs w:val="26"/>
        </w:rPr>
      </w:pPr>
      <w:r w:rsidRPr="00F73CAC">
        <w:rPr>
          <w:rFonts w:ascii="Times New Roman" w:hAnsi="Times New Roman"/>
          <w:sz w:val="26"/>
          <w:szCs w:val="26"/>
        </w:rPr>
        <w:t>Ответственный исполнитель муниципальной программы – отдел по труду и со</w:t>
      </w:r>
      <w:r w:rsidR="00F73CAC" w:rsidRPr="00F73CAC">
        <w:rPr>
          <w:rFonts w:ascii="Times New Roman" w:hAnsi="Times New Roman"/>
          <w:sz w:val="26"/>
          <w:szCs w:val="26"/>
        </w:rPr>
        <w:t>циальным вопросам, соисполнители:</w:t>
      </w:r>
      <w:r w:rsidR="00F73CAC">
        <w:rPr>
          <w:rFonts w:ascii="Times New Roman" w:hAnsi="Times New Roman"/>
          <w:sz w:val="26"/>
          <w:szCs w:val="26"/>
        </w:rPr>
        <w:t xml:space="preserve"> </w:t>
      </w:r>
      <w:r w:rsidR="00F73CAC" w:rsidRPr="00F73CAC">
        <w:rPr>
          <w:rFonts w:ascii="Times New Roman" w:hAnsi="Times New Roman"/>
          <w:sz w:val="26"/>
          <w:szCs w:val="26"/>
        </w:rPr>
        <w:t>Муниципальное казенное учреждение «Управление капитального строительства г. Пыть-Ях»,</w:t>
      </w:r>
      <w:r w:rsidR="00F73CAC">
        <w:rPr>
          <w:rFonts w:ascii="Times New Roman" w:hAnsi="Times New Roman"/>
          <w:sz w:val="26"/>
          <w:szCs w:val="26"/>
        </w:rPr>
        <w:t xml:space="preserve"> </w:t>
      </w:r>
      <w:r w:rsidR="00F73CAC" w:rsidRPr="00F73CAC">
        <w:rPr>
          <w:rFonts w:ascii="Times New Roman" w:hAnsi="Times New Roman"/>
          <w:sz w:val="26"/>
          <w:szCs w:val="26"/>
        </w:rPr>
        <w:t>Муниципальное автономное учреждение культуры «Централизованная библиотечная система» г. Пыть-Ях</w:t>
      </w:r>
      <w:r w:rsidR="00F73CAC">
        <w:rPr>
          <w:rFonts w:ascii="Times New Roman" w:hAnsi="Times New Roman"/>
          <w:sz w:val="26"/>
          <w:szCs w:val="26"/>
        </w:rPr>
        <w:t xml:space="preserve">, </w:t>
      </w:r>
      <w:r w:rsidR="00F73CAC" w:rsidRPr="00F73CAC">
        <w:rPr>
          <w:rFonts w:ascii="Times New Roman" w:hAnsi="Times New Roman"/>
          <w:sz w:val="26"/>
          <w:szCs w:val="26"/>
        </w:rPr>
        <w:t>Управление по муниципальному имуществу администрации города</w:t>
      </w:r>
      <w:r w:rsidR="00F73CAC">
        <w:rPr>
          <w:rFonts w:ascii="Times New Roman" w:hAnsi="Times New Roman"/>
          <w:sz w:val="26"/>
          <w:szCs w:val="26"/>
        </w:rPr>
        <w:t xml:space="preserve">, </w:t>
      </w:r>
      <w:r w:rsidR="00F73CAC" w:rsidRPr="00F73CAC">
        <w:rPr>
          <w:rFonts w:ascii="Times New Roman" w:hAnsi="Times New Roman"/>
          <w:sz w:val="26"/>
          <w:szCs w:val="26"/>
        </w:rPr>
        <w:t>Департамент образования и молодёжной политики администрации города</w:t>
      </w:r>
      <w:r w:rsidR="00F73CAC">
        <w:rPr>
          <w:rFonts w:ascii="Times New Roman" w:hAnsi="Times New Roman"/>
          <w:sz w:val="26"/>
          <w:szCs w:val="26"/>
        </w:rPr>
        <w:t xml:space="preserve">, </w:t>
      </w:r>
      <w:r w:rsidR="00F73CAC" w:rsidRPr="00F73CAC">
        <w:rPr>
          <w:rFonts w:ascii="Times New Roman" w:hAnsi="Times New Roman"/>
          <w:sz w:val="26"/>
          <w:szCs w:val="26"/>
        </w:rPr>
        <w:t>Управление по жилищно-коммунальному комплексу, транспорту и дорогам администрации города</w:t>
      </w:r>
      <w:r w:rsidR="00F73CAC">
        <w:rPr>
          <w:rFonts w:ascii="Times New Roman" w:hAnsi="Times New Roman"/>
          <w:sz w:val="26"/>
          <w:szCs w:val="26"/>
        </w:rPr>
        <w:t xml:space="preserve">, </w:t>
      </w:r>
      <w:r w:rsidR="00F73CAC" w:rsidRPr="00F73CAC">
        <w:rPr>
          <w:rFonts w:ascii="Times New Roman" w:hAnsi="Times New Roman"/>
          <w:sz w:val="26"/>
          <w:szCs w:val="26"/>
        </w:rPr>
        <w:t>Отдел культуре и искусству администрации города</w:t>
      </w:r>
      <w:r w:rsidR="00F73CAC">
        <w:rPr>
          <w:rFonts w:ascii="Times New Roman" w:hAnsi="Times New Roman"/>
          <w:sz w:val="26"/>
          <w:szCs w:val="26"/>
        </w:rPr>
        <w:t xml:space="preserve">, </w:t>
      </w:r>
      <w:r w:rsidR="00F73CAC" w:rsidRPr="00F73CAC">
        <w:rPr>
          <w:rFonts w:ascii="Times New Roman" w:hAnsi="Times New Roman"/>
          <w:sz w:val="26"/>
          <w:szCs w:val="26"/>
        </w:rPr>
        <w:t>Отдел по физической культуре и спорту администрации города</w:t>
      </w:r>
      <w:r w:rsidR="00F73CAC">
        <w:rPr>
          <w:rFonts w:ascii="Times New Roman" w:hAnsi="Times New Roman"/>
          <w:sz w:val="26"/>
          <w:szCs w:val="26"/>
        </w:rPr>
        <w:t xml:space="preserve">, </w:t>
      </w:r>
      <w:r w:rsidR="00F73CAC" w:rsidRPr="00F73CAC">
        <w:rPr>
          <w:rFonts w:ascii="Times New Roman" w:hAnsi="Times New Roman"/>
          <w:sz w:val="26"/>
          <w:szCs w:val="26"/>
        </w:rPr>
        <w:t>Муниципальное унитарное пассажирское автотранспортное предприятие г. Пыть-Ях</w:t>
      </w:r>
    </w:p>
    <w:p w:rsidR="00D35434" w:rsidRDefault="00D35434" w:rsidP="00532385">
      <w:pPr>
        <w:spacing w:after="0" w:line="240" w:lineRule="auto"/>
        <w:ind w:firstLine="709"/>
        <w:jc w:val="both"/>
        <w:rPr>
          <w:rFonts w:ascii="Times New Roman" w:hAnsi="Times New Roman"/>
          <w:sz w:val="26"/>
          <w:szCs w:val="26"/>
        </w:rPr>
      </w:pPr>
    </w:p>
    <w:p w:rsidR="00FE6593" w:rsidRPr="00532385" w:rsidRDefault="00FE6593" w:rsidP="00532385">
      <w:pPr>
        <w:spacing w:after="0" w:line="240" w:lineRule="auto"/>
        <w:ind w:firstLine="709"/>
        <w:jc w:val="both"/>
        <w:rPr>
          <w:rFonts w:ascii="Times New Roman" w:hAnsi="Times New Roman"/>
          <w:sz w:val="26"/>
          <w:szCs w:val="26"/>
        </w:rPr>
      </w:pPr>
      <w:r w:rsidRPr="00532385">
        <w:rPr>
          <w:rFonts w:ascii="Times New Roman" w:hAnsi="Times New Roman"/>
          <w:sz w:val="26"/>
          <w:szCs w:val="26"/>
        </w:rPr>
        <w:t xml:space="preserve">Целью муниципальной программы является </w:t>
      </w:r>
      <w:r w:rsidR="00F73CAC">
        <w:rPr>
          <w:rFonts w:ascii="Times New Roman" w:hAnsi="Times New Roman"/>
          <w:sz w:val="26"/>
          <w:szCs w:val="26"/>
        </w:rPr>
        <w:t>п</w:t>
      </w:r>
      <w:r w:rsidR="00F73CAC" w:rsidRPr="00F73CAC">
        <w:rPr>
          <w:rFonts w:ascii="Times New Roman" w:hAnsi="Times New Roman"/>
          <w:sz w:val="26"/>
          <w:szCs w:val="26"/>
        </w:rPr>
        <w:t>овышение уровня доступности объектов и услуг социальной инфраструктуры города в установленных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w:t>
      </w:r>
      <w:r w:rsidRPr="00532385">
        <w:rPr>
          <w:rFonts w:ascii="Times New Roman" w:hAnsi="Times New Roman"/>
          <w:sz w:val="26"/>
          <w:szCs w:val="26"/>
        </w:rPr>
        <w:t>.</w:t>
      </w:r>
    </w:p>
    <w:p w:rsidR="00D35434" w:rsidRDefault="00D35434" w:rsidP="00532385">
      <w:pPr>
        <w:spacing w:after="0" w:line="240" w:lineRule="auto"/>
        <w:ind w:firstLine="709"/>
        <w:jc w:val="both"/>
        <w:rPr>
          <w:rFonts w:ascii="Times New Roman" w:hAnsi="Times New Roman"/>
          <w:sz w:val="26"/>
          <w:szCs w:val="26"/>
        </w:rPr>
      </w:pPr>
    </w:p>
    <w:p w:rsidR="00FE6593" w:rsidRPr="00532385" w:rsidRDefault="00FE6593" w:rsidP="00532385">
      <w:pPr>
        <w:spacing w:after="0" w:line="240" w:lineRule="auto"/>
        <w:ind w:firstLine="709"/>
        <w:jc w:val="both"/>
        <w:rPr>
          <w:rFonts w:ascii="Times New Roman" w:hAnsi="Times New Roman"/>
          <w:sz w:val="26"/>
          <w:szCs w:val="26"/>
        </w:rPr>
      </w:pPr>
      <w:r w:rsidRPr="00532385">
        <w:rPr>
          <w:rFonts w:ascii="Times New Roman" w:hAnsi="Times New Roman"/>
          <w:sz w:val="26"/>
          <w:szCs w:val="26"/>
        </w:rPr>
        <w:t xml:space="preserve">Выполнение поставленной цели будет осуществляться посредством решения задачи: </w:t>
      </w:r>
      <w:r w:rsidR="00F73CAC" w:rsidRPr="00F73CAC">
        <w:rPr>
          <w:rFonts w:ascii="Times New Roman" w:hAnsi="Times New Roman"/>
          <w:sz w:val="26"/>
          <w:szCs w:val="26"/>
        </w:rPr>
        <w:t>Формирование условий для беспрепятственного доступа инвалидов и других маломобильных групп населения к объектам и услугам социальной инфраструктуры города</w:t>
      </w:r>
      <w:r w:rsidRPr="00532385">
        <w:rPr>
          <w:rFonts w:ascii="Times New Roman" w:hAnsi="Times New Roman"/>
          <w:sz w:val="26"/>
          <w:szCs w:val="26"/>
        </w:rPr>
        <w:t>.</w:t>
      </w:r>
    </w:p>
    <w:p w:rsidR="00FE6593" w:rsidRPr="00532385" w:rsidRDefault="00FE6593" w:rsidP="00532385">
      <w:pPr>
        <w:spacing w:after="0" w:line="240" w:lineRule="auto"/>
        <w:ind w:firstLine="709"/>
        <w:jc w:val="both"/>
        <w:rPr>
          <w:rFonts w:ascii="Times New Roman" w:hAnsi="Times New Roman"/>
          <w:sz w:val="26"/>
          <w:szCs w:val="26"/>
        </w:rPr>
      </w:pPr>
    </w:p>
    <w:p w:rsidR="00F73CAC" w:rsidRDefault="00FE6593" w:rsidP="00F73CAC">
      <w:pPr>
        <w:spacing w:after="0" w:line="240" w:lineRule="auto"/>
        <w:ind w:firstLine="709"/>
        <w:jc w:val="both"/>
        <w:rPr>
          <w:rFonts w:ascii="Times New Roman" w:hAnsi="Times New Roman"/>
          <w:sz w:val="26"/>
          <w:szCs w:val="26"/>
        </w:rPr>
      </w:pPr>
      <w:r w:rsidRPr="00532385">
        <w:rPr>
          <w:rFonts w:ascii="Times New Roman" w:hAnsi="Times New Roman"/>
          <w:sz w:val="26"/>
          <w:szCs w:val="26"/>
        </w:rPr>
        <w:t>Целевыми показателями му</w:t>
      </w:r>
      <w:r w:rsidR="00F73CAC">
        <w:rPr>
          <w:rFonts w:ascii="Times New Roman" w:hAnsi="Times New Roman"/>
          <w:sz w:val="26"/>
          <w:szCs w:val="26"/>
        </w:rPr>
        <w:t>ниципальной программы являются:</w:t>
      </w:r>
    </w:p>
    <w:p w:rsidR="00F73CAC" w:rsidRPr="00F73CAC" w:rsidRDefault="00F73CAC" w:rsidP="002D5097">
      <w:pPr>
        <w:pStyle w:val="ab"/>
        <w:numPr>
          <w:ilvl w:val="0"/>
          <w:numId w:val="13"/>
        </w:numPr>
        <w:spacing w:after="0" w:line="240" w:lineRule="auto"/>
        <w:ind w:left="0" w:firstLine="709"/>
        <w:jc w:val="both"/>
        <w:rPr>
          <w:rFonts w:ascii="Times New Roman" w:hAnsi="Times New Roman"/>
          <w:sz w:val="26"/>
          <w:szCs w:val="26"/>
        </w:rPr>
      </w:pPr>
      <w:r w:rsidRPr="00F73CAC">
        <w:rPr>
          <w:rFonts w:ascii="Times New Roman" w:hAnsi="Times New Roman"/>
          <w:sz w:val="26"/>
          <w:szCs w:val="26"/>
        </w:rPr>
        <w:t>Увеличение доли муниципальных объектов и услуг социальной инфраструктуры города,</w:t>
      </w:r>
      <w:r w:rsidRPr="00F73CAC">
        <w:rPr>
          <w:rStyle w:val="FontStyle18"/>
          <w:sz w:val="26"/>
          <w:szCs w:val="26"/>
        </w:rPr>
        <w:t xml:space="preserve"> соответствующих (полностью, частично, условно) требованиям доступности для инвалидов и других маломобильных групп населения объектов и услуг, </w:t>
      </w:r>
      <w:r w:rsidRPr="00F73CAC">
        <w:rPr>
          <w:rFonts w:ascii="Times New Roman" w:hAnsi="Times New Roman"/>
          <w:sz w:val="26"/>
          <w:szCs w:val="26"/>
        </w:rPr>
        <w:t>в общей численности муниципальных объектов социальной инфраструктуры города</w:t>
      </w:r>
      <w:r w:rsidRPr="00F73CAC">
        <w:rPr>
          <w:rFonts w:ascii="Times New Roman" w:hAnsi="Times New Roman"/>
          <w:color w:val="FF0000"/>
          <w:sz w:val="26"/>
          <w:szCs w:val="26"/>
        </w:rPr>
        <w:t xml:space="preserve"> </w:t>
      </w:r>
      <w:r w:rsidRPr="00F73CAC">
        <w:rPr>
          <w:rFonts w:ascii="Times New Roman" w:hAnsi="Times New Roman"/>
          <w:sz w:val="26"/>
          <w:szCs w:val="26"/>
        </w:rPr>
        <w:t>с 77,4% до 80,6%.</w:t>
      </w:r>
    </w:p>
    <w:p w:rsidR="00F73CAC" w:rsidRPr="00F73CAC" w:rsidRDefault="00F73CAC" w:rsidP="002D5097">
      <w:pPr>
        <w:pStyle w:val="ab"/>
        <w:numPr>
          <w:ilvl w:val="0"/>
          <w:numId w:val="13"/>
        </w:numPr>
        <w:spacing w:after="0" w:line="240" w:lineRule="auto"/>
        <w:ind w:left="0" w:firstLine="709"/>
        <w:jc w:val="both"/>
        <w:rPr>
          <w:rFonts w:ascii="Times New Roman" w:hAnsi="Times New Roman"/>
          <w:sz w:val="26"/>
          <w:szCs w:val="26"/>
        </w:rPr>
      </w:pPr>
      <w:r w:rsidRPr="00F73CAC">
        <w:rPr>
          <w:rFonts w:ascii="Times New Roman" w:hAnsi="Times New Roman"/>
          <w:sz w:val="26"/>
          <w:szCs w:val="26"/>
        </w:rPr>
        <w:t xml:space="preserve">Увеличение доли муниципальных объектов и услуг социальной инфраструктуры города, на которых, в рамках программы, проведены работы по повышению уровня доступности </w:t>
      </w:r>
      <w:r w:rsidRPr="00F73CAC">
        <w:rPr>
          <w:rStyle w:val="FontStyle18"/>
          <w:sz w:val="26"/>
          <w:szCs w:val="26"/>
        </w:rPr>
        <w:t>для инвалидов и других маломобильных групп населения</w:t>
      </w:r>
      <w:r w:rsidRPr="00F73CAC">
        <w:rPr>
          <w:rFonts w:ascii="Times New Roman" w:hAnsi="Times New Roman"/>
          <w:sz w:val="26"/>
          <w:szCs w:val="26"/>
        </w:rPr>
        <w:t xml:space="preserve"> объектов и услуг, к общему количеству муниципальных объектов социальной инфраструктуры города, охваченных паспортизацией с 3,5% до 7,0%.</w:t>
      </w:r>
    </w:p>
    <w:p w:rsidR="00AA7458" w:rsidRPr="00F73CAC" w:rsidRDefault="00F73CAC" w:rsidP="002D5097">
      <w:pPr>
        <w:pStyle w:val="ab"/>
        <w:numPr>
          <w:ilvl w:val="0"/>
          <w:numId w:val="13"/>
        </w:numPr>
        <w:spacing w:after="0" w:line="240" w:lineRule="auto"/>
        <w:ind w:left="0" w:firstLine="709"/>
        <w:jc w:val="both"/>
        <w:rPr>
          <w:rFonts w:ascii="Times New Roman" w:hAnsi="Times New Roman"/>
          <w:sz w:val="26"/>
          <w:szCs w:val="26"/>
        </w:rPr>
      </w:pPr>
      <w:r w:rsidRPr="00F73CAC">
        <w:rPr>
          <w:rFonts w:ascii="Times New Roman" w:hAnsi="Times New Roman"/>
          <w:sz w:val="26"/>
          <w:szCs w:val="26"/>
        </w:rPr>
        <w:t xml:space="preserve">Выполнение Плана мероприятий ("дорожной карты") по </w:t>
      </w:r>
      <w:r w:rsidRPr="00F73CAC">
        <w:rPr>
          <w:rFonts w:ascii="Times New Roman" w:hAnsi="Times New Roman"/>
          <w:sz w:val="26"/>
          <w:szCs w:val="26"/>
          <w:shd w:val="clear" w:color="auto" w:fill="FFFFFF"/>
        </w:rPr>
        <w:t xml:space="preserve">повышению значений показателей доступности объектов и услуг для инвалидов и других маломобильных групп населения -  </w:t>
      </w:r>
      <w:r w:rsidRPr="00F73CAC">
        <w:rPr>
          <w:rFonts w:ascii="Times New Roman" w:hAnsi="Times New Roman"/>
          <w:sz w:val="26"/>
          <w:szCs w:val="26"/>
        </w:rPr>
        <w:t>100%.</w:t>
      </w:r>
    </w:p>
    <w:p w:rsidR="00FE6593" w:rsidRPr="00F73CAC" w:rsidRDefault="00FE6593" w:rsidP="00F73CAC">
      <w:pPr>
        <w:spacing w:after="0" w:line="240" w:lineRule="auto"/>
        <w:ind w:left="709"/>
        <w:jc w:val="right"/>
        <w:rPr>
          <w:rFonts w:ascii="Times New Roman" w:hAnsi="Times New Roman"/>
          <w:color w:val="000000"/>
          <w:sz w:val="26"/>
          <w:szCs w:val="26"/>
        </w:rPr>
      </w:pPr>
      <w:r w:rsidRPr="00F73CAC">
        <w:rPr>
          <w:rFonts w:ascii="Times New Roman" w:hAnsi="Times New Roman"/>
          <w:color w:val="000000"/>
          <w:sz w:val="26"/>
          <w:szCs w:val="26"/>
        </w:rPr>
        <w:t xml:space="preserve">Таблица </w:t>
      </w:r>
      <w:r w:rsidR="009A4EF8">
        <w:rPr>
          <w:rFonts w:ascii="Times New Roman" w:hAnsi="Times New Roman"/>
          <w:color w:val="000000"/>
          <w:sz w:val="26"/>
          <w:szCs w:val="26"/>
        </w:rPr>
        <w:t>9</w:t>
      </w:r>
    </w:p>
    <w:p w:rsidR="00FE6593" w:rsidRPr="00532385" w:rsidRDefault="00FE6593" w:rsidP="00D35434">
      <w:pPr>
        <w:widowControl w:val="0"/>
        <w:autoSpaceDE w:val="0"/>
        <w:autoSpaceDN w:val="0"/>
        <w:adjustRightInd w:val="0"/>
        <w:spacing w:after="0" w:line="240" w:lineRule="auto"/>
        <w:jc w:val="center"/>
        <w:outlineLvl w:val="1"/>
        <w:rPr>
          <w:rFonts w:ascii="Times New Roman" w:hAnsi="Times New Roman"/>
          <w:b/>
          <w:sz w:val="26"/>
          <w:szCs w:val="24"/>
        </w:rPr>
      </w:pPr>
      <w:r w:rsidRPr="00532385">
        <w:rPr>
          <w:rFonts w:ascii="Times New Roman" w:hAnsi="Times New Roman"/>
          <w:b/>
          <w:sz w:val="26"/>
          <w:szCs w:val="24"/>
        </w:rPr>
        <w:t>Структура расходов муниципальной программы «Доступная среда в муниципальном образовании городской округ город Пыть-Ях</w:t>
      </w:r>
      <w:r w:rsidRPr="00532385">
        <w:rPr>
          <w:rFonts w:ascii="Times New Roman" w:hAnsi="Times New Roman"/>
          <w:b/>
          <w:sz w:val="26"/>
          <w:szCs w:val="26"/>
        </w:rPr>
        <w:t xml:space="preserve"> на 2016-2020 годы» </w:t>
      </w:r>
      <w:r w:rsidRPr="00532385">
        <w:rPr>
          <w:rFonts w:ascii="Times New Roman" w:hAnsi="Times New Roman"/>
          <w:b/>
          <w:sz w:val="26"/>
          <w:szCs w:val="24"/>
        </w:rPr>
        <w:t xml:space="preserve">на 2017 </w:t>
      </w:r>
      <w:r>
        <w:rPr>
          <w:rFonts w:ascii="Times New Roman" w:hAnsi="Times New Roman"/>
          <w:b/>
          <w:sz w:val="26"/>
          <w:szCs w:val="24"/>
        </w:rPr>
        <w:t>-</w:t>
      </w:r>
      <w:r w:rsidRPr="00532385">
        <w:rPr>
          <w:rFonts w:ascii="Times New Roman" w:hAnsi="Times New Roman"/>
          <w:b/>
          <w:sz w:val="26"/>
          <w:szCs w:val="24"/>
        </w:rPr>
        <w:t xml:space="preserve"> 2019 год</w:t>
      </w:r>
      <w:r>
        <w:rPr>
          <w:rFonts w:ascii="Times New Roman" w:hAnsi="Times New Roman"/>
          <w:b/>
          <w:sz w:val="26"/>
          <w:szCs w:val="24"/>
        </w:rPr>
        <w:t>ы</w:t>
      </w:r>
    </w:p>
    <w:p w:rsidR="00FE6593" w:rsidRDefault="00FE6593" w:rsidP="00532385">
      <w:pPr>
        <w:widowControl w:val="0"/>
        <w:autoSpaceDE w:val="0"/>
        <w:autoSpaceDN w:val="0"/>
        <w:adjustRightInd w:val="0"/>
        <w:spacing w:after="0" w:line="240" w:lineRule="auto"/>
        <w:ind w:firstLine="709"/>
        <w:jc w:val="right"/>
        <w:outlineLvl w:val="1"/>
        <w:rPr>
          <w:rFonts w:ascii="Times New Roman" w:hAnsi="Times New Roman"/>
          <w:sz w:val="24"/>
          <w:szCs w:val="24"/>
        </w:rPr>
      </w:pPr>
      <w:r w:rsidRPr="00532385">
        <w:rPr>
          <w:rFonts w:ascii="Times New Roman" w:hAnsi="Times New Roman"/>
          <w:sz w:val="24"/>
          <w:szCs w:val="24"/>
        </w:rPr>
        <w:t>(тыс. рублей)</w:t>
      </w:r>
    </w:p>
    <w:tbl>
      <w:tblPr>
        <w:tblW w:w="9594" w:type="dxa"/>
        <w:tblLook w:val="04A0" w:firstRow="1" w:lastRow="0" w:firstColumn="1" w:lastColumn="0" w:noHBand="0" w:noVBand="1"/>
      </w:tblPr>
      <w:tblGrid>
        <w:gridCol w:w="3114"/>
        <w:gridCol w:w="1080"/>
        <w:gridCol w:w="1080"/>
        <w:gridCol w:w="1080"/>
        <w:gridCol w:w="1080"/>
        <w:gridCol w:w="1080"/>
        <w:gridCol w:w="1080"/>
      </w:tblGrid>
      <w:tr w:rsidR="0047309D" w:rsidRPr="0047309D" w:rsidTr="00D35434">
        <w:trPr>
          <w:trHeight w:val="255"/>
        </w:trPr>
        <w:tc>
          <w:tcPr>
            <w:tcW w:w="31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7309D" w:rsidRPr="0047309D" w:rsidRDefault="0047309D" w:rsidP="0047309D">
            <w:pPr>
              <w:spacing w:after="0" w:line="240" w:lineRule="auto"/>
              <w:jc w:val="center"/>
              <w:rPr>
                <w:rFonts w:ascii="Times New Roman" w:hAnsi="Times New Roman"/>
                <w:color w:val="000000"/>
                <w:sz w:val="20"/>
                <w:szCs w:val="20"/>
              </w:rPr>
            </w:pPr>
            <w:r w:rsidRPr="0047309D">
              <w:rPr>
                <w:rFonts w:ascii="Times New Roman" w:hAnsi="Times New Roman"/>
                <w:color w:val="000000"/>
                <w:sz w:val="20"/>
                <w:szCs w:val="20"/>
              </w:rPr>
              <w:t>Наименование муниципальной программы, подпрограммы</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47309D" w:rsidRPr="0047309D" w:rsidRDefault="0047309D" w:rsidP="0047309D">
            <w:pPr>
              <w:spacing w:after="0" w:line="240" w:lineRule="auto"/>
              <w:jc w:val="center"/>
              <w:rPr>
                <w:rFonts w:ascii="Times New Roman" w:hAnsi="Times New Roman"/>
                <w:color w:val="000000"/>
                <w:sz w:val="20"/>
                <w:szCs w:val="20"/>
              </w:rPr>
            </w:pPr>
            <w:r w:rsidRPr="0047309D">
              <w:rPr>
                <w:rFonts w:ascii="Times New Roman" w:hAnsi="Times New Roman"/>
                <w:color w:val="000000"/>
                <w:sz w:val="20"/>
                <w:szCs w:val="20"/>
              </w:rPr>
              <w:t>2017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47309D" w:rsidRPr="0047309D" w:rsidRDefault="0047309D" w:rsidP="0047309D">
            <w:pPr>
              <w:spacing w:after="0" w:line="240" w:lineRule="auto"/>
              <w:jc w:val="center"/>
              <w:rPr>
                <w:rFonts w:ascii="Times New Roman" w:hAnsi="Times New Roman"/>
                <w:color w:val="000000"/>
                <w:sz w:val="20"/>
                <w:szCs w:val="20"/>
              </w:rPr>
            </w:pPr>
            <w:r w:rsidRPr="0047309D">
              <w:rPr>
                <w:rFonts w:ascii="Times New Roman" w:hAnsi="Times New Roman"/>
                <w:color w:val="000000"/>
                <w:sz w:val="20"/>
                <w:szCs w:val="20"/>
              </w:rPr>
              <w:t>2018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47309D" w:rsidRPr="0047309D" w:rsidRDefault="0047309D" w:rsidP="0047309D">
            <w:pPr>
              <w:spacing w:after="0" w:line="240" w:lineRule="auto"/>
              <w:jc w:val="center"/>
              <w:rPr>
                <w:rFonts w:ascii="Times New Roman" w:hAnsi="Times New Roman"/>
                <w:color w:val="000000"/>
                <w:sz w:val="20"/>
                <w:szCs w:val="20"/>
              </w:rPr>
            </w:pPr>
            <w:r w:rsidRPr="0047309D">
              <w:rPr>
                <w:rFonts w:ascii="Times New Roman" w:hAnsi="Times New Roman"/>
                <w:color w:val="000000"/>
                <w:sz w:val="20"/>
                <w:szCs w:val="20"/>
              </w:rPr>
              <w:t>2019 год (проект)</w:t>
            </w:r>
          </w:p>
        </w:tc>
      </w:tr>
      <w:tr w:rsidR="0047309D" w:rsidRPr="0047309D" w:rsidTr="00D35434">
        <w:trPr>
          <w:trHeight w:val="765"/>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47309D" w:rsidRPr="0047309D" w:rsidRDefault="0047309D" w:rsidP="0047309D">
            <w:pPr>
              <w:spacing w:after="0" w:line="240" w:lineRule="auto"/>
              <w:rPr>
                <w:rFonts w:ascii="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FFFF"/>
            <w:vAlign w:val="center"/>
            <w:hideMark/>
          </w:tcPr>
          <w:p w:rsidR="0047309D" w:rsidRPr="0047309D" w:rsidRDefault="0047309D" w:rsidP="0047309D">
            <w:pPr>
              <w:spacing w:after="0" w:line="240" w:lineRule="auto"/>
              <w:jc w:val="center"/>
              <w:rPr>
                <w:rFonts w:ascii="Times New Roman" w:hAnsi="Times New Roman"/>
                <w:color w:val="000000"/>
                <w:sz w:val="20"/>
                <w:szCs w:val="20"/>
              </w:rPr>
            </w:pPr>
            <w:r w:rsidRPr="0047309D">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47309D" w:rsidRPr="0047309D" w:rsidRDefault="0047309D" w:rsidP="0047309D">
            <w:pPr>
              <w:spacing w:after="0" w:line="240" w:lineRule="auto"/>
              <w:jc w:val="center"/>
              <w:rPr>
                <w:rFonts w:ascii="Times New Roman" w:hAnsi="Times New Roman"/>
                <w:color w:val="000000"/>
                <w:sz w:val="20"/>
                <w:szCs w:val="20"/>
              </w:rPr>
            </w:pPr>
            <w:r w:rsidRPr="0047309D">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47309D" w:rsidRPr="0047309D" w:rsidRDefault="0047309D" w:rsidP="0047309D">
            <w:pPr>
              <w:spacing w:after="0" w:line="240" w:lineRule="auto"/>
              <w:jc w:val="center"/>
              <w:rPr>
                <w:rFonts w:ascii="Times New Roman" w:hAnsi="Times New Roman"/>
                <w:color w:val="000000"/>
                <w:sz w:val="20"/>
                <w:szCs w:val="20"/>
              </w:rPr>
            </w:pPr>
            <w:r w:rsidRPr="0047309D">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47309D" w:rsidRPr="0047309D" w:rsidRDefault="0047309D" w:rsidP="0047309D">
            <w:pPr>
              <w:spacing w:after="0" w:line="240" w:lineRule="auto"/>
              <w:jc w:val="center"/>
              <w:rPr>
                <w:rFonts w:ascii="Times New Roman" w:hAnsi="Times New Roman"/>
                <w:color w:val="000000"/>
                <w:sz w:val="20"/>
                <w:szCs w:val="20"/>
              </w:rPr>
            </w:pPr>
            <w:r w:rsidRPr="0047309D">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47309D" w:rsidRPr="0047309D" w:rsidRDefault="0047309D" w:rsidP="0047309D">
            <w:pPr>
              <w:spacing w:after="0" w:line="240" w:lineRule="auto"/>
              <w:jc w:val="center"/>
              <w:rPr>
                <w:rFonts w:ascii="Times New Roman" w:hAnsi="Times New Roman"/>
                <w:color w:val="000000"/>
                <w:sz w:val="20"/>
                <w:szCs w:val="20"/>
              </w:rPr>
            </w:pPr>
            <w:r w:rsidRPr="0047309D">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47309D" w:rsidRPr="0047309D" w:rsidRDefault="0047309D" w:rsidP="0047309D">
            <w:pPr>
              <w:spacing w:after="0" w:line="240" w:lineRule="auto"/>
              <w:jc w:val="center"/>
              <w:rPr>
                <w:rFonts w:ascii="Times New Roman" w:hAnsi="Times New Roman"/>
                <w:color w:val="000000"/>
                <w:sz w:val="20"/>
                <w:szCs w:val="20"/>
              </w:rPr>
            </w:pPr>
            <w:r w:rsidRPr="0047309D">
              <w:rPr>
                <w:rFonts w:ascii="Times New Roman" w:hAnsi="Times New Roman"/>
                <w:color w:val="000000"/>
                <w:sz w:val="20"/>
                <w:szCs w:val="20"/>
              </w:rPr>
              <w:t>% в общем объёме расходов</w:t>
            </w:r>
          </w:p>
        </w:tc>
      </w:tr>
      <w:tr w:rsidR="0047309D" w:rsidRPr="0047309D" w:rsidTr="00D35434">
        <w:trPr>
          <w:trHeight w:val="765"/>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7309D" w:rsidRPr="0047309D" w:rsidRDefault="0047309D" w:rsidP="0047309D">
            <w:pPr>
              <w:spacing w:after="0" w:line="240" w:lineRule="auto"/>
              <w:rPr>
                <w:rFonts w:ascii="Times New Roman" w:hAnsi="Times New Roman"/>
                <w:b/>
                <w:bCs/>
                <w:sz w:val="20"/>
                <w:szCs w:val="20"/>
              </w:rPr>
            </w:pPr>
            <w:r w:rsidRPr="0047309D">
              <w:rPr>
                <w:rFonts w:ascii="Times New Roman" w:hAnsi="Times New Roman"/>
                <w:b/>
                <w:bCs/>
                <w:sz w:val="20"/>
                <w:szCs w:val="20"/>
              </w:rPr>
              <w:t>Муниципальная программа "Доступная среда в муниципальном образовании городской округ город Пыть-Ях на 2016-2020 годы",</w:t>
            </w:r>
            <w:r w:rsidRPr="0047309D">
              <w:rPr>
                <w:rFonts w:ascii="Times New Roman" w:hAnsi="Times New Roman"/>
                <w:sz w:val="20"/>
                <w:szCs w:val="20"/>
              </w:rPr>
              <w:t xml:space="preserve"> в том числе:</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b/>
                <w:bCs/>
                <w:sz w:val="20"/>
                <w:szCs w:val="20"/>
              </w:rPr>
            </w:pPr>
            <w:r w:rsidRPr="0047309D">
              <w:rPr>
                <w:rFonts w:ascii="Times New Roman" w:hAnsi="Times New Roman"/>
                <w:b/>
                <w:bCs/>
                <w:sz w:val="20"/>
                <w:szCs w:val="20"/>
              </w:rPr>
              <w:t>1 300,0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b/>
                <w:bCs/>
                <w:sz w:val="20"/>
                <w:szCs w:val="20"/>
              </w:rPr>
            </w:pPr>
            <w:r w:rsidRPr="0047309D">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b/>
                <w:bCs/>
                <w:sz w:val="20"/>
                <w:szCs w:val="20"/>
              </w:rPr>
            </w:pPr>
            <w:r w:rsidRPr="0047309D">
              <w:rPr>
                <w:rFonts w:ascii="Times New Roman" w:hAnsi="Times New Roman"/>
                <w:b/>
                <w:bCs/>
                <w:sz w:val="20"/>
                <w:szCs w:val="20"/>
              </w:rPr>
              <w:t>1 100,0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b/>
                <w:bCs/>
                <w:sz w:val="20"/>
                <w:szCs w:val="20"/>
              </w:rPr>
            </w:pPr>
            <w:r w:rsidRPr="0047309D">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b/>
                <w:bCs/>
                <w:sz w:val="20"/>
                <w:szCs w:val="20"/>
              </w:rPr>
            </w:pPr>
            <w:r w:rsidRPr="0047309D">
              <w:rPr>
                <w:rFonts w:ascii="Times New Roman" w:hAnsi="Times New Roman"/>
                <w:b/>
                <w:bCs/>
                <w:sz w:val="20"/>
                <w:szCs w:val="20"/>
              </w:rPr>
              <w:t>800,0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b/>
                <w:bCs/>
                <w:sz w:val="20"/>
                <w:szCs w:val="20"/>
              </w:rPr>
            </w:pPr>
            <w:r w:rsidRPr="0047309D">
              <w:rPr>
                <w:rFonts w:ascii="Times New Roman" w:hAnsi="Times New Roman"/>
                <w:b/>
                <w:bCs/>
                <w:sz w:val="20"/>
                <w:szCs w:val="20"/>
              </w:rPr>
              <w:t>100,0</w:t>
            </w:r>
          </w:p>
        </w:tc>
      </w:tr>
      <w:tr w:rsidR="0047309D" w:rsidRPr="0047309D" w:rsidTr="00D35434">
        <w:trPr>
          <w:trHeight w:val="255"/>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7309D" w:rsidRPr="0047309D" w:rsidRDefault="0047309D" w:rsidP="0047309D">
            <w:pPr>
              <w:spacing w:after="0" w:line="240" w:lineRule="auto"/>
              <w:rPr>
                <w:rFonts w:ascii="Times New Roman" w:hAnsi="Times New Roman"/>
                <w:sz w:val="20"/>
                <w:szCs w:val="20"/>
              </w:rPr>
            </w:pPr>
            <w:r w:rsidRPr="0047309D">
              <w:rPr>
                <w:rFonts w:ascii="Times New Roman" w:hAnsi="Times New Roman"/>
                <w:sz w:val="20"/>
                <w:szCs w:val="20"/>
              </w:rPr>
              <w:t>федеральный бюджет</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x</w:t>
            </w:r>
          </w:p>
        </w:tc>
      </w:tr>
      <w:tr w:rsidR="0047309D" w:rsidRPr="0047309D" w:rsidTr="00D35434">
        <w:trPr>
          <w:trHeight w:val="255"/>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7309D" w:rsidRPr="0047309D" w:rsidRDefault="0047309D" w:rsidP="0047309D">
            <w:pPr>
              <w:spacing w:after="0" w:line="240" w:lineRule="auto"/>
              <w:rPr>
                <w:rFonts w:ascii="Times New Roman" w:hAnsi="Times New Roman"/>
                <w:sz w:val="20"/>
                <w:szCs w:val="20"/>
              </w:rPr>
            </w:pPr>
            <w:r w:rsidRPr="0047309D">
              <w:rPr>
                <w:rFonts w:ascii="Times New Roman" w:hAnsi="Times New Roman"/>
                <w:sz w:val="20"/>
                <w:szCs w:val="20"/>
              </w:rPr>
              <w:t>бюджет автономного округа</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x</w:t>
            </w:r>
          </w:p>
        </w:tc>
      </w:tr>
      <w:tr w:rsidR="0047309D" w:rsidRPr="0047309D" w:rsidTr="00D35434">
        <w:trPr>
          <w:trHeight w:val="255"/>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7309D" w:rsidRPr="0047309D" w:rsidRDefault="0047309D" w:rsidP="0047309D">
            <w:pPr>
              <w:spacing w:after="0" w:line="240" w:lineRule="auto"/>
              <w:rPr>
                <w:rFonts w:ascii="Times New Roman" w:hAnsi="Times New Roman"/>
                <w:sz w:val="20"/>
                <w:szCs w:val="20"/>
              </w:rPr>
            </w:pPr>
            <w:r w:rsidRPr="0047309D">
              <w:rPr>
                <w:rFonts w:ascii="Times New Roman" w:hAnsi="Times New Roman"/>
                <w:sz w:val="20"/>
                <w:szCs w:val="20"/>
              </w:rPr>
              <w:t>бюджет города</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1 300,0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1 100,0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800,0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x</w:t>
            </w:r>
          </w:p>
        </w:tc>
      </w:tr>
      <w:tr w:rsidR="0047309D" w:rsidRPr="0047309D" w:rsidTr="00D35434">
        <w:trPr>
          <w:trHeight w:val="765"/>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7309D" w:rsidRPr="0047309D" w:rsidRDefault="0047309D" w:rsidP="0047309D">
            <w:pPr>
              <w:spacing w:after="0" w:line="240" w:lineRule="auto"/>
              <w:rPr>
                <w:rFonts w:ascii="Times New Roman" w:hAnsi="Times New Roman"/>
                <w:sz w:val="20"/>
                <w:szCs w:val="20"/>
              </w:rPr>
            </w:pPr>
            <w:r w:rsidRPr="0047309D">
              <w:rPr>
                <w:rFonts w:ascii="Times New Roman" w:hAnsi="Times New Roman"/>
                <w:sz w:val="20"/>
                <w:szCs w:val="20"/>
              </w:rPr>
              <w:t>Основное мероприятие "Выполнение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1 300,0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1 100,0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800,0</w:t>
            </w:r>
          </w:p>
        </w:tc>
        <w:tc>
          <w:tcPr>
            <w:tcW w:w="1080" w:type="dxa"/>
            <w:tcBorders>
              <w:top w:val="nil"/>
              <w:left w:val="nil"/>
              <w:bottom w:val="single" w:sz="4" w:space="0" w:color="auto"/>
              <w:right w:val="single" w:sz="4" w:space="0" w:color="auto"/>
            </w:tcBorders>
            <w:shd w:val="clear" w:color="auto" w:fill="auto"/>
            <w:noWrap/>
            <w:vAlign w:val="center"/>
            <w:hideMark/>
          </w:tcPr>
          <w:p w:rsidR="0047309D" w:rsidRPr="0047309D" w:rsidRDefault="0047309D" w:rsidP="0047309D">
            <w:pPr>
              <w:spacing w:after="0" w:line="240" w:lineRule="auto"/>
              <w:jc w:val="center"/>
              <w:rPr>
                <w:rFonts w:ascii="Times New Roman" w:hAnsi="Times New Roman"/>
                <w:sz w:val="20"/>
                <w:szCs w:val="20"/>
              </w:rPr>
            </w:pPr>
            <w:r w:rsidRPr="0047309D">
              <w:rPr>
                <w:rFonts w:ascii="Times New Roman" w:hAnsi="Times New Roman"/>
                <w:sz w:val="20"/>
                <w:szCs w:val="20"/>
              </w:rPr>
              <w:t>100,0</w:t>
            </w:r>
          </w:p>
        </w:tc>
      </w:tr>
    </w:tbl>
    <w:p w:rsidR="0047309D" w:rsidRDefault="0047309D" w:rsidP="00532385">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FE6593" w:rsidRPr="003E5777" w:rsidRDefault="0047309D" w:rsidP="00532385">
      <w:pPr>
        <w:spacing w:after="0" w:line="240" w:lineRule="auto"/>
        <w:ind w:firstLine="709"/>
        <w:jc w:val="both"/>
        <w:rPr>
          <w:rFonts w:ascii="Times New Roman" w:hAnsi="Times New Roman"/>
          <w:sz w:val="26"/>
          <w:szCs w:val="26"/>
          <w:lang w:eastAsia="en-US"/>
        </w:rPr>
      </w:pPr>
      <w:r w:rsidRPr="00321F26">
        <w:rPr>
          <w:rFonts w:ascii="Times New Roman" w:hAnsi="Times New Roman"/>
          <w:color w:val="000000"/>
          <w:sz w:val="26"/>
          <w:szCs w:val="26"/>
        </w:rPr>
        <w:t xml:space="preserve">Предусмотренные на реализацию муниципальной программы ассигнования планируется направить на улучшение </w:t>
      </w:r>
      <w:r w:rsidRPr="00321F26">
        <w:rPr>
          <w:rFonts w:ascii="Times New Roman" w:hAnsi="Times New Roman"/>
          <w:sz w:val="26"/>
          <w:szCs w:val="26"/>
        </w:rPr>
        <w:t>состояния доступности объектов социальной инфраструктуры города Пыть-Яха посредством выполнения решений приоритетных общегосударственных конкретных задач, практических мер, направленных на повышение уровня доступности первоочередных, наиболее значимых для лиц с ограниченными возможностями здоровья, объектов социальной инфраструктуры</w:t>
      </w:r>
      <w:r>
        <w:rPr>
          <w:rFonts w:ascii="Times New Roman" w:hAnsi="Times New Roman"/>
          <w:sz w:val="26"/>
          <w:szCs w:val="26"/>
        </w:rPr>
        <w:t>.</w:t>
      </w:r>
    </w:p>
    <w:p w:rsidR="00FE6593" w:rsidRPr="003E5777" w:rsidRDefault="00FE6593" w:rsidP="00532385">
      <w:pPr>
        <w:spacing w:after="0" w:line="240" w:lineRule="auto"/>
        <w:jc w:val="both"/>
        <w:rPr>
          <w:rFonts w:ascii="Times New Roman" w:hAnsi="Times New Roman"/>
          <w:sz w:val="26"/>
          <w:szCs w:val="26"/>
        </w:rPr>
      </w:pPr>
    </w:p>
    <w:p w:rsidR="00FE6593" w:rsidRPr="004269E6" w:rsidRDefault="00FE6593" w:rsidP="00A27A4B">
      <w:pPr>
        <w:pStyle w:val="ConsPlusNormal"/>
        <w:ind w:firstLine="0"/>
        <w:jc w:val="right"/>
        <w:rPr>
          <w:rFonts w:ascii="Times New Roman" w:hAnsi="Times New Roman" w:cs="Times New Roman"/>
          <w:sz w:val="26"/>
          <w:szCs w:val="24"/>
          <w:highlight w:val="yellow"/>
        </w:rPr>
      </w:pPr>
    </w:p>
    <w:p w:rsidR="00FE6593" w:rsidRDefault="00FE6593" w:rsidP="00471477">
      <w:pPr>
        <w:spacing w:after="0" w:line="240" w:lineRule="auto"/>
        <w:jc w:val="center"/>
        <w:rPr>
          <w:rFonts w:ascii="Times New Roman" w:hAnsi="Times New Roman"/>
          <w:b/>
          <w:sz w:val="26"/>
          <w:szCs w:val="24"/>
          <w:lang w:eastAsia="en-US"/>
        </w:rPr>
      </w:pPr>
      <w:r w:rsidRPr="0063702A">
        <w:rPr>
          <w:rFonts w:ascii="Times New Roman" w:hAnsi="Times New Roman"/>
          <w:b/>
          <w:sz w:val="26"/>
          <w:szCs w:val="24"/>
          <w:lang w:eastAsia="en-US"/>
        </w:rPr>
        <w:t>0400000000 Муниципальная программа «Развитие культуры и туризма в муниципальном образовании городской округ город Пыть-Ях на 206-2020 годы»</w:t>
      </w:r>
    </w:p>
    <w:p w:rsidR="00FE6593" w:rsidRPr="0063702A" w:rsidRDefault="00FE6593" w:rsidP="00471477">
      <w:pPr>
        <w:spacing w:after="0" w:line="240" w:lineRule="auto"/>
        <w:jc w:val="center"/>
        <w:rPr>
          <w:rFonts w:ascii="Times New Roman" w:hAnsi="Times New Roman"/>
          <w:b/>
          <w:sz w:val="26"/>
          <w:szCs w:val="24"/>
          <w:lang w:eastAsia="en-US"/>
        </w:rPr>
      </w:pPr>
    </w:p>
    <w:p w:rsidR="00FE6593" w:rsidRPr="00463737" w:rsidRDefault="00FE6593" w:rsidP="0047309D">
      <w:pPr>
        <w:pStyle w:val="ConsPlusTitle"/>
        <w:ind w:firstLine="709"/>
        <w:jc w:val="both"/>
        <w:rPr>
          <w:rFonts w:ascii="Times New Roman" w:hAnsi="Times New Roman" w:cs="Times New Roman"/>
          <w:b w:val="0"/>
          <w:bCs w:val="0"/>
          <w:sz w:val="26"/>
          <w:szCs w:val="26"/>
        </w:rPr>
      </w:pPr>
      <w:r w:rsidRPr="00463737">
        <w:rPr>
          <w:rFonts w:ascii="Times New Roman" w:hAnsi="Times New Roman" w:cs="Times New Roman"/>
          <w:b w:val="0"/>
          <w:bCs w:val="0"/>
          <w:sz w:val="26"/>
          <w:szCs w:val="26"/>
        </w:rPr>
        <w:t>Муниципальная программа «Развитие культуры и туризма в муниципальном образовании городской округ город Пыть-Ях на 2016-2020 годы» (далее муниципальная программа).</w:t>
      </w:r>
    </w:p>
    <w:p w:rsidR="00D35434" w:rsidRPr="00D35434" w:rsidRDefault="00FE6593" w:rsidP="00D35434">
      <w:pPr>
        <w:spacing w:after="0" w:line="240" w:lineRule="auto"/>
        <w:ind w:firstLine="709"/>
        <w:jc w:val="both"/>
        <w:rPr>
          <w:rFonts w:ascii="Times New Roman" w:hAnsi="Times New Roman"/>
          <w:bCs/>
          <w:sz w:val="26"/>
          <w:szCs w:val="26"/>
          <w:lang w:eastAsia="en-US"/>
        </w:rPr>
      </w:pPr>
      <w:r w:rsidRPr="00463737">
        <w:rPr>
          <w:rFonts w:ascii="Times New Roman" w:hAnsi="Times New Roman"/>
          <w:bCs/>
          <w:sz w:val="26"/>
          <w:szCs w:val="26"/>
          <w:lang w:eastAsia="en-US"/>
        </w:rPr>
        <w:t>Ответственный исполнитель муниципальной программы</w:t>
      </w:r>
      <w:r w:rsidR="00463737">
        <w:rPr>
          <w:rFonts w:ascii="Times New Roman" w:hAnsi="Times New Roman"/>
          <w:bCs/>
          <w:sz w:val="26"/>
          <w:szCs w:val="26"/>
          <w:lang w:eastAsia="en-US"/>
        </w:rPr>
        <w:t>:</w:t>
      </w:r>
      <w:r w:rsidRPr="00463737">
        <w:rPr>
          <w:rFonts w:ascii="Times New Roman" w:hAnsi="Times New Roman"/>
          <w:bCs/>
          <w:sz w:val="26"/>
          <w:szCs w:val="26"/>
          <w:lang w:eastAsia="en-US"/>
        </w:rPr>
        <w:t xml:space="preserve"> </w:t>
      </w:r>
      <w:r w:rsidR="00D35434">
        <w:rPr>
          <w:rFonts w:ascii="Times New Roman" w:hAnsi="Times New Roman"/>
          <w:sz w:val="26"/>
          <w:szCs w:val="26"/>
        </w:rPr>
        <w:t>о</w:t>
      </w:r>
      <w:r w:rsidR="00D35434" w:rsidRPr="00D35434">
        <w:rPr>
          <w:rFonts w:ascii="Times New Roman" w:hAnsi="Times New Roman"/>
          <w:sz w:val="26"/>
          <w:szCs w:val="26"/>
        </w:rPr>
        <w:t>тдел по культуре и искусству администрации города Пыть-Яха</w:t>
      </w:r>
    </w:p>
    <w:p w:rsidR="00463737" w:rsidRPr="00D35434" w:rsidRDefault="00D35434" w:rsidP="00D35434">
      <w:pPr>
        <w:spacing w:after="0" w:line="240" w:lineRule="auto"/>
        <w:ind w:firstLine="709"/>
        <w:jc w:val="both"/>
        <w:rPr>
          <w:rFonts w:ascii="Times New Roman" w:eastAsia="Calibri" w:hAnsi="Times New Roman"/>
          <w:sz w:val="26"/>
          <w:szCs w:val="26"/>
        </w:rPr>
      </w:pPr>
      <w:r>
        <w:rPr>
          <w:rFonts w:ascii="Times New Roman" w:hAnsi="Times New Roman"/>
          <w:sz w:val="26"/>
          <w:szCs w:val="26"/>
        </w:rPr>
        <w:t xml:space="preserve">Соисполнители: </w:t>
      </w:r>
      <w:r w:rsidR="00463737" w:rsidRPr="00463737">
        <w:rPr>
          <w:rFonts w:ascii="Times New Roman" w:hAnsi="Times New Roman"/>
          <w:sz w:val="26"/>
          <w:szCs w:val="26"/>
        </w:rPr>
        <w:t>Отдел по делам архивов администрации города Пыть-Яха</w:t>
      </w:r>
      <w:r>
        <w:rPr>
          <w:rFonts w:ascii="Times New Roman" w:hAnsi="Times New Roman"/>
          <w:sz w:val="26"/>
          <w:szCs w:val="26"/>
        </w:rPr>
        <w:t xml:space="preserve">, </w:t>
      </w:r>
      <w:r w:rsidR="00463737" w:rsidRPr="00463737">
        <w:rPr>
          <w:rFonts w:ascii="Times New Roman" w:hAnsi="Times New Roman"/>
          <w:sz w:val="26"/>
          <w:szCs w:val="26"/>
        </w:rPr>
        <w:t xml:space="preserve">Муниципальные учреждения культуры и дополнительного образования в сфере культуры, подведомственные </w:t>
      </w:r>
      <w:r w:rsidR="0047309D" w:rsidRPr="00463737">
        <w:rPr>
          <w:rFonts w:ascii="Times New Roman" w:hAnsi="Times New Roman"/>
          <w:sz w:val="26"/>
          <w:szCs w:val="26"/>
        </w:rPr>
        <w:t>отделу по культуре и искусству администрации</w:t>
      </w:r>
      <w:r w:rsidR="00463737" w:rsidRPr="00463737">
        <w:rPr>
          <w:rFonts w:ascii="Times New Roman" w:hAnsi="Times New Roman"/>
          <w:sz w:val="26"/>
          <w:szCs w:val="26"/>
        </w:rPr>
        <w:t xml:space="preserve"> города Пыть-Яха</w:t>
      </w:r>
      <w:r>
        <w:rPr>
          <w:rFonts w:ascii="Times New Roman" w:hAnsi="Times New Roman"/>
          <w:sz w:val="26"/>
          <w:szCs w:val="26"/>
        </w:rPr>
        <w:t xml:space="preserve">, </w:t>
      </w:r>
      <w:r w:rsidR="0047309D" w:rsidRPr="00463737">
        <w:rPr>
          <w:rFonts w:ascii="Times New Roman" w:eastAsia="Calibri" w:hAnsi="Times New Roman"/>
          <w:sz w:val="26"/>
          <w:szCs w:val="26"/>
        </w:rPr>
        <w:t>Муниципальное казенное учреждение</w:t>
      </w:r>
      <w:r w:rsidR="00463737" w:rsidRPr="00463737">
        <w:rPr>
          <w:rFonts w:ascii="Times New Roman" w:eastAsia="Calibri" w:hAnsi="Times New Roman"/>
          <w:sz w:val="26"/>
          <w:szCs w:val="26"/>
        </w:rPr>
        <w:t xml:space="preserve"> «</w:t>
      </w:r>
      <w:r w:rsidR="0047309D" w:rsidRPr="00463737">
        <w:rPr>
          <w:rFonts w:ascii="Times New Roman" w:eastAsia="Calibri" w:hAnsi="Times New Roman"/>
          <w:sz w:val="26"/>
          <w:szCs w:val="26"/>
        </w:rPr>
        <w:t>Управление капитального строительства</w:t>
      </w:r>
      <w:r w:rsidR="00463737" w:rsidRPr="00463737">
        <w:rPr>
          <w:rFonts w:ascii="Times New Roman" w:eastAsia="Calibri" w:hAnsi="Times New Roman"/>
          <w:sz w:val="26"/>
          <w:szCs w:val="26"/>
        </w:rPr>
        <w:t xml:space="preserve"> </w:t>
      </w:r>
      <w:r w:rsidR="0047309D" w:rsidRPr="00463737">
        <w:rPr>
          <w:rFonts w:ascii="Times New Roman" w:eastAsia="Calibri" w:hAnsi="Times New Roman"/>
          <w:sz w:val="26"/>
          <w:szCs w:val="26"/>
        </w:rPr>
        <w:t>г. Пыть</w:t>
      </w:r>
      <w:r w:rsidR="00463737" w:rsidRPr="00463737">
        <w:rPr>
          <w:rFonts w:ascii="Times New Roman" w:eastAsia="Calibri" w:hAnsi="Times New Roman"/>
          <w:sz w:val="26"/>
          <w:szCs w:val="26"/>
        </w:rPr>
        <w:t>-Ях»</w:t>
      </w:r>
      <w:r>
        <w:rPr>
          <w:rFonts w:ascii="Times New Roman" w:eastAsia="Calibri" w:hAnsi="Times New Roman"/>
          <w:sz w:val="26"/>
          <w:szCs w:val="26"/>
        </w:rPr>
        <w:t xml:space="preserve">, </w:t>
      </w:r>
      <w:r w:rsidR="0047309D" w:rsidRPr="00D35434">
        <w:rPr>
          <w:rFonts w:ascii="Times New Roman" w:eastAsia="Calibri" w:hAnsi="Times New Roman"/>
          <w:sz w:val="26"/>
          <w:szCs w:val="26"/>
        </w:rPr>
        <w:t>Негосударственные некоммерческие организации</w:t>
      </w:r>
      <w:r w:rsidR="00463737" w:rsidRPr="00D35434">
        <w:rPr>
          <w:rFonts w:ascii="Times New Roman" w:eastAsia="Calibri" w:hAnsi="Times New Roman"/>
          <w:sz w:val="26"/>
          <w:szCs w:val="26"/>
        </w:rPr>
        <w:t>.</w:t>
      </w:r>
    </w:p>
    <w:p w:rsidR="00463737" w:rsidRPr="00D35434" w:rsidRDefault="00463737" w:rsidP="00463737">
      <w:pPr>
        <w:pStyle w:val="ConsPlusTitle"/>
        <w:ind w:firstLine="709"/>
        <w:jc w:val="both"/>
        <w:rPr>
          <w:rFonts w:ascii="Times New Roman" w:eastAsia="Calibri" w:hAnsi="Times New Roman"/>
          <w:b w:val="0"/>
          <w:sz w:val="28"/>
          <w:szCs w:val="28"/>
        </w:rPr>
      </w:pPr>
    </w:p>
    <w:p w:rsidR="00FE6593" w:rsidRPr="0047309D" w:rsidRDefault="0047309D" w:rsidP="00463737">
      <w:pPr>
        <w:pStyle w:val="ConsPlusTitle"/>
        <w:ind w:firstLine="709"/>
        <w:jc w:val="both"/>
        <w:rPr>
          <w:rFonts w:ascii="Times New Roman" w:hAnsi="Times New Roman"/>
          <w:b w:val="0"/>
          <w:sz w:val="26"/>
          <w:szCs w:val="26"/>
        </w:rPr>
      </w:pPr>
      <w:r>
        <w:rPr>
          <w:rFonts w:ascii="Times New Roman" w:hAnsi="Times New Roman"/>
          <w:b w:val="0"/>
          <w:sz w:val="26"/>
          <w:szCs w:val="26"/>
        </w:rPr>
        <w:t>Ц</w:t>
      </w:r>
      <w:r w:rsidR="00FE6593" w:rsidRPr="00463737">
        <w:rPr>
          <w:rFonts w:ascii="Times New Roman" w:hAnsi="Times New Roman"/>
          <w:b w:val="0"/>
          <w:sz w:val="26"/>
          <w:szCs w:val="26"/>
        </w:rPr>
        <w:t xml:space="preserve">елью муниципальной программы </w:t>
      </w:r>
      <w:r w:rsidR="00FE6593" w:rsidRPr="0047309D">
        <w:rPr>
          <w:rFonts w:ascii="Times New Roman" w:hAnsi="Times New Roman"/>
          <w:b w:val="0"/>
          <w:sz w:val="26"/>
          <w:szCs w:val="26"/>
        </w:rPr>
        <w:t xml:space="preserve">является </w:t>
      </w:r>
      <w:r w:rsidRPr="0047309D">
        <w:rPr>
          <w:rFonts w:ascii="Times New Roman" w:hAnsi="Times New Roman"/>
          <w:b w:val="0"/>
          <w:sz w:val="26"/>
          <w:szCs w:val="26"/>
        </w:rPr>
        <w:t>Реализация стратегической роли культуры как духовно-нравственного основания развития личности, фактора обеспечения социальной стабильности и консолидации общества, а также развитие туризма</w:t>
      </w:r>
      <w:r w:rsidR="00FE6593" w:rsidRPr="0047309D">
        <w:rPr>
          <w:rFonts w:ascii="Times New Roman" w:hAnsi="Times New Roman"/>
          <w:b w:val="0"/>
          <w:sz w:val="26"/>
          <w:szCs w:val="26"/>
        </w:rPr>
        <w:t>.</w:t>
      </w:r>
    </w:p>
    <w:p w:rsidR="00271C9C" w:rsidRPr="00463737" w:rsidRDefault="00271C9C" w:rsidP="0047309D">
      <w:pPr>
        <w:pStyle w:val="ConsPlusTitle"/>
        <w:ind w:firstLine="709"/>
        <w:contextualSpacing/>
        <w:jc w:val="both"/>
        <w:rPr>
          <w:rFonts w:ascii="Times New Roman" w:hAnsi="Times New Roman"/>
          <w:b w:val="0"/>
          <w:sz w:val="26"/>
          <w:szCs w:val="26"/>
        </w:rPr>
      </w:pPr>
    </w:p>
    <w:p w:rsidR="00FE6593" w:rsidRDefault="00FE6593" w:rsidP="0047309D">
      <w:pPr>
        <w:pStyle w:val="ad"/>
        <w:spacing w:after="0"/>
        <w:ind w:left="0" w:firstLine="709"/>
        <w:contextualSpacing/>
        <w:jc w:val="both"/>
        <w:rPr>
          <w:rFonts w:ascii="Times New Roman" w:hAnsi="Times New Roman"/>
          <w:sz w:val="26"/>
          <w:szCs w:val="26"/>
        </w:rPr>
      </w:pPr>
      <w:r w:rsidRPr="00463737">
        <w:rPr>
          <w:rFonts w:ascii="Times New Roman" w:hAnsi="Times New Roman"/>
          <w:sz w:val="26"/>
          <w:szCs w:val="26"/>
        </w:rPr>
        <w:t>Задачи муниципальной программы:</w:t>
      </w:r>
    </w:p>
    <w:p w:rsidR="0047309D" w:rsidRPr="0047309D" w:rsidRDefault="0047309D" w:rsidP="002D5097">
      <w:pPr>
        <w:pStyle w:val="ab"/>
        <w:numPr>
          <w:ilvl w:val="0"/>
          <w:numId w:val="14"/>
        </w:numPr>
        <w:spacing w:after="0" w:line="240" w:lineRule="auto"/>
        <w:ind w:left="0" w:firstLine="709"/>
        <w:jc w:val="both"/>
        <w:rPr>
          <w:rFonts w:ascii="Times New Roman" w:hAnsi="Times New Roman"/>
          <w:sz w:val="26"/>
          <w:szCs w:val="26"/>
        </w:rPr>
      </w:pPr>
      <w:r w:rsidRPr="0047309D">
        <w:rPr>
          <w:rFonts w:ascii="Times New Roman" w:hAnsi="Times New Roman"/>
          <w:sz w:val="26"/>
          <w:szCs w:val="26"/>
        </w:rPr>
        <w:t>Сохранение культурного наследия и обеспечение доступа граждан к участию в культурной жизни</w:t>
      </w:r>
      <w:r>
        <w:rPr>
          <w:rFonts w:ascii="Times New Roman" w:hAnsi="Times New Roman"/>
          <w:sz w:val="26"/>
          <w:szCs w:val="26"/>
        </w:rPr>
        <w:t>;</w:t>
      </w:r>
    </w:p>
    <w:p w:rsidR="0047309D" w:rsidRPr="0047309D" w:rsidRDefault="0047309D" w:rsidP="002D5097">
      <w:pPr>
        <w:pStyle w:val="ab"/>
        <w:numPr>
          <w:ilvl w:val="0"/>
          <w:numId w:val="14"/>
        </w:numPr>
        <w:spacing w:after="0" w:line="240" w:lineRule="auto"/>
        <w:ind w:left="0" w:firstLine="709"/>
        <w:jc w:val="both"/>
        <w:rPr>
          <w:rFonts w:ascii="Times New Roman" w:hAnsi="Times New Roman"/>
          <w:sz w:val="26"/>
          <w:szCs w:val="26"/>
        </w:rPr>
      </w:pPr>
      <w:r w:rsidRPr="0047309D">
        <w:rPr>
          <w:rFonts w:ascii="Times New Roman" w:hAnsi="Times New Roman"/>
          <w:sz w:val="26"/>
          <w:szCs w:val="26"/>
        </w:rPr>
        <w:t>Поддержка профессиональной творческой деятельности в процессе создания и представления произведений всех видов и форм культуры и искусства</w:t>
      </w:r>
      <w:r>
        <w:rPr>
          <w:rFonts w:ascii="Times New Roman" w:hAnsi="Times New Roman"/>
          <w:sz w:val="26"/>
          <w:szCs w:val="26"/>
        </w:rPr>
        <w:t>;</w:t>
      </w:r>
    </w:p>
    <w:p w:rsidR="0047309D" w:rsidRDefault="0047309D" w:rsidP="002D5097">
      <w:pPr>
        <w:pStyle w:val="ab"/>
        <w:numPr>
          <w:ilvl w:val="0"/>
          <w:numId w:val="14"/>
        </w:numPr>
        <w:spacing w:after="0" w:line="240" w:lineRule="auto"/>
        <w:ind w:left="0" w:firstLine="709"/>
        <w:jc w:val="both"/>
        <w:rPr>
          <w:rFonts w:ascii="Times New Roman" w:hAnsi="Times New Roman"/>
          <w:sz w:val="26"/>
          <w:szCs w:val="26"/>
        </w:rPr>
      </w:pPr>
      <w:r w:rsidRPr="0047309D">
        <w:rPr>
          <w:rFonts w:ascii="Times New Roman" w:hAnsi="Times New Roman"/>
          <w:sz w:val="26"/>
          <w:szCs w:val="26"/>
        </w:rPr>
        <w:t>Создание условий для развития туристско-рекреационного комплекса и его эффективного продвижения на рынке туризма</w:t>
      </w:r>
      <w:r>
        <w:rPr>
          <w:rFonts w:ascii="Times New Roman" w:hAnsi="Times New Roman"/>
          <w:sz w:val="26"/>
          <w:szCs w:val="26"/>
        </w:rPr>
        <w:t>;</w:t>
      </w:r>
    </w:p>
    <w:p w:rsidR="0047309D" w:rsidRPr="0047309D" w:rsidRDefault="0047309D" w:rsidP="002D5097">
      <w:pPr>
        <w:pStyle w:val="ab"/>
        <w:numPr>
          <w:ilvl w:val="0"/>
          <w:numId w:val="14"/>
        </w:numPr>
        <w:spacing w:after="0" w:line="240" w:lineRule="auto"/>
        <w:ind w:left="0" w:firstLine="709"/>
        <w:jc w:val="both"/>
        <w:rPr>
          <w:rFonts w:ascii="Times New Roman" w:hAnsi="Times New Roman"/>
          <w:sz w:val="26"/>
          <w:szCs w:val="26"/>
        </w:rPr>
      </w:pPr>
      <w:r w:rsidRPr="0047309D">
        <w:rPr>
          <w:rFonts w:ascii="Times New Roman" w:hAnsi="Times New Roman"/>
          <w:sz w:val="26"/>
          <w:szCs w:val="26"/>
        </w:rPr>
        <w:t>Организационное, материально-техническое и информационное обеспечение реализации государственной культурной политики</w:t>
      </w:r>
      <w:r>
        <w:rPr>
          <w:rFonts w:ascii="Times New Roman" w:hAnsi="Times New Roman"/>
          <w:sz w:val="26"/>
          <w:szCs w:val="26"/>
        </w:rPr>
        <w:t>;</w:t>
      </w:r>
    </w:p>
    <w:p w:rsidR="0047309D" w:rsidRDefault="0047309D" w:rsidP="00471477">
      <w:pPr>
        <w:spacing w:after="0" w:line="240" w:lineRule="auto"/>
        <w:ind w:firstLine="709"/>
        <w:jc w:val="both"/>
        <w:rPr>
          <w:rFonts w:ascii="Times New Roman" w:hAnsi="Times New Roman"/>
          <w:sz w:val="26"/>
          <w:szCs w:val="26"/>
        </w:rPr>
      </w:pPr>
    </w:p>
    <w:p w:rsidR="00FE6593" w:rsidRDefault="00FE6593" w:rsidP="009A4EF8">
      <w:pPr>
        <w:spacing w:after="0" w:line="240" w:lineRule="auto"/>
        <w:ind w:firstLine="709"/>
        <w:jc w:val="both"/>
        <w:rPr>
          <w:rFonts w:ascii="Times New Roman" w:hAnsi="Times New Roman"/>
          <w:sz w:val="26"/>
          <w:szCs w:val="26"/>
        </w:rPr>
      </w:pPr>
      <w:r w:rsidRPr="00650483">
        <w:rPr>
          <w:rFonts w:ascii="Times New Roman" w:hAnsi="Times New Roman"/>
          <w:sz w:val="26"/>
          <w:szCs w:val="26"/>
        </w:rPr>
        <w:t>Целевыми показателями муниципальной программы являются:</w:t>
      </w:r>
    </w:p>
    <w:p w:rsidR="0047309D" w:rsidRPr="0047309D" w:rsidRDefault="0047309D" w:rsidP="00D35434">
      <w:pPr>
        <w:autoSpaceDE w:val="0"/>
        <w:autoSpaceDN w:val="0"/>
        <w:adjustRightInd w:val="0"/>
        <w:spacing w:after="0" w:line="240" w:lineRule="auto"/>
        <w:ind w:firstLine="709"/>
        <w:rPr>
          <w:rFonts w:ascii="Times New Roman" w:hAnsi="Times New Roman"/>
          <w:sz w:val="26"/>
          <w:szCs w:val="26"/>
        </w:rPr>
      </w:pPr>
      <w:r w:rsidRPr="0047309D">
        <w:rPr>
          <w:rFonts w:ascii="Times New Roman" w:hAnsi="Times New Roman"/>
          <w:sz w:val="26"/>
          <w:szCs w:val="26"/>
        </w:rPr>
        <w:t xml:space="preserve">1. Увеличение библиотечного фонда на 1000 жителей  </w:t>
      </w:r>
      <w:r w:rsidRPr="0047309D">
        <w:rPr>
          <w:sz w:val="26"/>
          <w:szCs w:val="26"/>
        </w:rPr>
        <w:t xml:space="preserve"> </w:t>
      </w:r>
      <w:r w:rsidRPr="0047309D">
        <w:rPr>
          <w:rFonts w:ascii="Times New Roman" w:hAnsi="Times New Roman"/>
          <w:sz w:val="26"/>
          <w:szCs w:val="26"/>
        </w:rPr>
        <w:t>с 3 060 экз. до 3 329 экз.</w:t>
      </w:r>
    </w:p>
    <w:p w:rsidR="0047309D" w:rsidRPr="0047309D" w:rsidRDefault="0047309D" w:rsidP="00D35434">
      <w:pPr>
        <w:autoSpaceDE w:val="0"/>
        <w:autoSpaceDN w:val="0"/>
        <w:adjustRightInd w:val="0"/>
        <w:spacing w:after="0" w:line="240" w:lineRule="auto"/>
        <w:ind w:firstLine="709"/>
        <w:jc w:val="both"/>
        <w:rPr>
          <w:rFonts w:ascii="Times New Roman" w:hAnsi="Times New Roman"/>
          <w:sz w:val="26"/>
          <w:szCs w:val="26"/>
        </w:rPr>
      </w:pPr>
      <w:r w:rsidRPr="0047309D">
        <w:rPr>
          <w:rFonts w:ascii="Times New Roman" w:hAnsi="Times New Roman"/>
          <w:sz w:val="26"/>
          <w:szCs w:val="26"/>
        </w:rPr>
        <w:t>2. Доля библиотечных фондов общедоступных библиотек, отраженных в электронных каталогах, 100 %</w:t>
      </w:r>
    </w:p>
    <w:p w:rsidR="0047309D" w:rsidRPr="0047309D" w:rsidRDefault="0047309D" w:rsidP="00D35434">
      <w:pPr>
        <w:autoSpaceDE w:val="0"/>
        <w:autoSpaceDN w:val="0"/>
        <w:adjustRightInd w:val="0"/>
        <w:spacing w:after="0" w:line="240" w:lineRule="auto"/>
        <w:ind w:firstLine="709"/>
        <w:jc w:val="both"/>
        <w:rPr>
          <w:rFonts w:ascii="Times New Roman" w:hAnsi="Times New Roman"/>
          <w:sz w:val="26"/>
          <w:szCs w:val="26"/>
        </w:rPr>
      </w:pPr>
      <w:r w:rsidRPr="0047309D">
        <w:rPr>
          <w:rFonts w:ascii="Times New Roman" w:hAnsi="Times New Roman"/>
          <w:sz w:val="26"/>
          <w:szCs w:val="26"/>
        </w:rPr>
        <w:t>3. Увеличение посещаемости музеев муниципального образования (на 1 жителя в год)</w:t>
      </w:r>
      <w:r w:rsidRPr="0047309D">
        <w:rPr>
          <w:sz w:val="26"/>
          <w:szCs w:val="26"/>
        </w:rPr>
        <w:t xml:space="preserve"> </w:t>
      </w:r>
      <w:r w:rsidRPr="0047309D">
        <w:rPr>
          <w:rFonts w:ascii="Times New Roman" w:hAnsi="Times New Roman"/>
          <w:sz w:val="26"/>
          <w:szCs w:val="26"/>
        </w:rPr>
        <w:t xml:space="preserve">с 0,17% до 0,18% </w:t>
      </w:r>
    </w:p>
    <w:p w:rsidR="0047309D" w:rsidRPr="0047309D" w:rsidRDefault="0047309D" w:rsidP="00D35434">
      <w:pPr>
        <w:autoSpaceDE w:val="0"/>
        <w:autoSpaceDN w:val="0"/>
        <w:adjustRightInd w:val="0"/>
        <w:spacing w:after="0" w:line="240" w:lineRule="auto"/>
        <w:ind w:firstLine="709"/>
        <w:jc w:val="both"/>
        <w:rPr>
          <w:rFonts w:ascii="Times New Roman" w:hAnsi="Times New Roman"/>
          <w:sz w:val="26"/>
          <w:szCs w:val="26"/>
        </w:rPr>
      </w:pPr>
      <w:r w:rsidRPr="0047309D">
        <w:rPr>
          <w:rFonts w:ascii="Times New Roman" w:hAnsi="Times New Roman"/>
          <w:sz w:val="26"/>
          <w:szCs w:val="26"/>
        </w:rPr>
        <w:t>4. Рост количества выставочных проектов, организованных в муниципальном образовании, по отношению к 2011 году, с 62 % до 87%</w:t>
      </w:r>
    </w:p>
    <w:p w:rsidR="0047309D" w:rsidRPr="0047309D" w:rsidRDefault="0047309D" w:rsidP="00D35434">
      <w:pPr>
        <w:autoSpaceDE w:val="0"/>
        <w:autoSpaceDN w:val="0"/>
        <w:adjustRightInd w:val="0"/>
        <w:spacing w:after="0" w:line="240" w:lineRule="auto"/>
        <w:ind w:firstLine="709"/>
        <w:jc w:val="both"/>
        <w:rPr>
          <w:rFonts w:ascii="Times New Roman" w:hAnsi="Times New Roman"/>
          <w:sz w:val="26"/>
          <w:szCs w:val="26"/>
        </w:rPr>
      </w:pPr>
      <w:r w:rsidRPr="0047309D">
        <w:rPr>
          <w:rFonts w:ascii="Times New Roman" w:hAnsi="Times New Roman"/>
          <w:sz w:val="26"/>
          <w:szCs w:val="26"/>
        </w:rPr>
        <w:t>5. Увеличение доли архивных фондов, включая аудио и видео, переведенных в электронную форму, от общего объема, хранящихся в архивах с 14,3% до 20%</w:t>
      </w:r>
    </w:p>
    <w:p w:rsidR="0047309D" w:rsidRPr="0047309D" w:rsidRDefault="0047309D" w:rsidP="00D35434">
      <w:pPr>
        <w:widowControl w:val="0"/>
        <w:tabs>
          <w:tab w:val="left" w:pos="851"/>
          <w:tab w:val="left" w:pos="1134"/>
        </w:tabs>
        <w:autoSpaceDE w:val="0"/>
        <w:autoSpaceDN w:val="0"/>
        <w:adjustRightInd w:val="0"/>
        <w:spacing w:after="0" w:line="240" w:lineRule="auto"/>
        <w:ind w:firstLine="709"/>
        <w:jc w:val="both"/>
        <w:rPr>
          <w:rFonts w:ascii="Times New Roman" w:hAnsi="Times New Roman"/>
          <w:sz w:val="26"/>
          <w:szCs w:val="26"/>
        </w:rPr>
      </w:pPr>
      <w:r w:rsidRPr="0047309D">
        <w:rPr>
          <w:rFonts w:ascii="Times New Roman" w:hAnsi="Times New Roman"/>
          <w:sz w:val="26"/>
          <w:szCs w:val="26"/>
        </w:rPr>
        <w:t>6. Увеличение количества пользователей архивной информацией с 14 000 чел. до 30</w:t>
      </w:r>
      <w:r w:rsidR="009A4EF8">
        <w:rPr>
          <w:rFonts w:ascii="Times New Roman" w:hAnsi="Times New Roman"/>
          <w:sz w:val="26"/>
          <w:szCs w:val="26"/>
        </w:rPr>
        <w:t> </w:t>
      </w:r>
      <w:r w:rsidRPr="0047309D">
        <w:rPr>
          <w:rFonts w:ascii="Times New Roman" w:hAnsi="Times New Roman"/>
          <w:sz w:val="26"/>
          <w:szCs w:val="26"/>
        </w:rPr>
        <w:t>000</w:t>
      </w:r>
      <w:r w:rsidR="009A4EF8">
        <w:rPr>
          <w:rFonts w:ascii="Times New Roman" w:hAnsi="Times New Roman"/>
          <w:sz w:val="26"/>
          <w:szCs w:val="26"/>
        </w:rPr>
        <w:t xml:space="preserve"> </w:t>
      </w:r>
      <w:r w:rsidRPr="0047309D">
        <w:rPr>
          <w:rFonts w:ascii="Times New Roman" w:hAnsi="Times New Roman"/>
          <w:sz w:val="26"/>
          <w:szCs w:val="26"/>
        </w:rPr>
        <w:t>чел.</w:t>
      </w:r>
    </w:p>
    <w:p w:rsidR="0047309D" w:rsidRPr="0047309D" w:rsidRDefault="0047309D" w:rsidP="00D35434">
      <w:pPr>
        <w:autoSpaceDE w:val="0"/>
        <w:autoSpaceDN w:val="0"/>
        <w:adjustRightInd w:val="0"/>
        <w:spacing w:after="0" w:line="240" w:lineRule="auto"/>
        <w:ind w:firstLine="709"/>
        <w:jc w:val="both"/>
        <w:rPr>
          <w:rFonts w:ascii="Times New Roman" w:hAnsi="Times New Roman"/>
          <w:sz w:val="26"/>
          <w:szCs w:val="26"/>
        </w:rPr>
      </w:pPr>
      <w:r w:rsidRPr="0047309D">
        <w:rPr>
          <w:rFonts w:ascii="Times New Roman" w:hAnsi="Times New Roman"/>
          <w:sz w:val="26"/>
          <w:szCs w:val="26"/>
        </w:rPr>
        <w:t xml:space="preserve">7.Увеличение численности участников культурно-досуговых мероприятий - с 1,2% до 1,4% по отношению к предыдущему году. </w:t>
      </w:r>
    </w:p>
    <w:p w:rsidR="0047309D" w:rsidRPr="0047309D" w:rsidRDefault="0047309D" w:rsidP="00D35434">
      <w:pPr>
        <w:autoSpaceDE w:val="0"/>
        <w:autoSpaceDN w:val="0"/>
        <w:adjustRightInd w:val="0"/>
        <w:spacing w:after="0" w:line="240" w:lineRule="auto"/>
        <w:ind w:firstLine="709"/>
        <w:jc w:val="both"/>
        <w:rPr>
          <w:rFonts w:ascii="Times New Roman" w:hAnsi="Times New Roman"/>
          <w:sz w:val="26"/>
          <w:szCs w:val="26"/>
        </w:rPr>
      </w:pPr>
      <w:r w:rsidRPr="0047309D">
        <w:rPr>
          <w:rFonts w:ascii="Times New Roman" w:hAnsi="Times New Roman"/>
          <w:sz w:val="26"/>
          <w:szCs w:val="26"/>
        </w:rPr>
        <w:t>8. Доля детей, привлекаемых к участию в творческих мероприятиях, от общего числа детей 13 % ежегодно</w:t>
      </w:r>
    </w:p>
    <w:p w:rsidR="0047309D" w:rsidRPr="0047309D" w:rsidRDefault="0047309D" w:rsidP="00D35434">
      <w:pPr>
        <w:widowControl w:val="0"/>
        <w:tabs>
          <w:tab w:val="left" w:pos="851"/>
          <w:tab w:val="left" w:pos="1134"/>
        </w:tabs>
        <w:autoSpaceDE w:val="0"/>
        <w:autoSpaceDN w:val="0"/>
        <w:adjustRightInd w:val="0"/>
        <w:spacing w:after="0" w:line="240" w:lineRule="auto"/>
        <w:ind w:firstLine="709"/>
        <w:jc w:val="both"/>
        <w:rPr>
          <w:rFonts w:ascii="Times New Roman" w:hAnsi="Times New Roman"/>
          <w:sz w:val="26"/>
          <w:szCs w:val="26"/>
        </w:rPr>
      </w:pPr>
      <w:r w:rsidRPr="0047309D">
        <w:rPr>
          <w:rFonts w:ascii="Times New Roman" w:hAnsi="Times New Roman"/>
          <w:sz w:val="26"/>
          <w:szCs w:val="26"/>
        </w:rPr>
        <w:t xml:space="preserve">9. Объем платных туристских услуг, оказанных населению 100,0 тыс. рублей в год. </w:t>
      </w:r>
    </w:p>
    <w:p w:rsidR="0047309D" w:rsidRPr="0047309D" w:rsidRDefault="0047309D" w:rsidP="00D35434">
      <w:pPr>
        <w:autoSpaceDE w:val="0"/>
        <w:autoSpaceDN w:val="0"/>
        <w:adjustRightInd w:val="0"/>
        <w:spacing w:after="0" w:line="240" w:lineRule="auto"/>
        <w:ind w:firstLine="709"/>
        <w:jc w:val="both"/>
        <w:rPr>
          <w:rFonts w:ascii="Times New Roman" w:hAnsi="Times New Roman"/>
          <w:sz w:val="26"/>
          <w:szCs w:val="26"/>
        </w:rPr>
      </w:pPr>
      <w:r w:rsidRPr="0047309D">
        <w:rPr>
          <w:rFonts w:ascii="Times New Roman" w:hAnsi="Times New Roman"/>
          <w:sz w:val="26"/>
          <w:szCs w:val="26"/>
        </w:rPr>
        <w:t>10.</w:t>
      </w:r>
      <w:r w:rsidRPr="0047309D">
        <w:rPr>
          <w:rFonts w:ascii="Times New Roman" w:hAnsi="Times New Roman"/>
          <w:color w:val="000000"/>
          <w:sz w:val="26"/>
          <w:szCs w:val="26"/>
        </w:rPr>
        <w:t xml:space="preserve"> Повышение уровня</w:t>
      </w:r>
      <w:r w:rsidRPr="0047309D">
        <w:rPr>
          <w:rFonts w:ascii="Times New Roman" w:hAnsi="Times New Roman"/>
          <w:sz w:val="26"/>
          <w:szCs w:val="26"/>
        </w:rPr>
        <w:t xml:space="preserve"> удовлетворенности жителей качеством услуг, предоставляемых учреждениями культуры муниципального образования с 83% до 90%</w:t>
      </w:r>
    </w:p>
    <w:p w:rsidR="0047309D" w:rsidRPr="0047309D" w:rsidRDefault="0047309D" w:rsidP="00D35434">
      <w:pPr>
        <w:pStyle w:val="ConsPlusNormal"/>
        <w:ind w:firstLine="709"/>
        <w:jc w:val="both"/>
        <w:rPr>
          <w:rFonts w:ascii="Times New Roman" w:hAnsi="Times New Roman" w:cs="Times New Roman"/>
          <w:sz w:val="26"/>
          <w:szCs w:val="26"/>
        </w:rPr>
      </w:pPr>
      <w:r w:rsidRPr="0047309D">
        <w:rPr>
          <w:rFonts w:ascii="Times New Roman" w:hAnsi="Times New Roman" w:cs="Times New Roman"/>
          <w:sz w:val="26"/>
          <w:szCs w:val="26"/>
        </w:rPr>
        <w:t>11. Отношение среднемесячной заработной платы работников учреждений культуры к средней заработной плате в Ханты-Мансийском автономном округе – Югре с 68,4% до 100%</w:t>
      </w:r>
    </w:p>
    <w:p w:rsidR="0047309D" w:rsidRPr="0047309D" w:rsidRDefault="0047309D" w:rsidP="00D35434">
      <w:pPr>
        <w:pStyle w:val="ConsPlusNormal"/>
        <w:ind w:firstLine="709"/>
        <w:jc w:val="both"/>
        <w:rPr>
          <w:rFonts w:ascii="Times New Roman" w:hAnsi="Times New Roman" w:cs="Times New Roman"/>
          <w:sz w:val="26"/>
          <w:szCs w:val="26"/>
        </w:rPr>
      </w:pPr>
      <w:r w:rsidRPr="0047309D">
        <w:rPr>
          <w:rFonts w:ascii="Times New Roman" w:hAnsi="Times New Roman" w:cs="Times New Roman"/>
          <w:sz w:val="26"/>
          <w:szCs w:val="26"/>
        </w:rPr>
        <w:t>12. Увеличение посещаемости муниципальных учреждений культуры, с 1,52%до 1, 68% (% роста к предыдущему году)</w:t>
      </w:r>
    </w:p>
    <w:p w:rsidR="0047309D" w:rsidRPr="0047309D" w:rsidRDefault="0047309D" w:rsidP="00471477">
      <w:pPr>
        <w:spacing w:after="0" w:line="240" w:lineRule="auto"/>
        <w:ind w:firstLine="709"/>
        <w:jc w:val="both"/>
        <w:rPr>
          <w:rFonts w:ascii="Times New Roman" w:hAnsi="Times New Roman"/>
          <w:sz w:val="26"/>
          <w:szCs w:val="26"/>
        </w:rPr>
      </w:pPr>
    </w:p>
    <w:p w:rsidR="00FE6593" w:rsidRPr="0020135B" w:rsidRDefault="00FE6593" w:rsidP="00650483">
      <w:pPr>
        <w:pStyle w:val="ConsPlusNormal"/>
        <w:ind w:firstLine="0"/>
        <w:jc w:val="right"/>
        <w:rPr>
          <w:rFonts w:ascii="Times New Roman" w:hAnsi="Times New Roman" w:cs="Times New Roman"/>
          <w:sz w:val="26"/>
          <w:szCs w:val="24"/>
        </w:rPr>
      </w:pPr>
      <w:r w:rsidRPr="0020135B">
        <w:rPr>
          <w:rFonts w:ascii="Times New Roman" w:hAnsi="Times New Roman" w:cs="Times New Roman"/>
          <w:sz w:val="26"/>
          <w:szCs w:val="24"/>
        </w:rPr>
        <w:t xml:space="preserve">Таблица </w:t>
      </w:r>
      <w:r w:rsidR="009A4EF8">
        <w:rPr>
          <w:rFonts w:ascii="Times New Roman" w:hAnsi="Times New Roman" w:cs="Times New Roman"/>
          <w:sz w:val="26"/>
          <w:szCs w:val="24"/>
        </w:rPr>
        <w:t>10</w:t>
      </w:r>
    </w:p>
    <w:p w:rsidR="00FE6593" w:rsidRPr="0020135B" w:rsidRDefault="00FE6593" w:rsidP="00D35434">
      <w:pPr>
        <w:widowControl w:val="0"/>
        <w:autoSpaceDE w:val="0"/>
        <w:autoSpaceDN w:val="0"/>
        <w:adjustRightInd w:val="0"/>
        <w:spacing w:after="0" w:line="240" w:lineRule="auto"/>
        <w:jc w:val="center"/>
        <w:outlineLvl w:val="1"/>
        <w:rPr>
          <w:rFonts w:ascii="Times New Roman" w:hAnsi="Times New Roman"/>
          <w:b/>
          <w:sz w:val="26"/>
          <w:szCs w:val="24"/>
        </w:rPr>
      </w:pPr>
      <w:r w:rsidRPr="0020135B">
        <w:rPr>
          <w:rFonts w:ascii="Times New Roman" w:hAnsi="Times New Roman"/>
          <w:b/>
          <w:sz w:val="26"/>
          <w:szCs w:val="24"/>
        </w:rPr>
        <w:t>Структура расходов муниципальной программы «Развитие культуры и туризма в муниципальном образовании городской округ город Пыть-Ях на 2016 – 2020 годы» на 2017-2019 годы</w:t>
      </w:r>
    </w:p>
    <w:p w:rsidR="00FE6593" w:rsidRPr="0020135B" w:rsidRDefault="00FE6593" w:rsidP="00471477">
      <w:pPr>
        <w:widowControl w:val="0"/>
        <w:autoSpaceDE w:val="0"/>
        <w:autoSpaceDN w:val="0"/>
        <w:adjustRightInd w:val="0"/>
        <w:spacing w:after="0" w:line="240" w:lineRule="auto"/>
        <w:ind w:firstLine="709"/>
        <w:jc w:val="center"/>
        <w:outlineLvl w:val="1"/>
        <w:rPr>
          <w:rFonts w:ascii="Times New Roman" w:hAnsi="Times New Roman"/>
          <w:b/>
          <w:sz w:val="26"/>
          <w:szCs w:val="24"/>
        </w:rPr>
      </w:pPr>
    </w:p>
    <w:p w:rsidR="00FE6593" w:rsidRDefault="00FE6593" w:rsidP="00471477">
      <w:pPr>
        <w:widowControl w:val="0"/>
        <w:autoSpaceDE w:val="0"/>
        <w:autoSpaceDN w:val="0"/>
        <w:adjustRightInd w:val="0"/>
        <w:spacing w:after="0" w:line="240" w:lineRule="auto"/>
        <w:ind w:firstLine="709"/>
        <w:jc w:val="right"/>
        <w:outlineLvl w:val="1"/>
        <w:rPr>
          <w:rFonts w:ascii="Times New Roman" w:hAnsi="Times New Roman"/>
          <w:sz w:val="26"/>
          <w:szCs w:val="26"/>
        </w:rPr>
      </w:pPr>
      <w:r w:rsidRPr="0020135B">
        <w:rPr>
          <w:rFonts w:ascii="Times New Roman" w:hAnsi="Times New Roman"/>
          <w:sz w:val="26"/>
          <w:szCs w:val="26"/>
        </w:rPr>
        <w:t>(тыс. рублей)</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080"/>
        <w:gridCol w:w="1080"/>
        <w:gridCol w:w="1080"/>
        <w:gridCol w:w="1080"/>
        <w:gridCol w:w="1080"/>
        <w:gridCol w:w="1080"/>
      </w:tblGrid>
      <w:tr w:rsidR="009A4EF8" w:rsidRPr="009A4EF8" w:rsidTr="00D35434">
        <w:trPr>
          <w:cantSplit/>
          <w:trHeight w:val="20"/>
          <w:tblHeader/>
        </w:trPr>
        <w:tc>
          <w:tcPr>
            <w:tcW w:w="3256" w:type="dxa"/>
            <w:vMerge w:val="restart"/>
            <w:shd w:val="clear" w:color="000000" w:fill="FFFFFF"/>
            <w:vAlign w:val="center"/>
            <w:hideMark/>
          </w:tcPr>
          <w:p w:rsidR="009A4EF8" w:rsidRPr="009A4EF8" w:rsidRDefault="009A4EF8" w:rsidP="009A4EF8">
            <w:pPr>
              <w:spacing w:after="0" w:line="240" w:lineRule="auto"/>
              <w:jc w:val="center"/>
              <w:rPr>
                <w:rFonts w:ascii="Times New Roman" w:hAnsi="Times New Roman"/>
                <w:color w:val="000000"/>
                <w:sz w:val="20"/>
                <w:szCs w:val="20"/>
              </w:rPr>
            </w:pPr>
            <w:r w:rsidRPr="009A4EF8">
              <w:rPr>
                <w:rFonts w:ascii="Times New Roman" w:hAnsi="Times New Roman"/>
                <w:color w:val="000000"/>
                <w:sz w:val="20"/>
                <w:szCs w:val="20"/>
              </w:rPr>
              <w:t>Наименование муниципальной программы, подпрограммы</w:t>
            </w:r>
          </w:p>
        </w:tc>
        <w:tc>
          <w:tcPr>
            <w:tcW w:w="2160" w:type="dxa"/>
            <w:gridSpan w:val="2"/>
            <w:shd w:val="clear" w:color="000000" w:fill="FFFFFF"/>
            <w:vAlign w:val="center"/>
            <w:hideMark/>
          </w:tcPr>
          <w:p w:rsidR="009A4EF8" w:rsidRPr="009A4EF8" w:rsidRDefault="009A4EF8" w:rsidP="009A4EF8">
            <w:pPr>
              <w:spacing w:after="0" w:line="240" w:lineRule="auto"/>
              <w:jc w:val="center"/>
              <w:rPr>
                <w:rFonts w:ascii="Times New Roman" w:hAnsi="Times New Roman"/>
                <w:color w:val="000000"/>
                <w:sz w:val="20"/>
                <w:szCs w:val="20"/>
              </w:rPr>
            </w:pPr>
            <w:r w:rsidRPr="009A4EF8">
              <w:rPr>
                <w:rFonts w:ascii="Times New Roman" w:hAnsi="Times New Roman"/>
                <w:color w:val="000000"/>
                <w:sz w:val="20"/>
                <w:szCs w:val="20"/>
              </w:rPr>
              <w:t>2017 год (проект)</w:t>
            </w:r>
          </w:p>
        </w:tc>
        <w:tc>
          <w:tcPr>
            <w:tcW w:w="2160" w:type="dxa"/>
            <w:gridSpan w:val="2"/>
            <w:shd w:val="clear" w:color="000000" w:fill="FFFFFF"/>
            <w:vAlign w:val="center"/>
            <w:hideMark/>
          </w:tcPr>
          <w:p w:rsidR="009A4EF8" w:rsidRPr="009A4EF8" w:rsidRDefault="009A4EF8" w:rsidP="009A4EF8">
            <w:pPr>
              <w:spacing w:after="0" w:line="240" w:lineRule="auto"/>
              <w:jc w:val="center"/>
              <w:rPr>
                <w:rFonts w:ascii="Times New Roman" w:hAnsi="Times New Roman"/>
                <w:color w:val="000000"/>
                <w:sz w:val="20"/>
                <w:szCs w:val="20"/>
              </w:rPr>
            </w:pPr>
            <w:r w:rsidRPr="009A4EF8">
              <w:rPr>
                <w:rFonts w:ascii="Times New Roman" w:hAnsi="Times New Roman"/>
                <w:color w:val="000000"/>
                <w:sz w:val="20"/>
                <w:szCs w:val="20"/>
              </w:rPr>
              <w:t>2018 год (проект)</w:t>
            </w:r>
          </w:p>
        </w:tc>
        <w:tc>
          <w:tcPr>
            <w:tcW w:w="2160" w:type="dxa"/>
            <w:gridSpan w:val="2"/>
            <w:shd w:val="clear" w:color="000000" w:fill="FFFFFF"/>
            <w:vAlign w:val="center"/>
            <w:hideMark/>
          </w:tcPr>
          <w:p w:rsidR="009A4EF8" w:rsidRPr="009A4EF8" w:rsidRDefault="009A4EF8" w:rsidP="009A4EF8">
            <w:pPr>
              <w:spacing w:after="0" w:line="240" w:lineRule="auto"/>
              <w:jc w:val="center"/>
              <w:rPr>
                <w:rFonts w:ascii="Times New Roman" w:hAnsi="Times New Roman"/>
                <w:color w:val="000000"/>
                <w:sz w:val="20"/>
                <w:szCs w:val="20"/>
              </w:rPr>
            </w:pPr>
            <w:r w:rsidRPr="009A4EF8">
              <w:rPr>
                <w:rFonts w:ascii="Times New Roman" w:hAnsi="Times New Roman"/>
                <w:color w:val="000000"/>
                <w:sz w:val="20"/>
                <w:szCs w:val="20"/>
              </w:rPr>
              <w:t>2019 год (проект)</w:t>
            </w:r>
          </w:p>
        </w:tc>
      </w:tr>
      <w:tr w:rsidR="009A4EF8" w:rsidRPr="009A4EF8" w:rsidTr="00D35434">
        <w:trPr>
          <w:cantSplit/>
          <w:trHeight w:val="20"/>
          <w:tblHeader/>
        </w:trPr>
        <w:tc>
          <w:tcPr>
            <w:tcW w:w="3256" w:type="dxa"/>
            <w:vMerge/>
            <w:vAlign w:val="center"/>
            <w:hideMark/>
          </w:tcPr>
          <w:p w:rsidR="009A4EF8" w:rsidRPr="009A4EF8" w:rsidRDefault="009A4EF8" w:rsidP="009A4EF8">
            <w:pPr>
              <w:spacing w:after="0" w:line="240" w:lineRule="auto"/>
              <w:rPr>
                <w:rFonts w:ascii="Times New Roman" w:hAnsi="Times New Roman"/>
                <w:color w:val="000000"/>
                <w:sz w:val="20"/>
                <w:szCs w:val="20"/>
              </w:rPr>
            </w:pPr>
          </w:p>
        </w:tc>
        <w:tc>
          <w:tcPr>
            <w:tcW w:w="1080" w:type="dxa"/>
            <w:shd w:val="clear" w:color="000000" w:fill="FFFFFF"/>
            <w:vAlign w:val="center"/>
            <w:hideMark/>
          </w:tcPr>
          <w:p w:rsidR="009A4EF8" w:rsidRPr="009A4EF8" w:rsidRDefault="009A4EF8" w:rsidP="009A4EF8">
            <w:pPr>
              <w:spacing w:after="0" w:line="240" w:lineRule="auto"/>
              <w:jc w:val="center"/>
              <w:rPr>
                <w:rFonts w:ascii="Times New Roman" w:hAnsi="Times New Roman"/>
                <w:color w:val="000000"/>
                <w:sz w:val="20"/>
                <w:szCs w:val="20"/>
              </w:rPr>
            </w:pPr>
            <w:r w:rsidRPr="009A4EF8">
              <w:rPr>
                <w:rFonts w:ascii="Times New Roman" w:hAnsi="Times New Roman"/>
                <w:color w:val="000000"/>
                <w:sz w:val="20"/>
                <w:szCs w:val="20"/>
              </w:rPr>
              <w:t>Сумма, тыс. рублей</w:t>
            </w:r>
          </w:p>
        </w:tc>
        <w:tc>
          <w:tcPr>
            <w:tcW w:w="1080" w:type="dxa"/>
            <w:shd w:val="clear" w:color="000000" w:fill="FFFFFF"/>
            <w:vAlign w:val="center"/>
            <w:hideMark/>
          </w:tcPr>
          <w:p w:rsidR="009A4EF8" w:rsidRPr="009A4EF8" w:rsidRDefault="009A4EF8" w:rsidP="009A4EF8">
            <w:pPr>
              <w:spacing w:after="0" w:line="240" w:lineRule="auto"/>
              <w:jc w:val="center"/>
              <w:rPr>
                <w:rFonts w:ascii="Times New Roman" w:hAnsi="Times New Roman"/>
                <w:color w:val="000000"/>
                <w:sz w:val="20"/>
                <w:szCs w:val="20"/>
              </w:rPr>
            </w:pPr>
            <w:r w:rsidRPr="009A4EF8">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9A4EF8" w:rsidRPr="009A4EF8" w:rsidRDefault="009A4EF8" w:rsidP="009A4EF8">
            <w:pPr>
              <w:spacing w:after="0" w:line="240" w:lineRule="auto"/>
              <w:jc w:val="center"/>
              <w:rPr>
                <w:rFonts w:ascii="Times New Roman" w:hAnsi="Times New Roman"/>
                <w:color w:val="000000"/>
                <w:sz w:val="20"/>
                <w:szCs w:val="20"/>
              </w:rPr>
            </w:pPr>
            <w:r w:rsidRPr="009A4EF8">
              <w:rPr>
                <w:rFonts w:ascii="Times New Roman" w:hAnsi="Times New Roman"/>
                <w:color w:val="000000"/>
                <w:sz w:val="20"/>
                <w:szCs w:val="20"/>
              </w:rPr>
              <w:t>Сумма, тыс. рублей</w:t>
            </w:r>
          </w:p>
        </w:tc>
        <w:tc>
          <w:tcPr>
            <w:tcW w:w="1080" w:type="dxa"/>
            <w:shd w:val="clear" w:color="000000" w:fill="FFFFFF"/>
            <w:vAlign w:val="center"/>
            <w:hideMark/>
          </w:tcPr>
          <w:p w:rsidR="009A4EF8" w:rsidRPr="009A4EF8" w:rsidRDefault="009A4EF8" w:rsidP="009A4EF8">
            <w:pPr>
              <w:spacing w:after="0" w:line="240" w:lineRule="auto"/>
              <w:jc w:val="center"/>
              <w:rPr>
                <w:rFonts w:ascii="Times New Roman" w:hAnsi="Times New Roman"/>
                <w:color w:val="000000"/>
                <w:sz w:val="20"/>
                <w:szCs w:val="20"/>
              </w:rPr>
            </w:pPr>
            <w:r w:rsidRPr="009A4EF8">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9A4EF8" w:rsidRPr="009A4EF8" w:rsidRDefault="009A4EF8" w:rsidP="009A4EF8">
            <w:pPr>
              <w:spacing w:after="0" w:line="240" w:lineRule="auto"/>
              <w:jc w:val="center"/>
              <w:rPr>
                <w:rFonts w:ascii="Times New Roman" w:hAnsi="Times New Roman"/>
                <w:color w:val="000000"/>
                <w:sz w:val="20"/>
                <w:szCs w:val="20"/>
              </w:rPr>
            </w:pPr>
            <w:r w:rsidRPr="009A4EF8">
              <w:rPr>
                <w:rFonts w:ascii="Times New Roman" w:hAnsi="Times New Roman"/>
                <w:color w:val="000000"/>
                <w:sz w:val="20"/>
                <w:szCs w:val="20"/>
              </w:rPr>
              <w:t>Сумма, тыс. рублей</w:t>
            </w:r>
          </w:p>
        </w:tc>
        <w:tc>
          <w:tcPr>
            <w:tcW w:w="1080" w:type="dxa"/>
            <w:shd w:val="clear" w:color="000000" w:fill="FFFFFF"/>
            <w:vAlign w:val="center"/>
            <w:hideMark/>
          </w:tcPr>
          <w:p w:rsidR="009A4EF8" w:rsidRPr="009A4EF8" w:rsidRDefault="009A4EF8" w:rsidP="009A4EF8">
            <w:pPr>
              <w:spacing w:after="0" w:line="240" w:lineRule="auto"/>
              <w:jc w:val="center"/>
              <w:rPr>
                <w:rFonts w:ascii="Times New Roman" w:hAnsi="Times New Roman"/>
                <w:color w:val="000000"/>
                <w:sz w:val="20"/>
                <w:szCs w:val="20"/>
              </w:rPr>
            </w:pPr>
            <w:r w:rsidRPr="009A4EF8">
              <w:rPr>
                <w:rFonts w:ascii="Times New Roman" w:hAnsi="Times New Roman"/>
                <w:color w:val="000000"/>
                <w:sz w:val="20"/>
                <w:szCs w:val="20"/>
              </w:rPr>
              <w:t>% в общем объёме расходов</w:t>
            </w:r>
          </w:p>
        </w:tc>
      </w:tr>
      <w:tr w:rsidR="009A4EF8" w:rsidRPr="009A4EF8" w:rsidTr="00D35434">
        <w:trPr>
          <w:cantSplit/>
          <w:trHeight w:val="20"/>
        </w:trPr>
        <w:tc>
          <w:tcPr>
            <w:tcW w:w="3256" w:type="dxa"/>
            <w:shd w:val="clear" w:color="auto" w:fill="auto"/>
            <w:vAlign w:val="bottom"/>
            <w:hideMark/>
          </w:tcPr>
          <w:p w:rsidR="009A4EF8" w:rsidRPr="009A4EF8" w:rsidRDefault="009A4EF8" w:rsidP="009A4EF8">
            <w:pPr>
              <w:spacing w:after="0" w:line="240" w:lineRule="auto"/>
              <w:rPr>
                <w:rFonts w:ascii="Times New Roman" w:hAnsi="Times New Roman"/>
                <w:b/>
                <w:bCs/>
                <w:sz w:val="20"/>
                <w:szCs w:val="20"/>
              </w:rPr>
            </w:pPr>
            <w:r w:rsidRPr="009A4EF8">
              <w:rPr>
                <w:rFonts w:ascii="Times New Roman" w:hAnsi="Times New Roman"/>
                <w:b/>
                <w:bCs/>
                <w:sz w:val="20"/>
                <w:szCs w:val="20"/>
              </w:rPr>
              <w:t xml:space="preserve">Муниципальная программа "Развитие культуры и туризма в муниципальном образовании городской округ город Пыть-Ях на 2016-2020 годы", </w:t>
            </w:r>
            <w:r w:rsidRPr="009A4EF8">
              <w:rPr>
                <w:rFonts w:ascii="Times New Roman" w:hAnsi="Times New Roman"/>
                <w:sz w:val="20"/>
                <w:szCs w:val="20"/>
              </w:rPr>
              <w:t>в том числе:</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b/>
                <w:bCs/>
                <w:sz w:val="20"/>
                <w:szCs w:val="20"/>
              </w:rPr>
            </w:pPr>
            <w:r w:rsidRPr="009A4EF8">
              <w:rPr>
                <w:rFonts w:ascii="Times New Roman" w:hAnsi="Times New Roman"/>
                <w:b/>
                <w:bCs/>
                <w:sz w:val="20"/>
                <w:szCs w:val="20"/>
              </w:rPr>
              <w:t>146 175,9</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b/>
                <w:bCs/>
                <w:sz w:val="20"/>
                <w:szCs w:val="20"/>
              </w:rPr>
            </w:pPr>
            <w:r w:rsidRPr="009A4EF8">
              <w:rPr>
                <w:rFonts w:ascii="Times New Roman" w:hAnsi="Times New Roman"/>
                <w:b/>
                <w:bCs/>
                <w:sz w:val="20"/>
                <w:szCs w:val="20"/>
              </w:rPr>
              <w:t>100,0</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b/>
                <w:bCs/>
                <w:sz w:val="20"/>
                <w:szCs w:val="20"/>
              </w:rPr>
            </w:pPr>
            <w:r w:rsidRPr="009A4EF8">
              <w:rPr>
                <w:rFonts w:ascii="Times New Roman" w:hAnsi="Times New Roman"/>
                <w:b/>
                <w:bCs/>
                <w:sz w:val="20"/>
                <w:szCs w:val="20"/>
              </w:rPr>
              <w:t>144 418,8</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b/>
                <w:bCs/>
                <w:sz w:val="20"/>
                <w:szCs w:val="20"/>
              </w:rPr>
            </w:pPr>
            <w:r w:rsidRPr="009A4EF8">
              <w:rPr>
                <w:rFonts w:ascii="Times New Roman" w:hAnsi="Times New Roman"/>
                <w:b/>
                <w:bCs/>
                <w:sz w:val="20"/>
                <w:szCs w:val="20"/>
              </w:rPr>
              <w:t>100,0</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b/>
                <w:bCs/>
                <w:sz w:val="20"/>
                <w:szCs w:val="20"/>
              </w:rPr>
            </w:pPr>
            <w:r w:rsidRPr="009A4EF8">
              <w:rPr>
                <w:rFonts w:ascii="Times New Roman" w:hAnsi="Times New Roman"/>
                <w:b/>
                <w:bCs/>
                <w:sz w:val="20"/>
                <w:szCs w:val="20"/>
              </w:rPr>
              <w:t>143 846,7</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b/>
                <w:bCs/>
                <w:sz w:val="20"/>
                <w:szCs w:val="20"/>
              </w:rPr>
            </w:pPr>
            <w:r w:rsidRPr="009A4EF8">
              <w:rPr>
                <w:rFonts w:ascii="Times New Roman" w:hAnsi="Times New Roman"/>
                <w:b/>
                <w:bCs/>
                <w:sz w:val="20"/>
                <w:szCs w:val="20"/>
              </w:rPr>
              <w:t>100,0</w:t>
            </w:r>
          </w:p>
        </w:tc>
      </w:tr>
      <w:tr w:rsidR="009A4EF8" w:rsidRPr="009A4EF8" w:rsidTr="00D35434">
        <w:trPr>
          <w:cantSplit/>
          <w:trHeight w:val="20"/>
        </w:trPr>
        <w:tc>
          <w:tcPr>
            <w:tcW w:w="3256" w:type="dxa"/>
            <w:shd w:val="clear" w:color="auto" w:fill="auto"/>
            <w:vAlign w:val="bottom"/>
            <w:hideMark/>
          </w:tcPr>
          <w:p w:rsidR="009A4EF8" w:rsidRPr="009A4EF8" w:rsidRDefault="009A4EF8" w:rsidP="009A4EF8">
            <w:pPr>
              <w:spacing w:after="0" w:line="240" w:lineRule="auto"/>
              <w:rPr>
                <w:rFonts w:ascii="Times New Roman" w:hAnsi="Times New Roman"/>
                <w:i/>
                <w:iCs/>
                <w:sz w:val="20"/>
                <w:szCs w:val="20"/>
              </w:rPr>
            </w:pPr>
            <w:r w:rsidRPr="009A4EF8">
              <w:rPr>
                <w:rFonts w:ascii="Times New Roman" w:hAnsi="Times New Roman"/>
                <w:i/>
                <w:iCs/>
                <w:sz w:val="20"/>
                <w:szCs w:val="20"/>
              </w:rPr>
              <w:t>федеральный бюджет</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 </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x</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 </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x</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 </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x</w:t>
            </w:r>
          </w:p>
        </w:tc>
      </w:tr>
      <w:tr w:rsidR="009A4EF8" w:rsidRPr="009A4EF8" w:rsidTr="00D35434">
        <w:trPr>
          <w:cantSplit/>
          <w:trHeight w:val="20"/>
        </w:trPr>
        <w:tc>
          <w:tcPr>
            <w:tcW w:w="3256" w:type="dxa"/>
            <w:shd w:val="clear" w:color="auto" w:fill="auto"/>
            <w:vAlign w:val="bottom"/>
            <w:hideMark/>
          </w:tcPr>
          <w:p w:rsidR="009A4EF8" w:rsidRPr="009A4EF8" w:rsidRDefault="009A4EF8" w:rsidP="009A4EF8">
            <w:pPr>
              <w:spacing w:after="0" w:line="240" w:lineRule="auto"/>
              <w:rPr>
                <w:rFonts w:ascii="Times New Roman" w:hAnsi="Times New Roman"/>
                <w:i/>
                <w:iCs/>
                <w:sz w:val="20"/>
                <w:szCs w:val="20"/>
              </w:rPr>
            </w:pPr>
            <w:r w:rsidRPr="009A4EF8">
              <w:rPr>
                <w:rFonts w:ascii="Times New Roman" w:hAnsi="Times New Roman"/>
                <w:i/>
                <w:iCs/>
                <w:sz w:val="20"/>
                <w:szCs w:val="20"/>
              </w:rPr>
              <w:t>бюджет автономного округа</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11 833,3</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x</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11 636,5</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x</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10 743,3</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x</w:t>
            </w:r>
          </w:p>
        </w:tc>
      </w:tr>
      <w:tr w:rsidR="009A4EF8" w:rsidRPr="009A4EF8" w:rsidTr="00D35434">
        <w:trPr>
          <w:cantSplit/>
          <w:trHeight w:val="20"/>
        </w:trPr>
        <w:tc>
          <w:tcPr>
            <w:tcW w:w="3256" w:type="dxa"/>
            <w:shd w:val="clear" w:color="auto" w:fill="auto"/>
            <w:vAlign w:val="bottom"/>
            <w:hideMark/>
          </w:tcPr>
          <w:p w:rsidR="009A4EF8" w:rsidRPr="009A4EF8" w:rsidRDefault="009A4EF8" w:rsidP="009A4EF8">
            <w:pPr>
              <w:spacing w:after="0" w:line="240" w:lineRule="auto"/>
              <w:rPr>
                <w:rFonts w:ascii="Times New Roman" w:hAnsi="Times New Roman"/>
                <w:i/>
                <w:iCs/>
                <w:sz w:val="20"/>
                <w:szCs w:val="20"/>
              </w:rPr>
            </w:pPr>
            <w:r w:rsidRPr="009A4EF8">
              <w:rPr>
                <w:rFonts w:ascii="Times New Roman" w:hAnsi="Times New Roman"/>
                <w:i/>
                <w:iCs/>
                <w:sz w:val="20"/>
                <w:szCs w:val="20"/>
              </w:rPr>
              <w:t>бюджет города</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134 342,6</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x</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132 782,3</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x</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133 103,4</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x</w:t>
            </w:r>
          </w:p>
        </w:tc>
      </w:tr>
      <w:tr w:rsidR="009A4EF8" w:rsidRPr="009A4EF8" w:rsidTr="00D35434">
        <w:trPr>
          <w:cantSplit/>
          <w:trHeight w:val="20"/>
        </w:trPr>
        <w:tc>
          <w:tcPr>
            <w:tcW w:w="3256" w:type="dxa"/>
            <w:shd w:val="clear" w:color="auto" w:fill="auto"/>
            <w:vAlign w:val="bottom"/>
            <w:hideMark/>
          </w:tcPr>
          <w:p w:rsidR="009A4EF8" w:rsidRPr="009A4EF8" w:rsidRDefault="009A4EF8" w:rsidP="009A4EF8">
            <w:pPr>
              <w:spacing w:after="0" w:line="240" w:lineRule="auto"/>
              <w:rPr>
                <w:rFonts w:ascii="Times New Roman" w:hAnsi="Times New Roman"/>
                <w:sz w:val="20"/>
                <w:szCs w:val="20"/>
              </w:rPr>
            </w:pPr>
            <w:r w:rsidRPr="009A4EF8">
              <w:rPr>
                <w:rFonts w:ascii="Times New Roman" w:hAnsi="Times New Roman"/>
                <w:sz w:val="20"/>
                <w:szCs w:val="20"/>
              </w:rPr>
              <w:t>Подпрограмма "Обеспечение прав граждан на доступ к культурным ценностям и информации"</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5 117,6</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3,5</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2 886,1</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2,0</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1 835,2</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1,3</w:t>
            </w:r>
          </w:p>
        </w:tc>
      </w:tr>
      <w:tr w:rsidR="009A4EF8" w:rsidRPr="009A4EF8" w:rsidTr="00D35434">
        <w:trPr>
          <w:cantSplit/>
          <w:trHeight w:val="20"/>
        </w:trPr>
        <w:tc>
          <w:tcPr>
            <w:tcW w:w="3256" w:type="dxa"/>
            <w:shd w:val="clear" w:color="auto" w:fill="auto"/>
            <w:vAlign w:val="bottom"/>
            <w:hideMark/>
          </w:tcPr>
          <w:p w:rsidR="009A4EF8" w:rsidRPr="009A4EF8" w:rsidRDefault="009A4EF8" w:rsidP="009A4EF8">
            <w:pPr>
              <w:spacing w:after="0" w:line="240" w:lineRule="auto"/>
              <w:rPr>
                <w:rFonts w:ascii="Times New Roman" w:hAnsi="Times New Roman"/>
                <w:sz w:val="20"/>
                <w:szCs w:val="20"/>
              </w:rPr>
            </w:pPr>
            <w:r w:rsidRPr="009A4EF8">
              <w:rPr>
                <w:rFonts w:ascii="Times New Roman" w:hAnsi="Times New Roman"/>
                <w:sz w:val="20"/>
                <w:szCs w:val="20"/>
              </w:rPr>
              <w:t>Подпрограмма "Укрепление единого культурного пространства"</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530,0</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0,4</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530,0</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0,4</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530,0</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0,4</w:t>
            </w:r>
          </w:p>
        </w:tc>
      </w:tr>
      <w:tr w:rsidR="009A4EF8" w:rsidRPr="009A4EF8" w:rsidTr="00D35434">
        <w:trPr>
          <w:cantSplit/>
          <w:trHeight w:val="20"/>
        </w:trPr>
        <w:tc>
          <w:tcPr>
            <w:tcW w:w="3256" w:type="dxa"/>
            <w:shd w:val="clear" w:color="auto" w:fill="auto"/>
            <w:vAlign w:val="bottom"/>
            <w:hideMark/>
          </w:tcPr>
          <w:p w:rsidR="009A4EF8" w:rsidRPr="009A4EF8" w:rsidRDefault="009A4EF8" w:rsidP="009A4EF8">
            <w:pPr>
              <w:spacing w:after="0" w:line="240" w:lineRule="auto"/>
              <w:rPr>
                <w:rFonts w:ascii="Times New Roman" w:hAnsi="Times New Roman"/>
                <w:sz w:val="20"/>
                <w:szCs w:val="20"/>
              </w:rPr>
            </w:pPr>
            <w:r w:rsidRPr="009A4EF8">
              <w:rPr>
                <w:rFonts w:ascii="Times New Roman" w:hAnsi="Times New Roman"/>
                <w:sz w:val="20"/>
                <w:szCs w:val="20"/>
              </w:rPr>
              <w:t>Подпрограмма "Развитие внутреннего и въездного туризма"</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30,0</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0,0</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30,0</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0,0</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30,0</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0,0</w:t>
            </w:r>
          </w:p>
        </w:tc>
      </w:tr>
      <w:tr w:rsidR="009A4EF8" w:rsidRPr="009A4EF8" w:rsidTr="00D35434">
        <w:trPr>
          <w:cantSplit/>
          <w:trHeight w:val="20"/>
        </w:trPr>
        <w:tc>
          <w:tcPr>
            <w:tcW w:w="3256" w:type="dxa"/>
            <w:shd w:val="clear" w:color="auto" w:fill="auto"/>
            <w:vAlign w:val="bottom"/>
            <w:hideMark/>
          </w:tcPr>
          <w:p w:rsidR="009A4EF8" w:rsidRPr="009A4EF8" w:rsidRDefault="009A4EF8" w:rsidP="009A4EF8">
            <w:pPr>
              <w:spacing w:after="0" w:line="240" w:lineRule="auto"/>
              <w:rPr>
                <w:rFonts w:ascii="Times New Roman" w:hAnsi="Times New Roman"/>
                <w:sz w:val="20"/>
                <w:szCs w:val="20"/>
              </w:rPr>
            </w:pPr>
            <w:r w:rsidRPr="009A4EF8">
              <w:rPr>
                <w:rFonts w:ascii="Times New Roman" w:hAnsi="Times New Roman"/>
                <w:sz w:val="20"/>
                <w:szCs w:val="20"/>
              </w:rPr>
              <w:t>Подпрограмма "Совершенствование системы управления в сфере культуры и архивного дела"</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140 498,3</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96,1</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140 972,7</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97,6</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141 451,5</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sz w:val="20"/>
                <w:szCs w:val="20"/>
              </w:rPr>
            </w:pPr>
            <w:r w:rsidRPr="009A4EF8">
              <w:rPr>
                <w:rFonts w:ascii="Times New Roman" w:hAnsi="Times New Roman"/>
                <w:sz w:val="20"/>
                <w:szCs w:val="20"/>
              </w:rPr>
              <w:t>98,3</w:t>
            </w:r>
          </w:p>
        </w:tc>
      </w:tr>
      <w:tr w:rsidR="009A4EF8" w:rsidRPr="009A4EF8" w:rsidTr="00D35434">
        <w:trPr>
          <w:cantSplit/>
          <w:trHeight w:val="20"/>
        </w:trPr>
        <w:tc>
          <w:tcPr>
            <w:tcW w:w="3256" w:type="dxa"/>
            <w:shd w:val="clear" w:color="auto" w:fill="auto"/>
            <w:vAlign w:val="bottom"/>
            <w:hideMark/>
          </w:tcPr>
          <w:p w:rsidR="00D35434" w:rsidRDefault="009A4EF8" w:rsidP="009A4EF8">
            <w:pPr>
              <w:spacing w:after="0" w:line="240" w:lineRule="auto"/>
              <w:rPr>
                <w:rFonts w:ascii="Times New Roman" w:hAnsi="Times New Roman"/>
                <w:i/>
                <w:iCs/>
                <w:sz w:val="20"/>
                <w:szCs w:val="20"/>
                <w:lang w:eastAsia="en-US"/>
              </w:rPr>
            </w:pPr>
            <w:r w:rsidRPr="009A4EF8">
              <w:rPr>
                <w:rFonts w:ascii="Times New Roman" w:hAnsi="Times New Roman"/>
                <w:i/>
                <w:iCs/>
                <w:sz w:val="20"/>
                <w:szCs w:val="20"/>
                <w:lang w:eastAsia="en-US"/>
              </w:rPr>
              <w:t>СПРАВОЧНО:</w:t>
            </w:r>
          </w:p>
          <w:p w:rsidR="009A4EF8" w:rsidRPr="009A4EF8" w:rsidRDefault="009A4EF8" w:rsidP="009A4EF8">
            <w:pPr>
              <w:spacing w:after="0" w:line="240" w:lineRule="auto"/>
              <w:rPr>
                <w:rFonts w:ascii="Times New Roman" w:hAnsi="Times New Roman"/>
                <w:i/>
                <w:iCs/>
                <w:sz w:val="20"/>
                <w:szCs w:val="20"/>
              </w:rPr>
            </w:pPr>
            <w:r w:rsidRPr="009A4EF8">
              <w:rPr>
                <w:rFonts w:ascii="Times New Roman" w:hAnsi="Times New Roman"/>
                <w:i/>
                <w:iCs/>
                <w:sz w:val="20"/>
                <w:szCs w:val="20"/>
                <w:lang w:eastAsia="en-US"/>
              </w:rPr>
              <w:t xml:space="preserve">расходы на оказание муниципальных услуг (выполнение работ) муниципальными учреждениями </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141 780,7</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x</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142 023,6</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x</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141 451,5</w:t>
            </w:r>
          </w:p>
        </w:tc>
        <w:tc>
          <w:tcPr>
            <w:tcW w:w="1080" w:type="dxa"/>
            <w:shd w:val="clear" w:color="auto" w:fill="auto"/>
            <w:noWrap/>
            <w:vAlign w:val="center"/>
            <w:hideMark/>
          </w:tcPr>
          <w:p w:rsidR="009A4EF8" w:rsidRPr="009A4EF8" w:rsidRDefault="009A4EF8" w:rsidP="009A4EF8">
            <w:pPr>
              <w:spacing w:after="0" w:line="240" w:lineRule="auto"/>
              <w:jc w:val="center"/>
              <w:rPr>
                <w:rFonts w:ascii="Times New Roman" w:hAnsi="Times New Roman"/>
                <w:i/>
                <w:iCs/>
                <w:sz w:val="20"/>
                <w:szCs w:val="20"/>
              </w:rPr>
            </w:pPr>
            <w:r w:rsidRPr="009A4EF8">
              <w:rPr>
                <w:rFonts w:ascii="Times New Roman" w:hAnsi="Times New Roman"/>
                <w:i/>
                <w:iCs/>
                <w:sz w:val="20"/>
                <w:szCs w:val="20"/>
              </w:rPr>
              <w:t>x</w:t>
            </w:r>
          </w:p>
        </w:tc>
      </w:tr>
    </w:tbl>
    <w:p w:rsidR="009A4EF8" w:rsidRDefault="009A4EF8" w:rsidP="00471477">
      <w:pPr>
        <w:widowControl w:val="0"/>
        <w:autoSpaceDE w:val="0"/>
        <w:autoSpaceDN w:val="0"/>
        <w:adjustRightInd w:val="0"/>
        <w:spacing w:after="0" w:line="240" w:lineRule="auto"/>
        <w:ind w:firstLine="709"/>
        <w:jc w:val="right"/>
        <w:outlineLvl w:val="1"/>
        <w:rPr>
          <w:rFonts w:ascii="Times New Roman" w:hAnsi="Times New Roman"/>
          <w:sz w:val="26"/>
          <w:szCs w:val="26"/>
        </w:rPr>
      </w:pPr>
    </w:p>
    <w:p w:rsidR="00675741" w:rsidRDefault="00FE6593" w:rsidP="009A4EF8">
      <w:pPr>
        <w:spacing w:after="0" w:line="240" w:lineRule="auto"/>
        <w:ind w:firstLine="709"/>
        <w:jc w:val="both"/>
        <w:rPr>
          <w:rFonts w:ascii="Times New Roman" w:hAnsi="Times New Roman"/>
          <w:color w:val="000000"/>
          <w:sz w:val="26"/>
          <w:szCs w:val="24"/>
        </w:rPr>
      </w:pPr>
      <w:r w:rsidRPr="009A4EF8">
        <w:rPr>
          <w:rFonts w:ascii="Times New Roman" w:hAnsi="Times New Roman"/>
          <w:color w:val="000000"/>
          <w:sz w:val="26"/>
          <w:szCs w:val="26"/>
        </w:rPr>
        <w:t xml:space="preserve">В составе подпрограммы </w:t>
      </w:r>
      <w:r w:rsidRPr="009A4EF8">
        <w:rPr>
          <w:rFonts w:ascii="Times New Roman" w:hAnsi="Times New Roman"/>
          <w:color w:val="000000"/>
          <w:sz w:val="26"/>
          <w:szCs w:val="26"/>
          <w:lang w:val="en-US"/>
        </w:rPr>
        <w:t>I</w:t>
      </w:r>
      <w:r w:rsidRPr="009A4EF8">
        <w:rPr>
          <w:rFonts w:ascii="Times New Roman" w:hAnsi="Times New Roman"/>
          <w:color w:val="000000"/>
          <w:sz w:val="26"/>
          <w:szCs w:val="26"/>
        </w:rPr>
        <w:t xml:space="preserve"> «</w:t>
      </w:r>
      <w:r w:rsidR="009A4EF8" w:rsidRPr="009A4EF8">
        <w:rPr>
          <w:rFonts w:ascii="Times New Roman" w:hAnsi="Times New Roman"/>
          <w:sz w:val="26"/>
          <w:szCs w:val="26"/>
        </w:rPr>
        <w:t>Обеспечение прав граждан на доступ к культурным ценностям и информации</w:t>
      </w:r>
      <w:r w:rsidRPr="009A4EF8">
        <w:rPr>
          <w:rFonts w:ascii="Times New Roman" w:hAnsi="Times New Roman"/>
          <w:color w:val="000000"/>
          <w:sz w:val="26"/>
          <w:szCs w:val="26"/>
        </w:rPr>
        <w:t>»</w:t>
      </w:r>
      <w:r w:rsidRPr="001E40FF">
        <w:rPr>
          <w:rFonts w:ascii="Times New Roman" w:hAnsi="Times New Roman"/>
          <w:color w:val="000000"/>
          <w:sz w:val="26"/>
          <w:szCs w:val="24"/>
        </w:rPr>
        <w:t xml:space="preserve"> предусмотрены средства развитие системы дистанционного и </w:t>
      </w:r>
      <w:r w:rsidR="009A4EF8" w:rsidRPr="001E40FF">
        <w:rPr>
          <w:rFonts w:ascii="Times New Roman" w:hAnsi="Times New Roman"/>
          <w:color w:val="000000"/>
          <w:sz w:val="26"/>
          <w:szCs w:val="24"/>
        </w:rPr>
        <w:t>нестационарного</w:t>
      </w:r>
      <w:r w:rsidRPr="001E40FF">
        <w:rPr>
          <w:rFonts w:ascii="Times New Roman" w:hAnsi="Times New Roman"/>
          <w:color w:val="000000"/>
          <w:sz w:val="26"/>
          <w:szCs w:val="24"/>
        </w:rPr>
        <w:t xml:space="preserve"> библиотечного обслуживания (сайты, интернет, сводные ресурсы), а также модернизация программно-аппаратных комплексов общедоступных библиотек </w:t>
      </w:r>
      <w:r w:rsidR="00675741">
        <w:rPr>
          <w:rFonts w:ascii="Times New Roman" w:hAnsi="Times New Roman"/>
          <w:color w:val="000000"/>
          <w:sz w:val="26"/>
          <w:szCs w:val="24"/>
        </w:rPr>
        <w:t xml:space="preserve">за счет бюджета автономного округа </w:t>
      </w:r>
      <w:r w:rsidRPr="001E40FF">
        <w:rPr>
          <w:rFonts w:ascii="Times New Roman" w:hAnsi="Times New Roman"/>
          <w:color w:val="000000"/>
          <w:sz w:val="26"/>
          <w:szCs w:val="24"/>
        </w:rPr>
        <w:t xml:space="preserve">на 2017 год – 525,6 </w:t>
      </w:r>
      <w:r w:rsidR="009A4EF8" w:rsidRPr="001E40FF">
        <w:rPr>
          <w:rFonts w:ascii="Times New Roman" w:hAnsi="Times New Roman"/>
          <w:color w:val="000000"/>
          <w:sz w:val="26"/>
          <w:szCs w:val="24"/>
        </w:rPr>
        <w:t>тыс. рублей</w:t>
      </w:r>
      <w:r w:rsidRPr="001E40FF">
        <w:rPr>
          <w:rFonts w:ascii="Times New Roman" w:hAnsi="Times New Roman"/>
          <w:color w:val="000000"/>
          <w:sz w:val="26"/>
          <w:szCs w:val="24"/>
        </w:rPr>
        <w:t xml:space="preserve">, на 2018 год – 615,8 </w:t>
      </w:r>
      <w:r w:rsidR="009A4EF8" w:rsidRPr="001E40FF">
        <w:rPr>
          <w:rFonts w:ascii="Times New Roman" w:hAnsi="Times New Roman"/>
          <w:color w:val="000000"/>
          <w:sz w:val="26"/>
          <w:szCs w:val="24"/>
        </w:rPr>
        <w:t>тыс. рублей</w:t>
      </w:r>
      <w:r w:rsidRPr="001E40FF">
        <w:rPr>
          <w:rFonts w:ascii="Times New Roman" w:hAnsi="Times New Roman"/>
          <w:color w:val="000000"/>
          <w:sz w:val="26"/>
          <w:szCs w:val="24"/>
        </w:rPr>
        <w:t xml:space="preserve">, с обеспечением установленного размера софинансирование </w:t>
      </w:r>
      <w:r w:rsidR="00675741">
        <w:rPr>
          <w:rFonts w:ascii="Times New Roman" w:hAnsi="Times New Roman"/>
          <w:color w:val="000000"/>
          <w:sz w:val="26"/>
          <w:szCs w:val="24"/>
        </w:rPr>
        <w:t>за счет средств бюджета города</w:t>
      </w:r>
      <w:r w:rsidRPr="001E40FF">
        <w:rPr>
          <w:rFonts w:ascii="Times New Roman" w:hAnsi="Times New Roman"/>
          <w:color w:val="000000"/>
          <w:sz w:val="26"/>
          <w:szCs w:val="24"/>
        </w:rPr>
        <w:t xml:space="preserve"> на 2017 год – 92,8 тыс. рублей, на 2018 год – 108,7 </w:t>
      </w:r>
      <w:r w:rsidR="009A4EF8" w:rsidRPr="001E40FF">
        <w:rPr>
          <w:rFonts w:ascii="Times New Roman" w:hAnsi="Times New Roman"/>
          <w:color w:val="000000"/>
          <w:sz w:val="26"/>
          <w:szCs w:val="24"/>
        </w:rPr>
        <w:t>тыс. рублей</w:t>
      </w:r>
      <w:r w:rsidRPr="001E40FF">
        <w:rPr>
          <w:rFonts w:ascii="Times New Roman" w:hAnsi="Times New Roman"/>
          <w:color w:val="000000"/>
          <w:sz w:val="26"/>
          <w:szCs w:val="24"/>
        </w:rPr>
        <w:t xml:space="preserve">. На реализацию мероприятий в установленной сфере деятельности предусмотрено за счет средств местного бюджета ежегодно по 1 084,4 тыс. рублей. </w:t>
      </w:r>
    </w:p>
    <w:p w:rsidR="00675741" w:rsidRDefault="00675741" w:rsidP="00675741">
      <w:pPr>
        <w:spacing w:after="0" w:line="240" w:lineRule="auto"/>
        <w:ind w:firstLine="709"/>
        <w:jc w:val="both"/>
        <w:rPr>
          <w:rFonts w:ascii="Times New Roman" w:hAnsi="Times New Roman"/>
          <w:color w:val="000000"/>
          <w:sz w:val="26"/>
          <w:szCs w:val="24"/>
        </w:rPr>
      </w:pPr>
      <w:r>
        <w:rPr>
          <w:rFonts w:ascii="Times New Roman" w:hAnsi="Times New Roman"/>
          <w:color w:val="000000"/>
          <w:sz w:val="26"/>
          <w:szCs w:val="24"/>
        </w:rPr>
        <w:t>В рамках</w:t>
      </w:r>
      <w:r w:rsidRPr="00675741">
        <w:rPr>
          <w:rFonts w:ascii="Times New Roman" w:hAnsi="Times New Roman"/>
          <w:color w:val="000000"/>
          <w:sz w:val="26"/>
          <w:szCs w:val="24"/>
        </w:rPr>
        <w:t xml:space="preserve"> модернизаци</w:t>
      </w:r>
      <w:r>
        <w:rPr>
          <w:rFonts w:ascii="Times New Roman" w:hAnsi="Times New Roman"/>
          <w:color w:val="000000"/>
          <w:sz w:val="26"/>
          <w:szCs w:val="24"/>
        </w:rPr>
        <w:t>и</w:t>
      </w:r>
      <w:r w:rsidRPr="00675741">
        <w:rPr>
          <w:rFonts w:ascii="Times New Roman" w:hAnsi="Times New Roman"/>
          <w:color w:val="000000"/>
          <w:sz w:val="26"/>
          <w:szCs w:val="24"/>
        </w:rPr>
        <w:t xml:space="preserve"> муниципальных музеев автономного округа </w:t>
      </w:r>
      <w:r>
        <w:rPr>
          <w:rFonts w:ascii="Times New Roman" w:hAnsi="Times New Roman"/>
          <w:color w:val="000000"/>
          <w:sz w:val="26"/>
          <w:szCs w:val="24"/>
        </w:rPr>
        <w:t>предоставлены средства в сумме 564,4 тыс. рублей на 2017 год и 277,4 тыс. рублей на 2018 год с обеспечением</w:t>
      </w:r>
      <w:r w:rsidRPr="00675741">
        <w:rPr>
          <w:rFonts w:ascii="Times New Roman" w:hAnsi="Times New Roman"/>
          <w:color w:val="000000"/>
          <w:sz w:val="26"/>
          <w:szCs w:val="24"/>
        </w:rPr>
        <w:t xml:space="preserve"> </w:t>
      </w:r>
      <w:r w:rsidRPr="001E40FF">
        <w:rPr>
          <w:rFonts w:ascii="Times New Roman" w:hAnsi="Times New Roman"/>
          <w:color w:val="000000"/>
          <w:sz w:val="26"/>
          <w:szCs w:val="24"/>
        </w:rPr>
        <w:t xml:space="preserve">установленного размера софинансирование </w:t>
      </w:r>
      <w:r>
        <w:rPr>
          <w:rFonts w:ascii="Times New Roman" w:hAnsi="Times New Roman"/>
          <w:color w:val="000000"/>
          <w:sz w:val="26"/>
          <w:szCs w:val="24"/>
        </w:rPr>
        <w:t>за счет средств бюджета города</w:t>
      </w:r>
      <w:r w:rsidRPr="001E40FF">
        <w:rPr>
          <w:rFonts w:ascii="Times New Roman" w:hAnsi="Times New Roman"/>
          <w:color w:val="000000"/>
          <w:sz w:val="26"/>
          <w:szCs w:val="24"/>
        </w:rPr>
        <w:t xml:space="preserve"> на 2017 год – </w:t>
      </w:r>
      <w:r>
        <w:rPr>
          <w:rFonts w:ascii="Times New Roman" w:hAnsi="Times New Roman"/>
          <w:color w:val="000000"/>
          <w:sz w:val="26"/>
          <w:szCs w:val="24"/>
        </w:rPr>
        <w:t>99,6</w:t>
      </w:r>
      <w:r w:rsidRPr="001E40FF">
        <w:rPr>
          <w:rFonts w:ascii="Times New Roman" w:hAnsi="Times New Roman"/>
          <w:color w:val="000000"/>
          <w:sz w:val="26"/>
          <w:szCs w:val="24"/>
        </w:rPr>
        <w:t xml:space="preserve"> тыс. рублей, на 2018 год – </w:t>
      </w:r>
      <w:r>
        <w:rPr>
          <w:rFonts w:ascii="Times New Roman" w:hAnsi="Times New Roman"/>
          <w:color w:val="000000"/>
          <w:sz w:val="26"/>
          <w:szCs w:val="24"/>
        </w:rPr>
        <w:t>49,0</w:t>
      </w:r>
      <w:r w:rsidRPr="001E40FF">
        <w:rPr>
          <w:rFonts w:ascii="Times New Roman" w:hAnsi="Times New Roman"/>
          <w:color w:val="000000"/>
          <w:sz w:val="26"/>
          <w:szCs w:val="24"/>
        </w:rPr>
        <w:t xml:space="preserve"> тыс. рублей. </w:t>
      </w:r>
      <w:r>
        <w:rPr>
          <w:rFonts w:ascii="Times New Roman" w:hAnsi="Times New Roman"/>
          <w:color w:val="000000"/>
          <w:sz w:val="26"/>
          <w:szCs w:val="24"/>
        </w:rPr>
        <w:t xml:space="preserve"> и предусматриваются </w:t>
      </w:r>
      <w:r w:rsidRPr="00675741">
        <w:rPr>
          <w:rFonts w:ascii="Times New Roman" w:hAnsi="Times New Roman"/>
          <w:color w:val="000000"/>
          <w:sz w:val="26"/>
          <w:szCs w:val="24"/>
        </w:rPr>
        <w:t>на:</w:t>
      </w:r>
      <w:r>
        <w:rPr>
          <w:rFonts w:ascii="Times New Roman" w:hAnsi="Times New Roman"/>
          <w:color w:val="000000"/>
          <w:sz w:val="26"/>
          <w:szCs w:val="24"/>
        </w:rPr>
        <w:t xml:space="preserve"> </w:t>
      </w:r>
      <w:r w:rsidRPr="00675741">
        <w:rPr>
          <w:rFonts w:ascii="Times New Roman" w:hAnsi="Times New Roman"/>
          <w:color w:val="000000"/>
          <w:sz w:val="26"/>
          <w:szCs w:val="24"/>
        </w:rPr>
        <w:t>приобретение и установку специализированного оборудования для инвалидов,</w:t>
      </w:r>
      <w:r>
        <w:rPr>
          <w:rFonts w:ascii="Times New Roman" w:hAnsi="Times New Roman"/>
          <w:color w:val="000000"/>
          <w:sz w:val="26"/>
          <w:szCs w:val="24"/>
        </w:rPr>
        <w:t xml:space="preserve"> </w:t>
      </w:r>
      <w:r w:rsidRPr="00675741">
        <w:rPr>
          <w:rFonts w:ascii="Times New Roman" w:hAnsi="Times New Roman"/>
          <w:color w:val="000000"/>
          <w:sz w:val="26"/>
          <w:szCs w:val="24"/>
        </w:rPr>
        <w:t>автоматизацию музеев, приобретение АРМ, модернизацию парка ПК, ПО, периферийного и мультимедийного оборудования, проведение ЛВС,</w:t>
      </w:r>
      <w:r>
        <w:rPr>
          <w:rFonts w:ascii="Times New Roman" w:hAnsi="Times New Roman"/>
          <w:color w:val="000000"/>
          <w:sz w:val="26"/>
          <w:szCs w:val="24"/>
        </w:rPr>
        <w:t xml:space="preserve"> </w:t>
      </w:r>
      <w:r w:rsidRPr="00675741">
        <w:rPr>
          <w:rFonts w:ascii="Times New Roman" w:hAnsi="Times New Roman"/>
          <w:color w:val="000000"/>
          <w:sz w:val="26"/>
          <w:szCs w:val="24"/>
        </w:rPr>
        <w:t>подключение общедоступных музеев к сети Интернет,</w:t>
      </w:r>
      <w:r>
        <w:rPr>
          <w:rFonts w:ascii="Times New Roman" w:hAnsi="Times New Roman"/>
          <w:color w:val="000000"/>
          <w:sz w:val="26"/>
          <w:szCs w:val="24"/>
        </w:rPr>
        <w:t xml:space="preserve"> </w:t>
      </w:r>
      <w:r w:rsidRPr="00675741">
        <w:rPr>
          <w:rFonts w:ascii="Times New Roman" w:hAnsi="Times New Roman"/>
          <w:color w:val="000000"/>
          <w:sz w:val="26"/>
          <w:szCs w:val="24"/>
        </w:rPr>
        <w:t>создание собственных сайтов,</w:t>
      </w:r>
      <w:r>
        <w:rPr>
          <w:rFonts w:ascii="Times New Roman" w:hAnsi="Times New Roman"/>
          <w:color w:val="000000"/>
          <w:sz w:val="26"/>
          <w:szCs w:val="24"/>
        </w:rPr>
        <w:t xml:space="preserve"> </w:t>
      </w:r>
      <w:r w:rsidRPr="00675741">
        <w:rPr>
          <w:rFonts w:ascii="Times New Roman" w:hAnsi="Times New Roman"/>
          <w:color w:val="000000"/>
          <w:sz w:val="26"/>
          <w:szCs w:val="24"/>
        </w:rPr>
        <w:t xml:space="preserve">модернизацию имеющихся сайтов музеев, предоставление доступа к ЭК, полнотекстовым ресурсам. </w:t>
      </w:r>
      <w:r>
        <w:rPr>
          <w:rFonts w:ascii="Times New Roman" w:hAnsi="Times New Roman"/>
          <w:color w:val="000000"/>
          <w:sz w:val="26"/>
          <w:szCs w:val="24"/>
        </w:rPr>
        <w:t>Кроме этого, з</w:t>
      </w:r>
      <w:r w:rsidRPr="00675741">
        <w:rPr>
          <w:rFonts w:ascii="Times New Roman" w:hAnsi="Times New Roman"/>
          <w:color w:val="000000"/>
          <w:sz w:val="26"/>
          <w:szCs w:val="24"/>
        </w:rPr>
        <w:t xml:space="preserve">а счет средств местного бюджета </w:t>
      </w:r>
      <w:r>
        <w:rPr>
          <w:rFonts w:ascii="Times New Roman" w:hAnsi="Times New Roman"/>
          <w:color w:val="000000"/>
          <w:sz w:val="26"/>
          <w:szCs w:val="24"/>
        </w:rPr>
        <w:t>также предусмотрено</w:t>
      </w:r>
      <w:r w:rsidRPr="00675741">
        <w:rPr>
          <w:rFonts w:ascii="Times New Roman" w:hAnsi="Times New Roman"/>
          <w:color w:val="000000"/>
          <w:sz w:val="26"/>
          <w:szCs w:val="24"/>
        </w:rPr>
        <w:t xml:space="preserve"> приобретение экспонатов в сумме 48,5 т</w:t>
      </w:r>
      <w:r>
        <w:rPr>
          <w:rFonts w:ascii="Times New Roman" w:hAnsi="Times New Roman"/>
          <w:color w:val="000000"/>
          <w:sz w:val="26"/>
          <w:szCs w:val="24"/>
        </w:rPr>
        <w:t>ыс. рублей</w:t>
      </w:r>
      <w:r w:rsidRPr="00675741">
        <w:rPr>
          <w:rFonts w:ascii="Times New Roman" w:hAnsi="Times New Roman"/>
          <w:color w:val="000000"/>
          <w:sz w:val="26"/>
          <w:szCs w:val="24"/>
        </w:rPr>
        <w:t xml:space="preserve">, </w:t>
      </w:r>
      <w:r>
        <w:rPr>
          <w:rFonts w:ascii="Times New Roman" w:hAnsi="Times New Roman"/>
          <w:color w:val="000000"/>
          <w:sz w:val="26"/>
          <w:szCs w:val="24"/>
        </w:rPr>
        <w:t>н</w:t>
      </w:r>
      <w:r w:rsidRPr="00675741">
        <w:rPr>
          <w:rFonts w:ascii="Times New Roman" w:hAnsi="Times New Roman"/>
          <w:color w:val="000000"/>
          <w:sz w:val="26"/>
          <w:szCs w:val="24"/>
        </w:rPr>
        <w:t>а проведение мероприятия «Вороний день</w:t>
      </w:r>
      <w:r>
        <w:rPr>
          <w:rFonts w:ascii="Times New Roman" w:hAnsi="Times New Roman"/>
          <w:color w:val="000000"/>
          <w:sz w:val="26"/>
          <w:szCs w:val="24"/>
        </w:rPr>
        <w:t>»</w:t>
      </w:r>
      <w:r w:rsidRPr="00675741">
        <w:rPr>
          <w:rFonts w:ascii="Times New Roman" w:hAnsi="Times New Roman"/>
          <w:color w:val="000000"/>
          <w:sz w:val="26"/>
          <w:szCs w:val="24"/>
        </w:rPr>
        <w:t xml:space="preserve"> в сумме 22,0 т</w:t>
      </w:r>
      <w:r>
        <w:rPr>
          <w:rFonts w:ascii="Times New Roman" w:hAnsi="Times New Roman"/>
          <w:color w:val="000000"/>
          <w:sz w:val="26"/>
          <w:szCs w:val="24"/>
        </w:rPr>
        <w:t>ыс. рублей</w:t>
      </w:r>
      <w:r w:rsidRPr="00675741">
        <w:rPr>
          <w:rFonts w:ascii="Times New Roman" w:hAnsi="Times New Roman"/>
          <w:color w:val="000000"/>
          <w:sz w:val="26"/>
          <w:szCs w:val="24"/>
        </w:rPr>
        <w:t>. (Призы, реквизит, баннер)</w:t>
      </w:r>
      <w:r>
        <w:rPr>
          <w:rFonts w:ascii="Times New Roman" w:hAnsi="Times New Roman"/>
          <w:color w:val="000000"/>
          <w:sz w:val="26"/>
          <w:szCs w:val="24"/>
        </w:rPr>
        <w:t>.</w:t>
      </w:r>
    </w:p>
    <w:p w:rsidR="00FE6593" w:rsidRPr="001E40FF" w:rsidRDefault="00675741" w:rsidP="009A4EF8">
      <w:pPr>
        <w:spacing w:after="0" w:line="240" w:lineRule="auto"/>
        <w:ind w:firstLine="709"/>
        <w:jc w:val="both"/>
        <w:rPr>
          <w:rFonts w:ascii="Times New Roman" w:hAnsi="Times New Roman"/>
          <w:color w:val="000000"/>
          <w:sz w:val="26"/>
          <w:szCs w:val="24"/>
        </w:rPr>
      </w:pPr>
      <w:r>
        <w:rPr>
          <w:rFonts w:ascii="Times New Roman" w:hAnsi="Times New Roman"/>
          <w:color w:val="000000"/>
          <w:sz w:val="26"/>
          <w:szCs w:val="24"/>
        </w:rPr>
        <w:t>З</w:t>
      </w:r>
      <w:r w:rsidR="00FE6593" w:rsidRPr="001E40FF">
        <w:rPr>
          <w:rFonts w:ascii="Times New Roman" w:hAnsi="Times New Roman"/>
          <w:color w:val="000000"/>
          <w:sz w:val="26"/>
          <w:szCs w:val="24"/>
        </w:rPr>
        <w:t>а счёт средств бюджета автономного округа предусмотрено финансирование осуществления государственных полномочий по хранению, комплектованию, учёту и использованию архивных документов ежегодно в сумме 197,8 тыс. рублей.</w:t>
      </w:r>
    </w:p>
    <w:p w:rsidR="00FE6593" w:rsidRPr="009A4EF8" w:rsidRDefault="00FE6593" w:rsidP="009A4EF8">
      <w:pPr>
        <w:spacing w:after="0" w:line="240" w:lineRule="auto"/>
        <w:ind w:firstLine="709"/>
        <w:jc w:val="both"/>
        <w:rPr>
          <w:rFonts w:ascii="Times New Roman" w:hAnsi="Times New Roman"/>
          <w:color w:val="000000"/>
          <w:sz w:val="26"/>
          <w:szCs w:val="24"/>
        </w:rPr>
      </w:pPr>
      <w:r w:rsidRPr="009A4EF8">
        <w:rPr>
          <w:rFonts w:ascii="Times New Roman" w:hAnsi="Times New Roman"/>
          <w:color w:val="000000"/>
          <w:sz w:val="26"/>
          <w:szCs w:val="24"/>
        </w:rPr>
        <w:t xml:space="preserve">В рамках данной подпрограммы предусмотрены расходы на укрепление материально-технической базы </w:t>
      </w:r>
      <w:r w:rsidR="009A4EF8">
        <w:rPr>
          <w:rFonts w:ascii="Times New Roman" w:hAnsi="Times New Roman"/>
          <w:color w:val="000000"/>
          <w:sz w:val="26"/>
          <w:szCs w:val="24"/>
        </w:rPr>
        <w:t>учреждений культуры</w:t>
      </w:r>
      <w:r w:rsidRPr="009A4EF8">
        <w:rPr>
          <w:rFonts w:ascii="Times New Roman" w:hAnsi="Times New Roman"/>
          <w:color w:val="000000"/>
          <w:sz w:val="26"/>
          <w:szCs w:val="24"/>
        </w:rPr>
        <w:t xml:space="preserve"> на 2017 год в сумме 2</w:t>
      </w:r>
      <w:r w:rsidR="00675741">
        <w:rPr>
          <w:rFonts w:ascii="Times New Roman" w:hAnsi="Times New Roman"/>
          <w:color w:val="000000"/>
          <w:sz w:val="26"/>
          <w:szCs w:val="24"/>
        </w:rPr>
        <w:t> 482,5</w:t>
      </w:r>
      <w:r w:rsidRPr="009A4EF8">
        <w:rPr>
          <w:rFonts w:ascii="Times New Roman" w:hAnsi="Times New Roman"/>
          <w:color w:val="000000"/>
          <w:sz w:val="26"/>
          <w:szCs w:val="24"/>
        </w:rPr>
        <w:t xml:space="preserve"> </w:t>
      </w:r>
      <w:r w:rsidR="009A4EF8" w:rsidRPr="009A4EF8">
        <w:rPr>
          <w:rFonts w:ascii="Times New Roman" w:hAnsi="Times New Roman"/>
          <w:color w:val="000000"/>
          <w:sz w:val="26"/>
          <w:szCs w:val="24"/>
        </w:rPr>
        <w:t>тыс. рублей</w:t>
      </w:r>
      <w:r w:rsidRPr="009A4EF8">
        <w:rPr>
          <w:rFonts w:ascii="Times New Roman" w:hAnsi="Times New Roman"/>
          <w:color w:val="000000"/>
          <w:sz w:val="26"/>
          <w:szCs w:val="24"/>
        </w:rPr>
        <w:t>, связано с функционированием ГДК «Россия» после реконструкции здания,</w:t>
      </w:r>
      <w:r w:rsidR="00675741">
        <w:rPr>
          <w:rFonts w:ascii="Times New Roman" w:hAnsi="Times New Roman"/>
          <w:sz w:val="26"/>
          <w:szCs w:val="26"/>
        </w:rPr>
        <w:t xml:space="preserve"> на 2017 – 2019 годы расходы</w:t>
      </w:r>
      <w:r w:rsidRPr="009A4EF8">
        <w:rPr>
          <w:rFonts w:ascii="Times New Roman" w:hAnsi="Times New Roman"/>
          <w:color w:val="000000"/>
          <w:sz w:val="26"/>
          <w:szCs w:val="24"/>
        </w:rPr>
        <w:t>.</w:t>
      </w:r>
    </w:p>
    <w:p w:rsidR="00FE6593" w:rsidRPr="00C23D2D" w:rsidRDefault="00FE6593" w:rsidP="00471477">
      <w:pPr>
        <w:widowControl w:val="0"/>
        <w:autoSpaceDE w:val="0"/>
        <w:autoSpaceDN w:val="0"/>
        <w:adjustRightInd w:val="0"/>
        <w:spacing w:after="0" w:line="240" w:lineRule="auto"/>
        <w:ind w:firstLine="709"/>
        <w:jc w:val="both"/>
        <w:rPr>
          <w:rFonts w:ascii="Times New Roman" w:hAnsi="Times New Roman"/>
          <w:color w:val="000000"/>
          <w:sz w:val="26"/>
          <w:szCs w:val="24"/>
        </w:rPr>
      </w:pPr>
      <w:r w:rsidRPr="009A4EF8">
        <w:rPr>
          <w:rFonts w:ascii="Times New Roman" w:hAnsi="Times New Roman"/>
          <w:color w:val="000000"/>
          <w:sz w:val="26"/>
          <w:szCs w:val="24"/>
        </w:rPr>
        <w:t>Бюджетные ассигнования на реализацию</w:t>
      </w:r>
      <w:r w:rsidRPr="00C23D2D">
        <w:rPr>
          <w:rFonts w:ascii="Times New Roman" w:hAnsi="Times New Roman"/>
          <w:color w:val="000000"/>
          <w:sz w:val="26"/>
          <w:szCs w:val="24"/>
        </w:rPr>
        <w:t xml:space="preserve"> подпрограммы </w:t>
      </w:r>
      <w:r>
        <w:rPr>
          <w:rFonts w:ascii="Times New Roman" w:hAnsi="Times New Roman"/>
          <w:color w:val="000000"/>
          <w:sz w:val="26"/>
          <w:szCs w:val="24"/>
          <w:lang w:val="en-US"/>
        </w:rPr>
        <w:t>II</w:t>
      </w:r>
      <w:r w:rsidRPr="00C23D2D">
        <w:rPr>
          <w:rFonts w:ascii="Times New Roman" w:hAnsi="Times New Roman"/>
          <w:color w:val="000000"/>
          <w:sz w:val="26"/>
          <w:szCs w:val="24"/>
        </w:rPr>
        <w:t xml:space="preserve"> «Укрепление единого культурного пространства» </w:t>
      </w:r>
      <w:r>
        <w:rPr>
          <w:rFonts w:ascii="Times New Roman" w:hAnsi="Times New Roman"/>
          <w:color w:val="000000"/>
          <w:sz w:val="26"/>
          <w:szCs w:val="24"/>
        </w:rPr>
        <w:t>направлены</w:t>
      </w:r>
      <w:r w:rsidRPr="00C23D2D">
        <w:rPr>
          <w:rFonts w:ascii="Times New Roman" w:hAnsi="Times New Roman"/>
          <w:color w:val="000000"/>
          <w:sz w:val="26"/>
          <w:szCs w:val="24"/>
        </w:rPr>
        <w:t xml:space="preserve"> на сохранение и развитие народных художественных промыслов и ремесел, народной культуры и самодеятель</w:t>
      </w:r>
      <w:r w:rsidR="00D532E4">
        <w:rPr>
          <w:rFonts w:ascii="Times New Roman" w:hAnsi="Times New Roman"/>
          <w:color w:val="000000"/>
          <w:sz w:val="26"/>
          <w:szCs w:val="24"/>
        </w:rPr>
        <w:t>ного художественного творчества, п</w:t>
      </w:r>
      <w:r w:rsidR="00675741">
        <w:rPr>
          <w:rFonts w:ascii="Times New Roman" w:hAnsi="Times New Roman"/>
          <w:sz w:val="26"/>
          <w:szCs w:val="26"/>
          <w:lang w:eastAsia="en-US"/>
        </w:rPr>
        <w:t>оддержку одаренных детей и молодежи, развитие художественного образования (фестива</w:t>
      </w:r>
      <w:r w:rsidR="00D532E4">
        <w:rPr>
          <w:rFonts w:ascii="Times New Roman" w:hAnsi="Times New Roman"/>
          <w:sz w:val="26"/>
          <w:szCs w:val="26"/>
          <w:lang w:eastAsia="en-US"/>
        </w:rPr>
        <w:t xml:space="preserve">ли, конкурсы, концерты и т.п.) </w:t>
      </w:r>
      <w:r>
        <w:rPr>
          <w:rFonts w:ascii="Times New Roman" w:hAnsi="Times New Roman"/>
          <w:color w:val="000000"/>
          <w:sz w:val="26"/>
          <w:szCs w:val="24"/>
        </w:rPr>
        <w:t xml:space="preserve">и составляют </w:t>
      </w:r>
      <w:r w:rsidRPr="00C23D2D">
        <w:rPr>
          <w:rFonts w:ascii="Times New Roman" w:hAnsi="Times New Roman"/>
          <w:color w:val="000000"/>
          <w:sz w:val="26"/>
          <w:szCs w:val="24"/>
        </w:rPr>
        <w:t xml:space="preserve">по </w:t>
      </w:r>
      <w:r w:rsidR="009A4EF8">
        <w:rPr>
          <w:rFonts w:ascii="Times New Roman" w:hAnsi="Times New Roman"/>
          <w:color w:val="000000"/>
          <w:sz w:val="26"/>
          <w:szCs w:val="24"/>
        </w:rPr>
        <w:t>530</w:t>
      </w:r>
      <w:r w:rsidRPr="00C23D2D">
        <w:rPr>
          <w:rFonts w:ascii="Times New Roman" w:hAnsi="Times New Roman"/>
          <w:color w:val="000000"/>
          <w:sz w:val="26"/>
          <w:szCs w:val="24"/>
        </w:rPr>
        <w:t>,0 тыс. рублей</w:t>
      </w:r>
      <w:r w:rsidR="00675741">
        <w:rPr>
          <w:rFonts w:ascii="Times New Roman" w:hAnsi="Times New Roman"/>
          <w:color w:val="000000"/>
          <w:sz w:val="26"/>
          <w:szCs w:val="24"/>
        </w:rPr>
        <w:t xml:space="preserve"> на каждый год соответственно</w:t>
      </w:r>
      <w:r w:rsidRPr="00C23D2D">
        <w:rPr>
          <w:rFonts w:ascii="Times New Roman" w:hAnsi="Times New Roman"/>
          <w:color w:val="000000"/>
          <w:sz w:val="26"/>
          <w:szCs w:val="24"/>
        </w:rPr>
        <w:t>, удельный вес в общем объёме расходов муниципальной программы составляет 0,</w:t>
      </w:r>
      <w:r w:rsidR="009A4EF8">
        <w:rPr>
          <w:rFonts w:ascii="Times New Roman" w:hAnsi="Times New Roman"/>
          <w:color w:val="000000"/>
          <w:sz w:val="26"/>
          <w:szCs w:val="24"/>
        </w:rPr>
        <w:t>4</w:t>
      </w:r>
      <w:r w:rsidRPr="00C23D2D">
        <w:rPr>
          <w:rFonts w:ascii="Times New Roman" w:hAnsi="Times New Roman"/>
          <w:color w:val="000000"/>
          <w:sz w:val="26"/>
          <w:szCs w:val="24"/>
        </w:rPr>
        <w:t>%.</w:t>
      </w:r>
    </w:p>
    <w:p w:rsidR="00FE6593" w:rsidRPr="00C23D2D" w:rsidRDefault="00FE6593" w:rsidP="00471477">
      <w:pPr>
        <w:widowControl w:val="0"/>
        <w:autoSpaceDE w:val="0"/>
        <w:autoSpaceDN w:val="0"/>
        <w:adjustRightInd w:val="0"/>
        <w:spacing w:after="0" w:line="240" w:lineRule="auto"/>
        <w:ind w:firstLine="709"/>
        <w:jc w:val="both"/>
        <w:rPr>
          <w:rFonts w:ascii="Times New Roman" w:hAnsi="Times New Roman"/>
          <w:color w:val="000000"/>
          <w:sz w:val="26"/>
          <w:szCs w:val="24"/>
        </w:rPr>
      </w:pPr>
      <w:r w:rsidRPr="00C23D2D">
        <w:rPr>
          <w:rFonts w:ascii="Times New Roman" w:hAnsi="Times New Roman"/>
          <w:color w:val="000000"/>
          <w:sz w:val="26"/>
          <w:szCs w:val="24"/>
        </w:rPr>
        <w:t xml:space="preserve">Бюджетные ассигнования на реализацию подпрограммы </w:t>
      </w:r>
      <w:r w:rsidRPr="00C23D2D">
        <w:rPr>
          <w:rFonts w:ascii="Times New Roman" w:hAnsi="Times New Roman"/>
          <w:color w:val="000000"/>
          <w:sz w:val="26"/>
          <w:szCs w:val="24"/>
          <w:lang w:val="en-US"/>
        </w:rPr>
        <w:t>III</w:t>
      </w:r>
      <w:r w:rsidRPr="00C23D2D">
        <w:rPr>
          <w:rFonts w:ascii="Times New Roman" w:hAnsi="Times New Roman"/>
          <w:color w:val="000000"/>
          <w:sz w:val="26"/>
          <w:szCs w:val="24"/>
        </w:rPr>
        <w:t xml:space="preserve"> «Развитие внутреннего и въездного туризма» предусмотрены в сумме 30,0 тыс. рублей. Средства </w:t>
      </w:r>
      <w:r w:rsidR="009A4EF8" w:rsidRPr="00C23D2D">
        <w:rPr>
          <w:rFonts w:ascii="Times New Roman" w:hAnsi="Times New Roman"/>
          <w:color w:val="000000"/>
          <w:sz w:val="26"/>
          <w:szCs w:val="24"/>
        </w:rPr>
        <w:t>планируется направить</w:t>
      </w:r>
      <w:r w:rsidRPr="00C23D2D">
        <w:rPr>
          <w:rFonts w:ascii="Times New Roman" w:hAnsi="Times New Roman"/>
          <w:color w:val="000000"/>
          <w:sz w:val="26"/>
          <w:szCs w:val="24"/>
        </w:rPr>
        <w:t xml:space="preserve"> на участие в выставках, семинарах и обучение с целью распространения информации и привлечения туристов. </w:t>
      </w:r>
    </w:p>
    <w:p w:rsidR="00FE6593" w:rsidRPr="00AA11EF" w:rsidRDefault="00FE6593" w:rsidP="00471477">
      <w:pPr>
        <w:spacing w:after="0" w:line="240" w:lineRule="auto"/>
        <w:ind w:firstLine="709"/>
        <w:jc w:val="both"/>
        <w:rPr>
          <w:rFonts w:ascii="Times New Roman" w:hAnsi="Times New Roman"/>
          <w:color w:val="000000"/>
          <w:sz w:val="26"/>
          <w:szCs w:val="24"/>
        </w:rPr>
      </w:pPr>
      <w:r w:rsidRPr="00AA11EF">
        <w:rPr>
          <w:rFonts w:ascii="Times New Roman" w:hAnsi="Times New Roman"/>
          <w:sz w:val="26"/>
          <w:szCs w:val="24"/>
          <w:lang w:eastAsia="en-US"/>
        </w:rPr>
        <w:t>Наибольший удельный вес варьирует 96,</w:t>
      </w:r>
      <w:r w:rsidR="009A4EF8">
        <w:rPr>
          <w:rFonts w:ascii="Times New Roman" w:hAnsi="Times New Roman"/>
          <w:sz w:val="26"/>
          <w:szCs w:val="24"/>
          <w:lang w:eastAsia="en-US"/>
        </w:rPr>
        <w:t>1</w:t>
      </w:r>
      <w:r w:rsidRPr="00AA11EF">
        <w:rPr>
          <w:rFonts w:ascii="Times New Roman" w:hAnsi="Times New Roman"/>
          <w:sz w:val="26"/>
          <w:szCs w:val="24"/>
          <w:lang w:eastAsia="en-US"/>
        </w:rPr>
        <w:t>-98,</w:t>
      </w:r>
      <w:r w:rsidR="009A4EF8">
        <w:rPr>
          <w:rFonts w:ascii="Times New Roman" w:hAnsi="Times New Roman"/>
          <w:sz w:val="26"/>
          <w:szCs w:val="24"/>
          <w:lang w:eastAsia="en-US"/>
        </w:rPr>
        <w:t>3</w:t>
      </w:r>
      <w:r w:rsidRPr="00AA11EF">
        <w:rPr>
          <w:rFonts w:ascii="Times New Roman" w:hAnsi="Times New Roman"/>
          <w:sz w:val="26"/>
          <w:szCs w:val="24"/>
          <w:lang w:eastAsia="en-US"/>
        </w:rPr>
        <w:t>% в объёме ресурсного обеспечения муниципальной программы составляют расходы на реализацию подпрограммы</w:t>
      </w:r>
      <w:r>
        <w:rPr>
          <w:rFonts w:ascii="Times New Roman" w:hAnsi="Times New Roman"/>
          <w:sz w:val="26"/>
          <w:szCs w:val="24"/>
          <w:lang w:eastAsia="en-US"/>
        </w:rPr>
        <w:t xml:space="preserve"> </w:t>
      </w:r>
      <w:r>
        <w:rPr>
          <w:rFonts w:ascii="Times New Roman" w:hAnsi="Times New Roman"/>
          <w:sz w:val="26"/>
          <w:szCs w:val="24"/>
          <w:lang w:val="en-US" w:eastAsia="en-US"/>
        </w:rPr>
        <w:t>IV</w:t>
      </w:r>
      <w:r w:rsidRPr="00AA11EF">
        <w:rPr>
          <w:rFonts w:ascii="Times New Roman" w:hAnsi="Times New Roman"/>
          <w:color w:val="000000"/>
          <w:sz w:val="26"/>
          <w:szCs w:val="20"/>
        </w:rPr>
        <w:t xml:space="preserve"> «</w:t>
      </w:r>
      <w:r w:rsidRPr="00AA11EF">
        <w:rPr>
          <w:rFonts w:ascii="Times New Roman" w:hAnsi="Times New Roman"/>
          <w:color w:val="000000"/>
          <w:sz w:val="26"/>
          <w:szCs w:val="24"/>
        </w:rPr>
        <w:t xml:space="preserve">Совершенствование системы управления в сфере культуры и архивного дела», в абсолютном выражении расходы на её реализацию составляют на 2017 год – </w:t>
      </w:r>
      <w:r w:rsidR="009A4EF8">
        <w:rPr>
          <w:rFonts w:ascii="Times New Roman" w:hAnsi="Times New Roman"/>
          <w:color w:val="000000"/>
          <w:sz w:val="26"/>
          <w:szCs w:val="24"/>
        </w:rPr>
        <w:t>140 498,3</w:t>
      </w:r>
      <w:r w:rsidRPr="00AA11EF">
        <w:rPr>
          <w:rFonts w:ascii="Times New Roman" w:hAnsi="Times New Roman"/>
          <w:color w:val="000000"/>
          <w:sz w:val="26"/>
          <w:szCs w:val="24"/>
        </w:rPr>
        <w:t xml:space="preserve"> тыс. рублей, на 2018 год – </w:t>
      </w:r>
      <w:r w:rsidR="009A4EF8">
        <w:rPr>
          <w:rFonts w:ascii="Times New Roman" w:hAnsi="Times New Roman"/>
          <w:color w:val="000000"/>
          <w:sz w:val="26"/>
          <w:szCs w:val="24"/>
        </w:rPr>
        <w:t>140 9272,7</w:t>
      </w:r>
      <w:r w:rsidRPr="00AA11EF">
        <w:rPr>
          <w:rFonts w:ascii="Times New Roman" w:hAnsi="Times New Roman"/>
          <w:color w:val="000000"/>
          <w:sz w:val="26"/>
          <w:szCs w:val="24"/>
        </w:rPr>
        <w:t xml:space="preserve"> тыс.</w:t>
      </w:r>
      <w:r w:rsidR="009A4EF8">
        <w:rPr>
          <w:rFonts w:ascii="Times New Roman" w:hAnsi="Times New Roman"/>
          <w:color w:val="000000"/>
          <w:sz w:val="26"/>
          <w:szCs w:val="24"/>
        </w:rPr>
        <w:t xml:space="preserve"> </w:t>
      </w:r>
      <w:r w:rsidRPr="00AA11EF">
        <w:rPr>
          <w:rFonts w:ascii="Times New Roman" w:hAnsi="Times New Roman"/>
          <w:color w:val="000000"/>
          <w:sz w:val="26"/>
          <w:szCs w:val="24"/>
        </w:rPr>
        <w:t xml:space="preserve">рублей, на 2019 год – </w:t>
      </w:r>
      <w:r w:rsidR="009A4EF8">
        <w:rPr>
          <w:rFonts w:ascii="Times New Roman" w:hAnsi="Times New Roman"/>
          <w:color w:val="000000"/>
          <w:sz w:val="26"/>
          <w:szCs w:val="24"/>
        </w:rPr>
        <w:t>141 451,5</w:t>
      </w:r>
      <w:r w:rsidRPr="00AA11EF">
        <w:rPr>
          <w:rFonts w:ascii="Times New Roman" w:hAnsi="Times New Roman"/>
          <w:color w:val="000000"/>
          <w:sz w:val="26"/>
          <w:szCs w:val="24"/>
        </w:rPr>
        <w:t xml:space="preserve"> тыс.</w:t>
      </w:r>
      <w:r w:rsidR="009A4EF8">
        <w:rPr>
          <w:rFonts w:ascii="Times New Roman" w:hAnsi="Times New Roman"/>
          <w:color w:val="000000"/>
          <w:sz w:val="26"/>
          <w:szCs w:val="24"/>
        </w:rPr>
        <w:t xml:space="preserve"> </w:t>
      </w:r>
      <w:r w:rsidRPr="00AA11EF">
        <w:rPr>
          <w:rFonts w:ascii="Times New Roman" w:hAnsi="Times New Roman"/>
          <w:color w:val="000000"/>
          <w:sz w:val="26"/>
          <w:szCs w:val="24"/>
        </w:rPr>
        <w:t>рублей.</w:t>
      </w:r>
    </w:p>
    <w:p w:rsidR="00FE6593" w:rsidRPr="00311B8C" w:rsidRDefault="00FE6593" w:rsidP="00471477">
      <w:pPr>
        <w:spacing w:after="0" w:line="240" w:lineRule="auto"/>
        <w:ind w:firstLine="709"/>
        <w:jc w:val="both"/>
        <w:rPr>
          <w:rFonts w:ascii="Times New Roman" w:hAnsi="Times New Roman"/>
          <w:color w:val="000000"/>
          <w:sz w:val="26"/>
          <w:szCs w:val="26"/>
        </w:rPr>
      </w:pPr>
      <w:r w:rsidRPr="00311B8C">
        <w:rPr>
          <w:rFonts w:ascii="Times New Roman" w:hAnsi="Times New Roman"/>
          <w:color w:val="000000"/>
          <w:sz w:val="26"/>
          <w:szCs w:val="26"/>
        </w:rPr>
        <w:t xml:space="preserve">Реализация мероприятий подпрограммы будет осуществляться путём предоставления субсидий бюджетным (МБОУ ДОД детская школа искусств) и автономным учреждениям культуры (МАУК Культурно-досуговый центр, Централизованная библиотечная система, Краеведческий </w:t>
      </w:r>
      <w:proofErr w:type="spellStart"/>
      <w:r w:rsidRPr="00311B8C">
        <w:rPr>
          <w:rFonts w:ascii="Times New Roman" w:hAnsi="Times New Roman"/>
          <w:color w:val="000000"/>
          <w:sz w:val="26"/>
          <w:szCs w:val="26"/>
        </w:rPr>
        <w:t>экомузей</w:t>
      </w:r>
      <w:proofErr w:type="spellEnd"/>
      <w:r w:rsidRPr="00311B8C">
        <w:rPr>
          <w:rFonts w:ascii="Times New Roman" w:hAnsi="Times New Roman"/>
          <w:color w:val="000000"/>
          <w:sz w:val="26"/>
          <w:szCs w:val="26"/>
        </w:rPr>
        <w:t xml:space="preserve">) на выполнение муниципальных заданий по оказанию муниципальных услуг (выполнению работ). </w:t>
      </w:r>
    </w:p>
    <w:p w:rsidR="00FE6593" w:rsidRPr="00313F5A" w:rsidRDefault="00FE6593" w:rsidP="00471477">
      <w:pPr>
        <w:spacing w:after="0" w:line="240" w:lineRule="auto"/>
        <w:ind w:firstLine="709"/>
        <w:jc w:val="both"/>
        <w:rPr>
          <w:rFonts w:ascii="Times New Roman" w:hAnsi="Times New Roman"/>
          <w:color w:val="000000"/>
          <w:sz w:val="26"/>
          <w:szCs w:val="24"/>
        </w:rPr>
      </w:pPr>
      <w:r w:rsidRPr="00311B8C">
        <w:rPr>
          <w:rFonts w:ascii="Times New Roman" w:hAnsi="Times New Roman"/>
          <w:color w:val="000000"/>
          <w:sz w:val="26"/>
          <w:szCs w:val="26"/>
        </w:rPr>
        <w:t>В рамках</w:t>
      </w:r>
      <w:r w:rsidR="00311B8C" w:rsidRPr="00311B8C">
        <w:rPr>
          <w:rFonts w:ascii="Times New Roman" w:hAnsi="Times New Roman"/>
          <w:sz w:val="26"/>
          <w:szCs w:val="26"/>
        </w:rPr>
        <w:t xml:space="preserve"> реализации решений Президента Российской Федерации по повышению оплаты труда работников культуры, в раках данной подпрограммы </w:t>
      </w:r>
      <w:r w:rsidR="00D532E4" w:rsidRPr="00311B8C">
        <w:rPr>
          <w:rFonts w:ascii="Times New Roman" w:hAnsi="Times New Roman"/>
          <w:color w:val="000000"/>
          <w:sz w:val="26"/>
          <w:szCs w:val="26"/>
        </w:rPr>
        <w:t xml:space="preserve">предусмотрено </w:t>
      </w:r>
      <w:r w:rsidR="00311B8C" w:rsidRPr="00311B8C">
        <w:rPr>
          <w:rFonts w:ascii="Times New Roman" w:hAnsi="Times New Roman"/>
          <w:color w:val="000000"/>
          <w:sz w:val="26"/>
          <w:szCs w:val="26"/>
        </w:rPr>
        <w:t xml:space="preserve">на каждый год по </w:t>
      </w:r>
      <w:r w:rsidR="00D532E4" w:rsidRPr="00311B8C">
        <w:rPr>
          <w:rFonts w:ascii="Times New Roman" w:hAnsi="Times New Roman"/>
          <w:color w:val="000000"/>
          <w:sz w:val="26"/>
          <w:szCs w:val="26"/>
        </w:rPr>
        <w:t>11 100,5 тыс. рублей, из них бюджет автономного округа 10 545,0 тыс. рублей, бюджет города 555,0 тыс. рублей</w:t>
      </w:r>
      <w:r>
        <w:rPr>
          <w:rFonts w:ascii="Times New Roman" w:hAnsi="Times New Roman"/>
          <w:sz w:val="26"/>
          <w:szCs w:val="26"/>
          <w:lang w:eastAsia="en-US"/>
        </w:rPr>
        <w:t xml:space="preserve">. </w:t>
      </w:r>
    </w:p>
    <w:p w:rsidR="00FE6593" w:rsidRDefault="00FE6593" w:rsidP="00A27A4B">
      <w:pPr>
        <w:spacing w:after="0" w:line="240" w:lineRule="auto"/>
        <w:jc w:val="both"/>
        <w:rPr>
          <w:rFonts w:ascii="Times New Roman" w:hAnsi="Times New Roman"/>
          <w:color w:val="000000"/>
          <w:sz w:val="26"/>
          <w:szCs w:val="24"/>
          <w:highlight w:val="yellow"/>
        </w:rPr>
      </w:pPr>
    </w:p>
    <w:p w:rsidR="00D35434" w:rsidRPr="004269E6" w:rsidRDefault="00D35434" w:rsidP="00A27A4B">
      <w:pPr>
        <w:spacing w:after="0" w:line="240" w:lineRule="auto"/>
        <w:jc w:val="both"/>
        <w:rPr>
          <w:rFonts w:ascii="Times New Roman" w:hAnsi="Times New Roman"/>
          <w:color w:val="000000"/>
          <w:sz w:val="26"/>
          <w:szCs w:val="24"/>
          <w:highlight w:val="yellow"/>
        </w:rPr>
      </w:pPr>
    </w:p>
    <w:p w:rsidR="00FE6593" w:rsidRPr="00A27A4B" w:rsidRDefault="00FE6593" w:rsidP="00B50796">
      <w:pPr>
        <w:spacing w:after="0" w:line="240" w:lineRule="auto"/>
        <w:contextualSpacing/>
        <w:jc w:val="center"/>
        <w:rPr>
          <w:rFonts w:ascii="Times New Roman" w:hAnsi="Times New Roman"/>
          <w:b/>
          <w:sz w:val="26"/>
          <w:szCs w:val="26"/>
        </w:rPr>
      </w:pPr>
      <w:r w:rsidRPr="00A27A4B">
        <w:rPr>
          <w:rFonts w:ascii="Times New Roman" w:hAnsi="Times New Roman"/>
          <w:b/>
          <w:sz w:val="26"/>
          <w:szCs w:val="26"/>
        </w:rPr>
        <w:t>0500000000. Муниципальная программа «</w:t>
      </w:r>
      <w:r w:rsidRPr="00A27A4B">
        <w:rPr>
          <w:rFonts w:ascii="Times New Roman" w:hAnsi="Times New Roman"/>
          <w:b/>
          <w:color w:val="000000"/>
          <w:sz w:val="26"/>
          <w:szCs w:val="26"/>
        </w:rPr>
        <w:t>Развитие физической культуры и спорта в муниципальном образовании городской округ город Пыть-Ях на 2016-2020 годы</w:t>
      </w:r>
      <w:r w:rsidRPr="00A27A4B">
        <w:rPr>
          <w:rFonts w:ascii="Times New Roman" w:hAnsi="Times New Roman"/>
          <w:b/>
          <w:sz w:val="26"/>
          <w:szCs w:val="26"/>
        </w:rPr>
        <w:t>»</w:t>
      </w:r>
    </w:p>
    <w:p w:rsidR="00FE6593" w:rsidRPr="00A27A4B" w:rsidRDefault="00FE6593" w:rsidP="00B50796">
      <w:pPr>
        <w:spacing w:after="0" w:line="240" w:lineRule="auto"/>
        <w:contextualSpacing/>
        <w:jc w:val="center"/>
        <w:rPr>
          <w:rFonts w:ascii="Times New Roman" w:hAnsi="Times New Roman"/>
          <w:b/>
          <w:sz w:val="26"/>
          <w:szCs w:val="26"/>
        </w:rPr>
      </w:pPr>
    </w:p>
    <w:p w:rsidR="00FE6593" w:rsidRPr="00A27A4B" w:rsidRDefault="00FE6593" w:rsidP="00311B8C">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A27A4B">
        <w:rPr>
          <w:rFonts w:ascii="Times New Roman" w:hAnsi="Times New Roman"/>
          <w:sz w:val="26"/>
          <w:szCs w:val="26"/>
        </w:rPr>
        <w:t>Муниципальная программа муниципального образования городской округ город Пыть-Ях «Развитие физической культуры и спорта в муниципальном образовании городской округ город Пыть-Ях на 2016-2020 годы» (далее муниципальная программа).</w:t>
      </w:r>
    </w:p>
    <w:p w:rsidR="00FE6593" w:rsidRPr="00A27A4B" w:rsidRDefault="00FE6593" w:rsidP="00311B8C">
      <w:pPr>
        <w:tabs>
          <w:tab w:val="left" w:pos="540"/>
        </w:tabs>
        <w:spacing w:after="0" w:line="240" w:lineRule="auto"/>
        <w:ind w:firstLine="709"/>
        <w:jc w:val="both"/>
        <w:rPr>
          <w:rFonts w:ascii="Times New Roman" w:hAnsi="Times New Roman"/>
          <w:sz w:val="26"/>
          <w:szCs w:val="26"/>
        </w:rPr>
      </w:pPr>
      <w:r w:rsidRPr="00A27A4B">
        <w:rPr>
          <w:rFonts w:ascii="Times New Roman" w:hAnsi="Times New Roman"/>
          <w:sz w:val="26"/>
          <w:szCs w:val="26"/>
        </w:rPr>
        <w:t>Ответственный исполнитель муниципальной программы – отдел по физической культуре и спорту администрации города Пыть-Ях. Соисполнители - муниципальное казенное учреждение «Управление капитального строительства г. Пыть-Ях», учреждения физической культуры и спорта подведомственные отделу по физической культуре и спорту администрации г. Пыть-Ях.</w:t>
      </w:r>
    </w:p>
    <w:p w:rsidR="00311B8C" w:rsidRDefault="00311B8C" w:rsidP="00311B8C">
      <w:pPr>
        <w:pStyle w:val="af9"/>
        <w:ind w:firstLine="709"/>
        <w:jc w:val="both"/>
        <w:rPr>
          <w:rFonts w:ascii="Times New Roman" w:hAnsi="Times New Roman"/>
          <w:sz w:val="26"/>
          <w:szCs w:val="26"/>
        </w:rPr>
      </w:pPr>
    </w:p>
    <w:p w:rsidR="00FE6593" w:rsidRPr="00A27A4B" w:rsidRDefault="00FE6593" w:rsidP="00311B8C">
      <w:pPr>
        <w:pStyle w:val="af9"/>
        <w:ind w:firstLine="709"/>
        <w:jc w:val="both"/>
        <w:rPr>
          <w:rFonts w:ascii="Times New Roman" w:hAnsi="Times New Roman"/>
          <w:sz w:val="26"/>
          <w:szCs w:val="26"/>
        </w:rPr>
      </w:pPr>
      <w:r w:rsidRPr="00A27A4B">
        <w:rPr>
          <w:rFonts w:ascii="Times New Roman" w:hAnsi="Times New Roman"/>
          <w:sz w:val="26"/>
          <w:szCs w:val="26"/>
        </w:rPr>
        <w:t xml:space="preserve">Целями программы является: </w:t>
      </w:r>
    </w:p>
    <w:p w:rsidR="00FE6593" w:rsidRPr="00A27A4B" w:rsidRDefault="00FE6593" w:rsidP="00311B8C">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6"/>
          <w:szCs w:val="26"/>
        </w:rPr>
      </w:pPr>
      <w:r w:rsidRPr="00A27A4B">
        <w:rPr>
          <w:rFonts w:ascii="Times New Roman" w:hAnsi="Times New Roman"/>
          <w:sz w:val="26"/>
          <w:szCs w:val="26"/>
        </w:rPr>
        <w:t xml:space="preserve">1. Создание условий, ориентирующих граждан на здоровый образ жизни, в том числе на занятия физической культурой и спортом, увеличение количества занимающихся физической культурой и спортом. </w:t>
      </w:r>
    </w:p>
    <w:p w:rsidR="00FE6593" w:rsidRPr="00A27A4B" w:rsidRDefault="00FE6593" w:rsidP="00311B8C">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6"/>
          <w:szCs w:val="26"/>
        </w:rPr>
      </w:pPr>
      <w:r w:rsidRPr="00A27A4B">
        <w:rPr>
          <w:rFonts w:ascii="Times New Roman" w:hAnsi="Times New Roman"/>
          <w:sz w:val="26"/>
          <w:szCs w:val="26"/>
        </w:rPr>
        <w:t>2. Достижение спортсменами наивысших спортивных результатов на соревнованиях различного уровня.</w:t>
      </w:r>
    </w:p>
    <w:p w:rsidR="00FE6593" w:rsidRPr="00A27A4B" w:rsidRDefault="00FE6593" w:rsidP="00311B8C">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6"/>
          <w:szCs w:val="26"/>
        </w:rPr>
      </w:pPr>
    </w:p>
    <w:p w:rsidR="00F20EA0" w:rsidRDefault="00FE6593" w:rsidP="00311B8C">
      <w:pPr>
        <w:spacing w:after="0" w:line="240" w:lineRule="auto"/>
        <w:ind w:firstLine="709"/>
        <w:jc w:val="both"/>
        <w:rPr>
          <w:rFonts w:ascii="Times New Roman" w:hAnsi="Times New Roman"/>
          <w:sz w:val="26"/>
          <w:szCs w:val="26"/>
        </w:rPr>
      </w:pPr>
      <w:r w:rsidRPr="00A27A4B">
        <w:rPr>
          <w:rFonts w:ascii="Times New Roman" w:hAnsi="Times New Roman"/>
          <w:sz w:val="26"/>
          <w:szCs w:val="26"/>
        </w:rPr>
        <w:t>Задачи муниципальной программы:</w:t>
      </w:r>
    </w:p>
    <w:p w:rsidR="00F20EA0" w:rsidRDefault="00FE6593" w:rsidP="002D5097">
      <w:pPr>
        <w:numPr>
          <w:ilvl w:val="0"/>
          <w:numId w:val="10"/>
        </w:numPr>
        <w:tabs>
          <w:tab w:val="left" w:pos="426"/>
          <w:tab w:val="left" w:pos="480"/>
        </w:tabs>
        <w:spacing w:after="0" w:line="240" w:lineRule="auto"/>
        <w:ind w:left="0" w:firstLine="709"/>
        <w:jc w:val="both"/>
        <w:rPr>
          <w:rFonts w:ascii="Times New Roman" w:hAnsi="Times New Roman"/>
          <w:sz w:val="26"/>
          <w:szCs w:val="26"/>
        </w:rPr>
      </w:pPr>
      <w:r w:rsidRPr="00F20EA0">
        <w:rPr>
          <w:rFonts w:ascii="Times New Roman" w:hAnsi="Times New Roman"/>
          <w:sz w:val="26"/>
          <w:szCs w:val="26"/>
        </w:rPr>
        <w:t>Развитие массовой физической культуры и спорта, спортивной инфраструктуры, пропаганда здорового образа жизни</w:t>
      </w:r>
      <w:r w:rsidR="00F20EA0" w:rsidRPr="00F20EA0">
        <w:rPr>
          <w:rFonts w:ascii="Times New Roman" w:hAnsi="Times New Roman"/>
          <w:sz w:val="26"/>
          <w:szCs w:val="26"/>
        </w:rPr>
        <w:t>.</w:t>
      </w:r>
    </w:p>
    <w:p w:rsidR="00FE6593" w:rsidRPr="00F20EA0" w:rsidRDefault="00FE6593" w:rsidP="002D5097">
      <w:pPr>
        <w:numPr>
          <w:ilvl w:val="0"/>
          <w:numId w:val="10"/>
        </w:numPr>
        <w:tabs>
          <w:tab w:val="left" w:pos="426"/>
          <w:tab w:val="left" w:pos="480"/>
        </w:tabs>
        <w:spacing w:after="0" w:line="240" w:lineRule="auto"/>
        <w:ind w:left="0" w:firstLine="709"/>
        <w:jc w:val="both"/>
        <w:rPr>
          <w:rFonts w:ascii="Times New Roman" w:hAnsi="Times New Roman"/>
          <w:sz w:val="26"/>
          <w:szCs w:val="26"/>
        </w:rPr>
      </w:pPr>
      <w:r w:rsidRPr="00F20EA0">
        <w:rPr>
          <w:rFonts w:ascii="Times New Roman" w:hAnsi="Times New Roman"/>
          <w:sz w:val="26"/>
          <w:szCs w:val="26"/>
        </w:rPr>
        <w:t>Развитие детско-юношеского спорта и системы подготовки спортивного резерва.</w:t>
      </w:r>
    </w:p>
    <w:p w:rsidR="00271C9C" w:rsidRDefault="00271C9C" w:rsidP="00311B8C">
      <w:pPr>
        <w:spacing w:after="0" w:line="240" w:lineRule="auto"/>
        <w:ind w:firstLine="709"/>
        <w:jc w:val="both"/>
        <w:rPr>
          <w:rFonts w:ascii="Times New Roman" w:hAnsi="Times New Roman"/>
          <w:sz w:val="26"/>
          <w:szCs w:val="26"/>
        </w:rPr>
      </w:pPr>
    </w:p>
    <w:p w:rsidR="00FE6593" w:rsidRPr="00311B8C" w:rsidRDefault="00FE6593" w:rsidP="00311B8C">
      <w:pPr>
        <w:tabs>
          <w:tab w:val="left" w:pos="567"/>
        </w:tabs>
        <w:spacing w:after="0" w:line="240" w:lineRule="auto"/>
        <w:ind w:firstLine="709"/>
        <w:jc w:val="both"/>
        <w:rPr>
          <w:rFonts w:ascii="Times New Roman" w:hAnsi="Times New Roman"/>
          <w:sz w:val="26"/>
          <w:szCs w:val="26"/>
        </w:rPr>
      </w:pPr>
      <w:r w:rsidRPr="00C467F7">
        <w:rPr>
          <w:rFonts w:ascii="Times New Roman" w:hAnsi="Times New Roman"/>
          <w:sz w:val="26"/>
          <w:szCs w:val="26"/>
        </w:rPr>
        <w:t xml:space="preserve">Целевыми показателями муниципальной программы (показателями </w:t>
      </w:r>
      <w:r w:rsidRPr="00311B8C">
        <w:rPr>
          <w:rFonts w:ascii="Times New Roman" w:hAnsi="Times New Roman"/>
          <w:sz w:val="26"/>
          <w:szCs w:val="26"/>
        </w:rPr>
        <w:t>непосредственных результатов) являются:</w:t>
      </w:r>
    </w:p>
    <w:p w:rsidR="00311B8C" w:rsidRPr="00311B8C" w:rsidRDefault="00311B8C" w:rsidP="002D5097">
      <w:pPr>
        <w:pStyle w:val="ab"/>
        <w:numPr>
          <w:ilvl w:val="0"/>
          <w:numId w:val="15"/>
        </w:numPr>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У</w:t>
      </w:r>
      <w:r w:rsidRPr="00311B8C">
        <w:rPr>
          <w:rFonts w:ascii="Times New Roman" w:hAnsi="Times New Roman"/>
          <w:sz w:val="26"/>
          <w:szCs w:val="26"/>
        </w:rPr>
        <w:t xml:space="preserve">величение количества физкультурно-массовых и спортивных мероприятий различного уровня проводимых на территории МО с 135 до 150 </w:t>
      </w:r>
      <w:r w:rsidRPr="00311B8C">
        <w:rPr>
          <w:rFonts w:ascii="Times New Roman" w:hAnsi="Times New Roman"/>
          <w:color w:val="000000"/>
          <w:sz w:val="26"/>
          <w:szCs w:val="26"/>
        </w:rPr>
        <w:t>ед.;</w:t>
      </w:r>
    </w:p>
    <w:p w:rsidR="00311B8C" w:rsidRPr="00311B8C" w:rsidRDefault="00311B8C" w:rsidP="002D5097">
      <w:pPr>
        <w:pStyle w:val="ab"/>
        <w:numPr>
          <w:ilvl w:val="0"/>
          <w:numId w:val="15"/>
        </w:numPr>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У</w:t>
      </w:r>
      <w:r w:rsidRPr="00311B8C">
        <w:rPr>
          <w:rFonts w:ascii="Times New Roman" w:hAnsi="Times New Roman"/>
          <w:sz w:val="26"/>
          <w:szCs w:val="26"/>
        </w:rPr>
        <w:t>величение доли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с 11,9% до 19,6%;</w:t>
      </w:r>
    </w:p>
    <w:p w:rsidR="00311B8C" w:rsidRPr="00311B8C" w:rsidRDefault="00311B8C" w:rsidP="002D5097">
      <w:pPr>
        <w:pStyle w:val="ab"/>
        <w:numPr>
          <w:ilvl w:val="0"/>
          <w:numId w:val="15"/>
        </w:numPr>
        <w:spacing w:after="0" w:line="240" w:lineRule="auto"/>
        <w:ind w:left="0" w:firstLine="709"/>
        <w:jc w:val="both"/>
        <w:rPr>
          <w:rFonts w:ascii="Times New Roman" w:hAnsi="Times New Roman"/>
          <w:sz w:val="26"/>
          <w:szCs w:val="26"/>
        </w:rPr>
      </w:pPr>
      <w:r>
        <w:rPr>
          <w:rFonts w:ascii="Times New Roman" w:hAnsi="Times New Roman"/>
          <w:sz w:val="26"/>
          <w:szCs w:val="26"/>
        </w:rPr>
        <w:t>У</w:t>
      </w:r>
      <w:r w:rsidRPr="00311B8C">
        <w:rPr>
          <w:rFonts w:ascii="Times New Roman" w:hAnsi="Times New Roman"/>
          <w:sz w:val="26"/>
          <w:szCs w:val="26"/>
        </w:rPr>
        <w:t>величение доли граждан муниципального  образования  городской  округ  город Пыть-Ях,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  с 0 % до 40%; из них доля  учащихся  муниципального  образования  городской  округ  город Пыть-Ях, выполнивших нормативы Всероссийского физкультурно-спортивного комплекса «Готов к труду и обороне» (ГТО), в общей численности учащихся города, принявших участие в сдаче нормативов Всероссийского физкультурно-спортивного</w:t>
      </w:r>
      <w:r>
        <w:rPr>
          <w:rFonts w:ascii="Times New Roman" w:hAnsi="Times New Roman"/>
          <w:sz w:val="26"/>
          <w:szCs w:val="26"/>
        </w:rPr>
        <w:t xml:space="preserve"> </w:t>
      </w:r>
      <w:r w:rsidRPr="00311B8C">
        <w:rPr>
          <w:rFonts w:ascii="Times New Roman" w:hAnsi="Times New Roman"/>
          <w:sz w:val="26"/>
          <w:szCs w:val="26"/>
        </w:rPr>
        <w:t>комплекса «Готов к труду и</w:t>
      </w:r>
      <w:r>
        <w:rPr>
          <w:rFonts w:ascii="Times New Roman" w:hAnsi="Times New Roman"/>
          <w:sz w:val="26"/>
          <w:szCs w:val="26"/>
        </w:rPr>
        <w:t xml:space="preserve"> обороне» (ГТО), с 30% до 70%;</w:t>
      </w:r>
    </w:p>
    <w:p w:rsidR="00311B8C" w:rsidRPr="00311B8C" w:rsidRDefault="00311B8C" w:rsidP="002D5097">
      <w:pPr>
        <w:pStyle w:val="ab"/>
        <w:numPr>
          <w:ilvl w:val="0"/>
          <w:numId w:val="15"/>
        </w:numPr>
        <w:spacing w:after="0" w:line="240" w:lineRule="auto"/>
        <w:ind w:left="0" w:firstLine="709"/>
        <w:jc w:val="both"/>
        <w:rPr>
          <w:rFonts w:ascii="Times New Roman" w:hAnsi="Times New Roman"/>
          <w:sz w:val="26"/>
          <w:szCs w:val="26"/>
        </w:rPr>
      </w:pPr>
      <w:r>
        <w:rPr>
          <w:rFonts w:ascii="Times New Roman" w:hAnsi="Times New Roman"/>
          <w:sz w:val="26"/>
          <w:szCs w:val="26"/>
        </w:rPr>
        <w:t>У</w:t>
      </w:r>
      <w:r w:rsidRPr="00311B8C">
        <w:rPr>
          <w:rFonts w:ascii="Times New Roman" w:hAnsi="Times New Roman"/>
          <w:sz w:val="26"/>
          <w:szCs w:val="26"/>
        </w:rPr>
        <w:t xml:space="preserve">величение доли населения, систематически занимающегося физической культурой и спортом, в общей численности населения, с 32,5% до 40%; </w:t>
      </w:r>
    </w:p>
    <w:p w:rsidR="00311B8C" w:rsidRPr="00311B8C" w:rsidRDefault="00311B8C" w:rsidP="002D5097">
      <w:pPr>
        <w:pStyle w:val="ab"/>
        <w:numPr>
          <w:ilvl w:val="0"/>
          <w:numId w:val="15"/>
        </w:numPr>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С</w:t>
      </w:r>
      <w:r w:rsidRPr="00311B8C">
        <w:rPr>
          <w:rFonts w:ascii="Times New Roman" w:hAnsi="Times New Roman"/>
          <w:sz w:val="26"/>
          <w:szCs w:val="26"/>
        </w:rPr>
        <w:t>охранение секций по видам спорта, не менее 11 единиц в год;</w:t>
      </w:r>
    </w:p>
    <w:p w:rsidR="00311B8C" w:rsidRPr="00311B8C" w:rsidRDefault="00311B8C" w:rsidP="002D5097">
      <w:pPr>
        <w:pStyle w:val="ab"/>
        <w:numPr>
          <w:ilvl w:val="0"/>
          <w:numId w:val="15"/>
        </w:numPr>
        <w:tabs>
          <w:tab w:val="left" w:pos="360"/>
        </w:tabs>
        <w:spacing w:after="0" w:line="240" w:lineRule="auto"/>
        <w:ind w:left="0" w:firstLine="709"/>
        <w:jc w:val="both"/>
        <w:rPr>
          <w:rFonts w:ascii="Times New Roman" w:hAnsi="Times New Roman"/>
          <w:color w:val="000000"/>
          <w:sz w:val="26"/>
          <w:szCs w:val="26"/>
        </w:rPr>
      </w:pPr>
      <w:r>
        <w:rPr>
          <w:rFonts w:ascii="Times New Roman" w:hAnsi="Times New Roman"/>
          <w:sz w:val="26"/>
          <w:szCs w:val="26"/>
        </w:rPr>
        <w:t>У</w:t>
      </w:r>
      <w:r w:rsidRPr="00311B8C">
        <w:rPr>
          <w:rFonts w:ascii="Times New Roman" w:hAnsi="Times New Roman"/>
          <w:sz w:val="26"/>
          <w:szCs w:val="26"/>
        </w:rPr>
        <w:t xml:space="preserve">величение уровня обеспеченности населения спортивными сооружениями исходя из единовременной пропускной способности объектов спорта, с 32% до </w:t>
      </w:r>
      <w:r w:rsidRPr="00311B8C">
        <w:rPr>
          <w:rFonts w:ascii="Times New Roman" w:hAnsi="Times New Roman"/>
          <w:color w:val="000000"/>
          <w:sz w:val="26"/>
          <w:szCs w:val="26"/>
        </w:rPr>
        <w:t>43%;</w:t>
      </w:r>
    </w:p>
    <w:p w:rsidR="00311B8C" w:rsidRPr="00311B8C" w:rsidRDefault="00311B8C" w:rsidP="002D5097">
      <w:pPr>
        <w:pStyle w:val="ab"/>
        <w:numPr>
          <w:ilvl w:val="0"/>
          <w:numId w:val="15"/>
        </w:numPr>
        <w:tabs>
          <w:tab w:val="left" w:pos="360"/>
        </w:tabs>
        <w:spacing w:after="0" w:line="240" w:lineRule="auto"/>
        <w:ind w:left="0" w:firstLine="709"/>
        <w:jc w:val="both"/>
        <w:rPr>
          <w:rFonts w:ascii="Times New Roman" w:hAnsi="Times New Roman"/>
          <w:sz w:val="26"/>
          <w:szCs w:val="26"/>
        </w:rPr>
      </w:pPr>
      <w:r>
        <w:rPr>
          <w:rFonts w:ascii="Times New Roman" w:hAnsi="Times New Roman"/>
          <w:sz w:val="26"/>
          <w:szCs w:val="26"/>
        </w:rPr>
        <w:t>У</w:t>
      </w:r>
      <w:r w:rsidRPr="00311B8C">
        <w:rPr>
          <w:rFonts w:ascii="Times New Roman" w:hAnsi="Times New Roman"/>
          <w:sz w:val="26"/>
          <w:szCs w:val="26"/>
        </w:rPr>
        <w:t>величение количества спортивных сооружений с 81 до 85 ед.;</w:t>
      </w:r>
    </w:p>
    <w:p w:rsidR="00311B8C" w:rsidRPr="00311B8C" w:rsidRDefault="00311B8C" w:rsidP="002D5097">
      <w:pPr>
        <w:pStyle w:val="ab"/>
        <w:numPr>
          <w:ilvl w:val="0"/>
          <w:numId w:val="15"/>
        </w:numPr>
        <w:tabs>
          <w:tab w:val="left" w:pos="360"/>
        </w:tabs>
        <w:spacing w:after="0" w:line="240" w:lineRule="auto"/>
        <w:ind w:left="0" w:firstLine="709"/>
        <w:jc w:val="both"/>
        <w:rPr>
          <w:rFonts w:ascii="Times New Roman" w:hAnsi="Times New Roman"/>
          <w:sz w:val="26"/>
          <w:szCs w:val="26"/>
        </w:rPr>
      </w:pPr>
      <w:r>
        <w:rPr>
          <w:rFonts w:ascii="Times New Roman" w:hAnsi="Times New Roman"/>
          <w:sz w:val="26"/>
          <w:szCs w:val="26"/>
        </w:rPr>
        <w:t>У</w:t>
      </w:r>
      <w:r w:rsidRPr="00311B8C">
        <w:rPr>
          <w:rFonts w:ascii="Times New Roman" w:hAnsi="Times New Roman"/>
          <w:sz w:val="26"/>
          <w:szCs w:val="26"/>
        </w:rPr>
        <w:t>величение количества присвоенных спортивных разрядов и квалификационных категорий спортивных судей с 390 до 430 ед.;</w:t>
      </w:r>
    </w:p>
    <w:p w:rsidR="00311B8C" w:rsidRPr="00311B8C" w:rsidRDefault="00311B8C" w:rsidP="002D5097">
      <w:pPr>
        <w:pStyle w:val="ab"/>
        <w:numPr>
          <w:ilvl w:val="0"/>
          <w:numId w:val="15"/>
        </w:numPr>
        <w:tabs>
          <w:tab w:val="left" w:pos="360"/>
        </w:tabs>
        <w:spacing w:after="0" w:line="240" w:lineRule="auto"/>
        <w:ind w:left="0" w:firstLine="709"/>
        <w:jc w:val="both"/>
        <w:rPr>
          <w:rFonts w:ascii="Times New Roman" w:hAnsi="Times New Roman"/>
          <w:sz w:val="26"/>
          <w:szCs w:val="26"/>
        </w:rPr>
      </w:pPr>
      <w:r>
        <w:rPr>
          <w:rFonts w:ascii="Times New Roman" w:hAnsi="Times New Roman"/>
          <w:sz w:val="26"/>
          <w:szCs w:val="26"/>
        </w:rPr>
        <w:t>С</w:t>
      </w:r>
      <w:r w:rsidRPr="00311B8C">
        <w:rPr>
          <w:rFonts w:ascii="Times New Roman" w:hAnsi="Times New Roman"/>
          <w:sz w:val="26"/>
          <w:szCs w:val="26"/>
        </w:rPr>
        <w:t>охранение отделений   по видам спорта, не менее 11 единиц в год;</w:t>
      </w:r>
    </w:p>
    <w:p w:rsidR="00311B8C" w:rsidRPr="00311B8C" w:rsidRDefault="00311B8C" w:rsidP="002D5097">
      <w:pPr>
        <w:pStyle w:val="ab"/>
        <w:numPr>
          <w:ilvl w:val="0"/>
          <w:numId w:val="15"/>
        </w:numPr>
        <w:tabs>
          <w:tab w:val="left" w:pos="360"/>
        </w:tabs>
        <w:spacing w:after="0" w:line="240" w:lineRule="auto"/>
        <w:ind w:left="0" w:firstLine="709"/>
        <w:jc w:val="both"/>
        <w:rPr>
          <w:rFonts w:ascii="Times New Roman" w:hAnsi="Times New Roman"/>
          <w:sz w:val="26"/>
          <w:szCs w:val="26"/>
        </w:rPr>
      </w:pPr>
      <w:r>
        <w:rPr>
          <w:rFonts w:ascii="Times New Roman" w:hAnsi="Times New Roman"/>
          <w:sz w:val="26"/>
          <w:szCs w:val="26"/>
        </w:rPr>
        <w:t>У</w:t>
      </w:r>
      <w:r w:rsidRPr="00311B8C">
        <w:rPr>
          <w:rFonts w:ascii="Times New Roman" w:hAnsi="Times New Roman"/>
          <w:sz w:val="26"/>
          <w:szCs w:val="26"/>
        </w:rPr>
        <w:t>величение количества тренеров по видам спорта и физкультурных работников по месту жительства с 132 до 134 ед.;</w:t>
      </w:r>
    </w:p>
    <w:p w:rsidR="00311B8C" w:rsidRPr="00311B8C" w:rsidRDefault="00311B8C" w:rsidP="002D5097">
      <w:pPr>
        <w:pStyle w:val="ab"/>
        <w:numPr>
          <w:ilvl w:val="0"/>
          <w:numId w:val="15"/>
        </w:numPr>
        <w:tabs>
          <w:tab w:val="left" w:pos="0"/>
        </w:tabs>
        <w:autoSpaceDE w:val="0"/>
        <w:autoSpaceDN w:val="0"/>
        <w:adjustRightInd w:val="0"/>
        <w:spacing w:after="0" w:line="240" w:lineRule="auto"/>
        <w:ind w:left="0" w:firstLine="709"/>
        <w:jc w:val="both"/>
        <w:rPr>
          <w:rFonts w:ascii="Times New Roman" w:hAnsi="Times New Roman"/>
          <w:sz w:val="26"/>
          <w:szCs w:val="26"/>
        </w:rPr>
      </w:pPr>
      <w:r w:rsidRPr="00311B8C">
        <w:rPr>
          <w:rFonts w:ascii="Times New Roman" w:hAnsi="Times New Roman"/>
          <w:sz w:val="26"/>
          <w:szCs w:val="26"/>
        </w:rPr>
        <w:t>-</w:t>
      </w:r>
      <w:r>
        <w:rPr>
          <w:rFonts w:ascii="Times New Roman" w:hAnsi="Times New Roman"/>
          <w:color w:val="000000"/>
          <w:sz w:val="26"/>
          <w:szCs w:val="26"/>
        </w:rPr>
        <w:t>У</w:t>
      </w:r>
      <w:r w:rsidRPr="00311B8C">
        <w:rPr>
          <w:rFonts w:ascii="Times New Roman" w:hAnsi="Times New Roman"/>
          <w:sz w:val="26"/>
          <w:szCs w:val="26"/>
        </w:rPr>
        <w:t xml:space="preserve">величение </w:t>
      </w:r>
      <w:r w:rsidRPr="00311B8C">
        <w:rPr>
          <w:rFonts w:ascii="Times New Roman" w:hAnsi="Times New Roman"/>
          <w:color w:val="000000"/>
          <w:sz w:val="26"/>
          <w:szCs w:val="26"/>
        </w:rPr>
        <w:t>доли детей, занимающихся в специализированных спортивных учреждениях, в общей численности детей от 6-15 лет с 22</w:t>
      </w:r>
      <w:r w:rsidRPr="00311B8C">
        <w:rPr>
          <w:rFonts w:ascii="Times New Roman" w:hAnsi="Times New Roman"/>
          <w:sz w:val="26"/>
          <w:szCs w:val="26"/>
        </w:rPr>
        <w:t>,5</w:t>
      </w:r>
      <w:r w:rsidRPr="00311B8C">
        <w:rPr>
          <w:rFonts w:ascii="Times New Roman" w:hAnsi="Times New Roman"/>
          <w:color w:val="000000"/>
          <w:sz w:val="26"/>
          <w:szCs w:val="26"/>
        </w:rPr>
        <w:t>% до 24,4%.</w:t>
      </w:r>
    </w:p>
    <w:p w:rsidR="002B57EE" w:rsidRDefault="002B57EE" w:rsidP="00B50796">
      <w:pPr>
        <w:shd w:val="clear" w:color="auto" w:fill="FFFFFF"/>
        <w:spacing w:after="0" w:line="240" w:lineRule="auto"/>
        <w:ind w:firstLine="708"/>
        <w:jc w:val="right"/>
        <w:rPr>
          <w:rFonts w:ascii="Times New Roman" w:hAnsi="Times New Roman"/>
          <w:sz w:val="26"/>
          <w:szCs w:val="26"/>
        </w:rPr>
      </w:pPr>
    </w:p>
    <w:p w:rsidR="00FE6593" w:rsidRPr="00A27A4B" w:rsidRDefault="00FE6593" w:rsidP="00B50796">
      <w:pPr>
        <w:shd w:val="clear" w:color="auto" w:fill="FFFFFF"/>
        <w:spacing w:after="0" w:line="240" w:lineRule="auto"/>
        <w:ind w:firstLine="708"/>
        <w:jc w:val="right"/>
        <w:rPr>
          <w:rFonts w:ascii="Times New Roman" w:hAnsi="Times New Roman"/>
          <w:sz w:val="26"/>
          <w:szCs w:val="26"/>
        </w:rPr>
      </w:pPr>
      <w:r w:rsidRPr="00A27A4B">
        <w:rPr>
          <w:rFonts w:ascii="Times New Roman" w:hAnsi="Times New Roman"/>
          <w:sz w:val="26"/>
          <w:szCs w:val="26"/>
        </w:rPr>
        <w:t>Таблица 1</w:t>
      </w:r>
      <w:r w:rsidR="00311B8C">
        <w:rPr>
          <w:rFonts w:ascii="Times New Roman" w:hAnsi="Times New Roman"/>
          <w:sz w:val="26"/>
          <w:szCs w:val="26"/>
        </w:rPr>
        <w:t>1</w:t>
      </w:r>
    </w:p>
    <w:p w:rsidR="00FE6593" w:rsidRPr="003B1F5B" w:rsidRDefault="00FE6593" w:rsidP="00B50796">
      <w:pPr>
        <w:spacing w:after="0" w:line="240" w:lineRule="auto"/>
        <w:contextualSpacing/>
        <w:jc w:val="center"/>
        <w:rPr>
          <w:rFonts w:ascii="Times New Roman" w:hAnsi="Times New Roman"/>
          <w:b/>
          <w:sz w:val="26"/>
          <w:szCs w:val="26"/>
        </w:rPr>
      </w:pPr>
      <w:r w:rsidRPr="003B1F5B">
        <w:rPr>
          <w:rFonts w:ascii="Times New Roman" w:hAnsi="Times New Roman"/>
          <w:b/>
          <w:sz w:val="26"/>
          <w:szCs w:val="26"/>
        </w:rPr>
        <w:t>Структура расходов муниципальной программы «</w:t>
      </w:r>
      <w:r w:rsidRPr="003B1F5B">
        <w:rPr>
          <w:rFonts w:ascii="Times New Roman" w:hAnsi="Times New Roman"/>
          <w:b/>
          <w:color w:val="000000"/>
          <w:sz w:val="26"/>
          <w:szCs w:val="26"/>
        </w:rPr>
        <w:t>Развитие физической культуры и спорта в муниципальном образовании городской округ город Пыть-Ях на 2016-2020 годы</w:t>
      </w:r>
      <w:r w:rsidRPr="003B1F5B">
        <w:rPr>
          <w:rFonts w:ascii="Times New Roman" w:hAnsi="Times New Roman"/>
          <w:b/>
          <w:sz w:val="26"/>
          <w:szCs w:val="26"/>
        </w:rPr>
        <w:t xml:space="preserve">» на </w:t>
      </w:r>
      <w:r w:rsidRPr="0020135B">
        <w:rPr>
          <w:rFonts w:ascii="Times New Roman" w:hAnsi="Times New Roman"/>
          <w:b/>
          <w:sz w:val="26"/>
          <w:szCs w:val="24"/>
        </w:rPr>
        <w:t>2017-2019 годы</w:t>
      </w:r>
    </w:p>
    <w:p w:rsidR="00FE6593" w:rsidRDefault="00FE6593" w:rsidP="00B50796">
      <w:pPr>
        <w:widowControl w:val="0"/>
        <w:autoSpaceDE w:val="0"/>
        <w:autoSpaceDN w:val="0"/>
        <w:adjustRightInd w:val="0"/>
        <w:spacing w:after="0" w:line="240" w:lineRule="auto"/>
        <w:ind w:firstLine="709"/>
        <w:jc w:val="right"/>
        <w:outlineLvl w:val="1"/>
        <w:rPr>
          <w:rFonts w:ascii="Times New Roman" w:hAnsi="Times New Roman"/>
          <w:sz w:val="26"/>
          <w:szCs w:val="26"/>
        </w:rPr>
      </w:pPr>
      <w:r w:rsidRPr="003B1F5B">
        <w:rPr>
          <w:rFonts w:ascii="Times New Roman" w:hAnsi="Times New Roman"/>
          <w:sz w:val="26"/>
          <w:szCs w:val="26"/>
        </w:rPr>
        <w:t>(тыс. рублей)</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080"/>
        <w:gridCol w:w="1080"/>
        <w:gridCol w:w="1080"/>
        <w:gridCol w:w="1080"/>
        <w:gridCol w:w="1080"/>
        <w:gridCol w:w="1080"/>
      </w:tblGrid>
      <w:tr w:rsidR="006128AD" w:rsidRPr="006128AD" w:rsidTr="00CC16A7">
        <w:trPr>
          <w:cantSplit/>
          <w:trHeight w:val="20"/>
          <w:tblHeader/>
        </w:trPr>
        <w:tc>
          <w:tcPr>
            <w:tcW w:w="3256" w:type="dxa"/>
            <w:vMerge w:val="restart"/>
            <w:shd w:val="clear" w:color="000000" w:fill="FFFFFF"/>
            <w:vAlign w:val="center"/>
            <w:hideMark/>
          </w:tcPr>
          <w:p w:rsidR="006128AD" w:rsidRPr="006128AD" w:rsidRDefault="006128AD" w:rsidP="006128AD">
            <w:pPr>
              <w:spacing w:after="0" w:line="240" w:lineRule="auto"/>
              <w:jc w:val="center"/>
              <w:rPr>
                <w:rFonts w:ascii="Times New Roman" w:hAnsi="Times New Roman"/>
                <w:color w:val="000000"/>
                <w:sz w:val="20"/>
                <w:szCs w:val="20"/>
              </w:rPr>
            </w:pPr>
            <w:r w:rsidRPr="006128AD">
              <w:rPr>
                <w:rFonts w:ascii="Times New Roman" w:hAnsi="Times New Roman"/>
                <w:color w:val="000000"/>
                <w:sz w:val="20"/>
                <w:szCs w:val="20"/>
              </w:rPr>
              <w:t>Наименование муниципальной программы, подпрограммы</w:t>
            </w:r>
          </w:p>
        </w:tc>
        <w:tc>
          <w:tcPr>
            <w:tcW w:w="2160" w:type="dxa"/>
            <w:gridSpan w:val="2"/>
            <w:shd w:val="clear" w:color="000000" w:fill="FFFFFF"/>
            <w:vAlign w:val="center"/>
            <w:hideMark/>
          </w:tcPr>
          <w:p w:rsidR="006128AD" w:rsidRPr="006128AD" w:rsidRDefault="006128AD" w:rsidP="006128AD">
            <w:pPr>
              <w:spacing w:after="0" w:line="240" w:lineRule="auto"/>
              <w:jc w:val="center"/>
              <w:rPr>
                <w:rFonts w:ascii="Times New Roman" w:hAnsi="Times New Roman"/>
                <w:color w:val="000000"/>
                <w:sz w:val="20"/>
                <w:szCs w:val="20"/>
              </w:rPr>
            </w:pPr>
            <w:r w:rsidRPr="006128AD">
              <w:rPr>
                <w:rFonts w:ascii="Times New Roman" w:hAnsi="Times New Roman"/>
                <w:color w:val="000000"/>
                <w:sz w:val="20"/>
                <w:szCs w:val="20"/>
              </w:rPr>
              <w:t>2017 год (проект)</w:t>
            </w:r>
          </w:p>
        </w:tc>
        <w:tc>
          <w:tcPr>
            <w:tcW w:w="2160" w:type="dxa"/>
            <w:gridSpan w:val="2"/>
            <w:shd w:val="clear" w:color="000000" w:fill="FFFFFF"/>
            <w:vAlign w:val="center"/>
            <w:hideMark/>
          </w:tcPr>
          <w:p w:rsidR="006128AD" w:rsidRPr="006128AD" w:rsidRDefault="006128AD" w:rsidP="006128AD">
            <w:pPr>
              <w:spacing w:after="0" w:line="240" w:lineRule="auto"/>
              <w:jc w:val="center"/>
              <w:rPr>
                <w:rFonts w:ascii="Times New Roman" w:hAnsi="Times New Roman"/>
                <w:color w:val="000000"/>
                <w:sz w:val="20"/>
                <w:szCs w:val="20"/>
              </w:rPr>
            </w:pPr>
            <w:r w:rsidRPr="006128AD">
              <w:rPr>
                <w:rFonts w:ascii="Times New Roman" w:hAnsi="Times New Roman"/>
                <w:color w:val="000000"/>
                <w:sz w:val="20"/>
                <w:szCs w:val="20"/>
              </w:rPr>
              <w:t>2018 год (проект)</w:t>
            </w:r>
          </w:p>
        </w:tc>
        <w:tc>
          <w:tcPr>
            <w:tcW w:w="2160" w:type="dxa"/>
            <w:gridSpan w:val="2"/>
            <w:shd w:val="clear" w:color="000000" w:fill="FFFFFF"/>
            <w:vAlign w:val="center"/>
            <w:hideMark/>
          </w:tcPr>
          <w:p w:rsidR="006128AD" w:rsidRPr="006128AD" w:rsidRDefault="006128AD" w:rsidP="006128AD">
            <w:pPr>
              <w:spacing w:after="0" w:line="240" w:lineRule="auto"/>
              <w:jc w:val="center"/>
              <w:rPr>
                <w:rFonts w:ascii="Times New Roman" w:hAnsi="Times New Roman"/>
                <w:color w:val="000000"/>
                <w:sz w:val="20"/>
                <w:szCs w:val="20"/>
              </w:rPr>
            </w:pPr>
            <w:r w:rsidRPr="006128AD">
              <w:rPr>
                <w:rFonts w:ascii="Times New Roman" w:hAnsi="Times New Roman"/>
                <w:color w:val="000000"/>
                <w:sz w:val="20"/>
                <w:szCs w:val="20"/>
              </w:rPr>
              <w:t>2019 год (проект)</w:t>
            </w:r>
          </w:p>
        </w:tc>
      </w:tr>
      <w:tr w:rsidR="006128AD" w:rsidRPr="006128AD" w:rsidTr="00CC16A7">
        <w:trPr>
          <w:cantSplit/>
          <w:trHeight w:val="20"/>
          <w:tblHeader/>
        </w:trPr>
        <w:tc>
          <w:tcPr>
            <w:tcW w:w="3256" w:type="dxa"/>
            <w:vMerge/>
            <w:vAlign w:val="center"/>
            <w:hideMark/>
          </w:tcPr>
          <w:p w:rsidR="006128AD" w:rsidRPr="006128AD" w:rsidRDefault="006128AD" w:rsidP="006128AD">
            <w:pPr>
              <w:spacing w:after="0" w:line="240" w:lineRule="auto"/>
              <w:rPr>
                <w:rFonts w:ascii="Times New Roman" w:hAnsi="Times New Roman"/>
                <w:color w:val="000000"/>
                <w:sz w:val="20"/>
                <w:szCs w:val="20"/>
              </w:rPr>
            </w:pPr>
          </w:p>
        </w:tc>
        <w:tc>
          <w:tcPr>
            <w:tcW w:w="1080" w:type="dxa"/>
            <w:shd w:val="clear" w:color="000000" w:fill="FFFFFF"/>
            <w:vAlign w:val="center"/>
            <w:hideMark/>
          </w:tcPr>
          <w:p w:rsidR="006128AD" w:rsidRPr="006128AD" w:rsidRDefault="006128AD" w:rsidP="006128AD">
            <w:pPr>
              <w:spacing w:after="0" w:line="240" w:lineRule="auto"/>
              <w:jc w:val="center"/>
              <w:rPr>
                <w:rFonts w:ascii="Times New Roman" w:hAnsi="Times New Roman"/>
                <w:color w:val="000000"/>
                <w:sz w:val="20"/>
                <w:szCs w:val="20"/>
              </w:rPr>
            </w:pPr>
            <w:r w:rsidRPr="006128AD">
              <w:rPr>
                <w:rFonts w:ascii="Times New Roman" w:hAnsi="Times New Roman"/>
                <w:color w:val="000000"/>
                <w:sz w:val="20"/>
                <w:szCs w:val="20"/>
              </w:rPr>
              <w:t>Сумма, тыс. рублей</w:t>
            </w:r>
          </w:p>
        </w:tc>
        <w:tc>
          <w:tcPr>
            <w:tcW w:w="1080" w:type="dxa"/>
            <w:shd w:val="clear" w:color="000000" w:fill="FFFFFF"/>
            <w:vAlign w:val="center"/>
            <w:hideMark/>
          </w:tcPr>
          <w:p w:rsidR="006128AD" w:rsidRPr="006128AD" w:rsidRDefault="006128AD" w:rsidP="006128AD">
            <w:pPr>
              <w:spacing w:after="0" w:line="240" w:lineRule="auto"/>
              <w:jc w:val="center"/>
              <w:rPr>
                <w:rFonts w:ascii="Times New Roman" w:hAnsi="Times New Roman"/>
                <w:color w:val="000000"/>
                <w:sz w:val="20"/>
                <w:szCs w:val="20"/>
              </w:rPr>
            </w:pPr>
            <w:r w:rsidRPr="006128AD">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6128AD" w:rsidRPr="006128AD" w:rsidRDefault="006128AD" w:rsidP="006128AD">
            <w:pPr>
              <w:spacing w:after="0" w:line="240" w:lineRule="auto"/>
              <w:jc w:val="center"/>
              <w:rPr>
                <w:rFonts w:ascii="Times New Roman" w:hAnsi="Times New Roman"/>
                <w:color w:val="000000"/>
                <w:sz w:val="20"/>
                <w:szCs w:val="20"/>
              </w:rPr>
            </w:pPr>
            <w:r w:rsidRPr="006128AD">
              <w:rPr>
                <w:rFonts w:ascii="Times New Roman" w:hAnsi="Times New Roman"/>
                <w:color w:val="000000"/>
                <w:sz w:val="20"/>
                <w:szCs w:val="20"/>
              </w:rPr>
              <w:t>Сумма, тыс. рублей</w:t>
            </w:r>
          </w:p>
        </w:tc>
        <w:tc>
          <w:tcPr>
            <w:tcW w:w="1080" w:type="dxa"/>
            <w:shd w:val="clear" w:color="000000" w:fill="FFFFFF"/>
            <w:vAlign w:val="center"/>
            <w:hideMark/>
          </w:tcPr>
          <w:p w:rsidR="006128AD" w:rsidRPr="006128AD" w:rsidRDefault="006128AD" w:rsidP="006128AD">
            <w:pPr>
              <w:spacing w:after="0" w:line="240" w:lineRule="auto"/>
              <w:jc w:val="center"/>
              <w:rPr>
                <w:rFonts w:ascii="Times New Roman" w:hAnsi="Times New Roman"/>
                <w:color w:val="000000"/>
                <w:sz w:val="20"/>
                <w:szCs w:val="20"/>
              </w:rPr>
            </w:pPr>
            <w:r w:rsidRPr="006128AD">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6128AD" w:rsidRPr="006128AD" w:rsidRDefault="006128AD" w:rsidP="006128AD">
            <w:pPr>
              <w:spacing w:after="0" w:line="240" w:lineRule="auto"/>
              <w:jc w:val="center"/>
              <w:rPr>
                <w:rFonts w:ascii="Times New Roman" w:hAnsi="Times New Roman"/>
                <w:color w:val="000000"/>
                <w:sz w:val="20"/>
                <w:szCs w:val="20"/>
              </w:rPr>
            </w:pPr>
            <w:r w:rsidRPr="006128AD">
              <w:rPr>
                <w:rFonts w:ascii="Times New Roman" w:hAnsi="Times New Roman"/>
                <w:color w:val="000000"/>
                <w:sz w:val="20"/>
                <w:szCs w:val="20"/>
              </w:rPr>
              <w:t>Сумма, тыс. рублей</w:t>
            </w:r>
          </w:p>
        </w:tc>
        <w:tc>
          <w:tcPr>
            <w:tcW w:w="1080" w:type="dxa"/>
            <w:shd w:val="clear" w:color="000000" w:fill="FFFFFF"/>
            <w:vAlign w:val="center"/>
            <w:hideMark/>
          </w:tcPr>
          <w:p w:rsidR="006128AD" w:rsidRPr="006128AD" w:rsidRDefault="006128AD" w:rsidP="006128AD">
            <w:pPr>
              <w:spacing w:after="0" w:line="240" w:lineRule="auto"/>
              <w:jc w:val="center"/>
              <w:rPr>
                <w:rFonts w:ascii="Times New Roman" w:hAnsi="Times New Roman"/>
                <w:color w:val="000000"/>
                <w:sz w:val="20"/>
                <w:szCs w:val="20"/>
              </w:rPr>
            </w:pPr>
            <w:r w:rsidRPr="006128AD">
              <w:rPr>
                <w:rFonts w:ascii="Times New Roman" w:hAnsi="Times New Roman"/>
                <w:color w:val="000000"/>
                <w:sz w:val="20"/>
                <w:szCs w:val="20"/>
              </w:rPr>
              <w:t>% в общем объёме расходов</w:t>
            </w:r>
          </w:p>
        </w:tc>
      </w:tr>
      <w:tr w:rsidR="006128AD" w:rsidRPr="006128AD" w:rsidTr="00D35434">
        <w:trPr>
          <w:cantSplit/>
          <w:trHeight w:val="20"/>
        </w:trPr>
        <w:tc>
          <w:tcPr>
            <w:tcW w:w="3256" w:type="dxa"/>
            <w:shd w:val="clear" w:color="auto" w:fill="auto"/>
            <w:vAlign w:val="bottom"/>
            <w:hideMark/>
          </w:tcPr>
          <w:p w:rsidR="006128AD" w:rsidRPr="006128AD" w:rsidRDefault="006128AD" w:rsidP="006128AD">
            <w:pPr>
              <w:spacing w:after="0" w:line="240" w:lineRule="auto"/>
              <w:rPr>
                <w:rFonts w:ascii="Times New Roman" w:hAnsi="Times New Roman"/>
                <w:b/>
                <w:bCs/>
                <w:sz w:val="20"/>
                <w:szCs w:val="20"/>
              </w:rPr>
            </w:pPr>
            <w:r w:rsidRPr="006128AD">
              <w:rPr>
                <w:rFonts w:ascii="Times New Roman" w:hAnsi="Times New Roman"/>
                <w:b/>
                <w:bCs/>
                <w:sz w:val="20"/>
                <w:szCs w:val="20"/>
              </w:rPr>
              <w:t xml:space="preserve">Муниципальная программа "Развитие физической культуры и спорта в муниципальном образовании городской округ город Пыть-Ях на 2016-2020 годы", </w:t>
            </w:r>
            <w:r w:rsidRPr="006128AD">
              <w:rPr>
                <w:rFonts w:ascii="Times New Roman" w:hAnsi="Times New Roman"/>
                <w:sz w:val="20"/>
                <w:szCs w:val="20"/>
              </w:rPr>
              <w:t>в том числе:</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b/>
                <w:bCs/>
                <w:sz w:val="20"/>
                <w:szCs w:val="20"/>
              </w:rPr>
            </w:pPr>
            <w:r w:rsidRPr="006128AD">
              <w:rPr>
                <w:rFonts w:ascii="Times New Roman" w:hAnsi="Times New Roman"/>
                <w:b/>
                <w:bCs/>
                <w:sz w:val="20"/>
                <w:szCs w:val="20"/>
              </w:rPr>
              <w:t>84 726,6</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b/>
                <w:bCs/>
                <w:sz w:val="20"/>
                <w:szCs w:val="20"/>
              </w:rPr>
            </w:pPr>
            <w:r w:rsidRPr="006128AD">
              <w:rPr>
                <w:rFonts w:ascii="Times New Roman" w:hAnsi="Times New Roman"/>
                <w:b/>
                <w:bCs/>
                <w:sz w:val="20"/>
                <w:szCs w:val="20"/>
              </w:rPr>
              <w:t>100,0</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b/>
                <w:bCs/>
                <w:sz w:val="20"/>
                <w:szCs w:val="20"/>
              </w:rPr>
            </w:pPr>
            <w:r w:rsidRPr="006128AD">
              <w:rPr>
                <w:rFonts w:ascii="Times New Roman" w:hAnsi="Times New Roman"/>
                <w:b/>
                <w:bCs/>
                <w:sz w:val="20"/>
                <w:szCs w:val="20"/>
              </w:rPr>
              <w:t>85 019,9</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b/>
                <w:bCs/>
                <w:sz w:val="20"/>
                <w:szCs w:val="20"/>
              </w:rPr>
            </w:pPr>
            <w:r w:rsidRPr="006128AD">
              <w:rPr>
                <w:rFonts w:ascii="Times New Roman" w:hAnsi="Times New Roman"/>
                <w:b/>
                <w:bCs/>
                <w:sz w:val="20"/>
                <w:szCs w:val="20"/>
              </w:rPr>
              <w:t>100,0</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b/>
                <w:bCs/>
                <w:sz w:val="20"/>
                <w:szCs w:val="20"/>
              </w:rPr>
            </w:pPr>
            <w:r w:rsidRPr="006128AD">
              <w:rPr>
                <w:rFonts w:ascii="Times New Roman" w:hAnsi="Times New Roman"/>
                <w:b/>
                <w:bCs/>
                <w:sz w:val="20"/>
                <w:szCs w:val="20"/>
              </w:rPr>
              <w:t>85 307,6</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b/>
                <w:bCs/>
                <w:sz w:val="20"/>
                <w:szCs w:val="20"/>
              </w:rPr>
            </w:pPr>
            <w:r w:rsidRPr="006128AD">
              <w:rPr>
                <w:rFonts w:ascii="Times New Roman" w:hAnsi="Times New Roman"/>
                <w:b/>
                <w:bCs/>
                <w:sz w:val="20"/>
                <w:szCs w:val="20"/>
              </w:rPr>
              <w:t>100,0</w:t>
            </w:r>
          </w:p>
        </w:tc>
      </w:tr>
      <w:tr w:rsidR="006128AD" w:rsidRPr="006128AD" w:rsidTr="00D35434">
        <w:trPr>
          <w:cantSplit/>
          <w:trHeight w:val="20"/>
        </w:trPr>
        <w:tc>
          <w:tcPr>
            <w:tcW w:w="3256" w:type="dxa"/>
            <w:shd w:val="clear" w:color="auto" w:fill="auto"/>
            <w:vAlign w:val="bottom"/>
            <w:hideMark/>
          </w:tcPr>
          <w:p w:rsidR="006128AD" w:rsidRPr="006128AD" w:rsidRDefault="006128AD" w:rsidP="006128AD">
            <w:pPr>
              <w:spacing w:after="0" w:line="240" w:lineRule="auto"/>
              <w:rPr>
                <w:rFonts w:ascii="Times New Roman" w:hAnsi="Times New Roman"/>
                <w:i/>
                <w:iCs/>
                <w:sz w:val="20"/>
                <w:szCs w:val="20"/>
              </w:rPr>
            </w:pPr>
            <w:r w:rsidRPr="006128AD">
              <w:rPr>
                <w:rFonts w:ascii="Times New Roman" w:hAnsi="Times New Roman"/>
                <w:i/>
                <w:iCs/>
                <w:sz w:val="20"/>
                <w:szCs w:val="20"/>
              </w:rPr>
              <w:t>федеральный бюджет</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 </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 </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 </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r>
      <w:tr w:rsidR="006128AD" w:rsidRPr="006128AD" w:rsidTr="00D35434">
        <w:trPr>
          <w:cantSplit/>
          <w:trHeight w:val="20"/>
        </w:trPr>
        <w:tc>
          <w:tcPr>
            <w:tcW w:w="3256" w:type="dxa"/>
            <w:shd w:val="clear" w:color="auto" w:fill="auto"/>
            <w:vAlign w:val="bottom"/>
            <w:hideMark/>
          </w:tcPr>
          <w:p w:rsidR="006128AD" w:rsidRPr="006128AD" w:rsidRDefault="006128AD" w:rsidP="006128AD">
            <w:pPr>
              <w:spacing w:after="0" w:line="240" w:lineRule="auto"/>
              <w:rPr>
                <w:rFonts w:ascii="Times New Roman" w:hAnsi="Times New Roman"/>
                <w:i/>
                <w:iCs/>
                <w:sz w:val="20"/>
                <w:szCs w:val="20"/>
              </w:rPr>
            </w:pPr>
            <w:r w:rsidRPr="006128AD">
              <w:rPr>
                <w:rFonts w:ascii="Times New Roman" w:hAnsi="Times New Roman"/>
                <w:i/>
                <w:iCs/>
                <w:sz w:val="20"/>
                <w:szCs w:val="20"/>
              </w:rPr>
              <w:t>бюджет автономного округа</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465,0</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465,0</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465,0</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r>
      <w:tr w:rsidR="006128AD" w:rsidRPr="006128AD" w:rsidTr="00D35434">
        <w:trPr>
          <w:cantSplit/>
          <w:trHeight w:val="20"/>
        </w:trPr>
        <w:tc>
          <w:tcPr>
            <w:tcW w:w="3256" w:type="dxa"/>
            <w:shd w:val="clear" w:color="auto" w:fill="auto"/>
            <w:vAlign w:val="bottom"/>
            <w:hideMark/>
          </w:tcPr>
          <w:p w:rsidR="006128AD" w:rsidRPr="006128AD" w:rsidRDefault="006128AD" w:rsidP="006128AD">
            <w:pPr>
              <w:spacing w:after="0" w:line="240" w:lineRule="auto"/>
              <w:rPr>
                <w:rFonts w:ascii="Times New Roman" w:hAnsi="Times New Roman"/>
                <w:i/>
                <w:iCs/>
                <w:sz w:val="20"/>
                <w:szCs w:val="20"/>
              </w:rPr>
            </w:pPr>
            <w:r w:rsidRPr="006128AD">
              <w:rPr>
                <w:rFonts w:ascii="Times New Roman" w:hAnsi="Times New Roman"/>
                <w:i/>
                <w:iCs/>
                <w:sz w:val="20"/>
                <w:szCs w:val="20"/>
              </w:rPr>
              <w:t>бюджет города</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84 261,6</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84 554,9</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84 842,6</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r>
      <w:tr w:rsidR="006128AD" w:rsidRPr="006128AD" w:rsidTr="00D35434">
        <w:trPr>
          <w:cantSplit/>
          <w:trHeight w:val="20"/>
        </w:trPr>
        <w:tc>
          <w:tcPr>
            <w:tcW w:w="3256" w:type="dxa"/>
            <w:shd w:val="clear" w:color="auto" w:fill="auto"/>
            <w:vAlign w:val="bottom"/>
            <w:hideMark/>
          </w:tcPr>
          <w:p w:rsidR="006128AD" w:rsidRPr="006128AD" w:rsidRDefault="006128AD" w:rsidP="006128AD">
            <w:pPr>
              <w:spacing w:after="0" w:line="240" w:lineRule="auto"/>
              <w:rPr>
                <w:rFonts w:ascii="Times New Roman" w:hAnsi="Times New Roman"/>
                <w:sz w:val="20"/>
                <w:szCs w:val="20"/>
              </w:rPr>
            </w:pPr>
            <w:r w:rsidRPr="006128AD">
              <w:rPr>
                <w:rFonts w:ascii="Times New Roman" w:hAnsi="Times New Roman"/>
                <w:sz w:val="20"/>
                <w:szCs w:val="20"/>
              </w:rPr>
              <w:t>Подпрограмма "Развитие массовой физической культуры и спорта"</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20 358,5</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24,0</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20 422,4</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24,0</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20 485,2</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24,0</w:t>
            </w:r>
          </w:p>
        </w:tc>
      </w:tr>
      <w:tr w:rsidR="006128AD" w:rsidRPr="006128AD" w:rsidTr="00D35434">
        <w:trPr>
          <w:cantSplit/>
          <w:trHeight w:val="20"/>
        </w:trPr>
        <w:tc>
          <w:tcPr>
            <w:tcW w:w="3256" w:type="dxa"/>
            <w:shd w:val="clear" w:color="auto" w:fill="auto"/>
            <w:vAlign w:val="bottom"/>
            <w:hideMark/>
          </w:tcPr>
          <w:p w:rsidR="006128AD" w:rsidRPr="006128AD" w:rsidRDefault="006128AD" w:rsidP="006128AD">
            <w:pPr>
              <w:spacing w:after="0" w:line="240" w:lineRule="auto"/>
              <w:rPr>
                <w:rFonts w:ascii="Times New Roman" w:hAnsi="Times New Roman"/>
                <w:sz w:val="20"/>
                <w:szCs w:val="20"/>
              </w:rPr>
            </w:pPr>
            <w:r w:rsidRPr="006128AD">
              <w:rPr>
                <w:rFonts w:ascii="Times New Roman" w:hAnsi="Times New Roman"/>
                <w:sz w:val="20"/>
                <w:szCs w:val="20"/>
              </w:rPr>
              <w:t>Подпрограмма "Развитие детско-юношеского спорта"</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64 368,1</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76,0</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64 597,5</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76,0</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64 822,4</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sz w:val="20"/>
                <w:szCs w:val="20"/>
              </w:rPr>
            </w:pPr>
            <w:r w:rsidRPr="006128AD">
              <w:rPr>
                <w:rFonts w:ascii="Times New Roman" w:hAnsi="Times New Roman"/>
                <w:sz w:val="20"/>
                <w:szCs w:val="20"/>
              </w:rPr>
              <w:t>76,0</w:t>
            </w:r>
          </w:p>
        </w:tc>
      </w:tr>
      <w:tr w:rsidR="006128AD" w:rsidRPr="006128AD" w:rsidTr="00D35434">
        <w:trPr>
          <w:cantSplit/>
          <w:trHeight w:val="20"/>
        </w:trPr>
        <w:tc>
          <w:tcPr>
            <w:tcW w:w="3256" w:type="dxa"/>
            <w:shd w:val="clear" w:color="auto" w:fill="auto"/>
            <w:vAlign w:val="bottom"/>
            <w:hideMark/>
          </w:tcPr>
          <w:p w:rsidR="006128AD" w:rsidRDefault="006128AD" w:rsidP="006128AD">
            <w:pPr>
              <w:spacing w:after="0" w:line="240" w:lineRule="auto"/>
              <w:rPr>
                <w:rFonts w:ascii="Times New Roman" w:hAnsi="Times New Roman"/>
                <w:i/>
                <w:iCs/>
                <w:sz w:val="20"/>
                <w:szCs w:val="20"/>
                <w:lang w:eastAsia="en-US"/>
              </w:rPr>
            </w:pPr>
            <w:r w:rsidRPr="006128AD">
              <w:rPr>
                <w:rFonts w:ascii="Times New Roman" w:hAnsi="Times New Roman"/>
                <w:i/>
                <w:iCs/>
                <w:sz w:val="20"/>
                <w:szCs w:val="20"/>
                <w:lang w:eastAsia="en-US"/>
              </w:rPr>
              <w:t>СПРАВОЧНО:</w:t>
            </w:r>
          </w:p>
          <w:p w:rsidR="006128AD" w:rsidRPr="006128AD" w:rsidRDefault="006128AD" w:rsidP="006128AD">
            <w:pPr>
              <w:spacing w:after="0" w:line="240" w:lineRule="auto"/>
              <w:rPr>
                <w:rFonts w:ascii="Times New Roman" w:hAnsi="Times New Roman"/>
                <w:i/>
                <w:iCs/>
                <w:sz w:val="20"/>
                <w:szCs w:val="20"/>
              </w:rPr>
            </w:pPr>
            <w:r w:rsidRPr="006128AD">
              <w:rPr>
                <w:rFonts w:ascii="Times New Roman" w:hAnsi="Times New Roman"/>
                <w:i/>
                <w:iCs/>
                <w:sz w:val="20"/>
                <w:szCs w:val="20"/>
                <w:lang w:eastAsia="en-US"/>
              </w:rPr>
              <w:t xml:space="preserve">расходы на оказание муниципальных услуг (выполнение работ) муниципальными учреждениями </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84 726,6</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85 019,9</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85 307,6</w:t>
            </w:r>
          </w:p>
        </w:tc>
        <w:tc>
          <w:tcPr>
            <w:tcW w:w="1080" w:type="dxa"/>
            <w:shd w:val="clear" w:color="auto" w:fill="auto"/>
            <w:noWrap/>
            <w:vAlign w:val="center"/>
            <w:hideMark/>
          </w:tcPr>
          <w:p w:rsidR="006128AD" w:rsidRPr="006128AD" w:rsidRDefault="006128AD" w:rsidP="006128AD">
            <w:pPr>
              <w:spacing w:after="0" w:line="240" w:lineRule="auto"/>
              <w:jc w:val="center"/>
              <w:rPr>
                <w:rFonts w:ascii="Times New Roman" w:hAnsi="Times New Roman"/>
                <w:i/>
                <w:iCs/>
                <w:sz w:val="20"/>
                <w:szCs w:val="20"/>
              </w:rPr>
            </w:pPr>
            <w:r w:rsidRPr="006128AD">
              <w:rPr>
                <w:rFonts w:ascii="Times New Roman" w:hAnsi="Times New Roman"/>
                <w:i/>
                <w:iCs/>
                <w:sz w:val="20"/>
                <w:szCs w:val="20"/>
              </w:rPr>
              <w:t>x</w:t>
            </w:r>
          </w:p>
        </w:tc>
      </w:tr>
    </w:tbl>
    <w:p w:rsidR="006128AD" w:rsidRPr="003B1F5B" w:rsidRDefault="006128AD" w:rsidP="00B50796">
      <w:pPr>
        <w:widowControl w:val="0"/>
        <w:autoSpaceDE w:val="0"/>
        <w:autoSpaceDN w:val="0"/>
        <w:adjustRightInd w:val="0"/>
        <w:spacing w:after="0" w:line="240" w:lineRule="auto"/>
        <w:ind w:firstLine="709"/>
        <w:jc w:val="right"/>
        <w:outlineLvl w:val="1"/>
        <w:rPr>
          <w:rFonts w:ascii="Times New Roman" w:hAnsi="Times New Roman"/>
          <w:sz w:val="26"/>
          <w:szCs w:val="26"/>
        </w:rPr>
      </w:pPr>
    </w:p>
    <w:p w:rsidR="00FE6593" w:rsidRPr="00AA11EF" w:rsidRDefault="00FE6593" w:rsidP="00B50796">
      <w:pPr>
        <w:spacing w:after="0" w:line="240" w:lineRule="auto"/>
        <w:ind w:firstLine="709"/>
        <w:jc w:val="both"/>
        <w:rPr>
          <w:rFonts w:ascii="Times New Roman" w:hAnsi="Times New Roman"/>
          <w:color w:val="000000"/>
          <w:sz w:val="26"/>
          <w:szCs w:val="24"/>
        </w:rPr>
      </w:pPr>
      <w:r w:rsidRPr="00AA11EF">
        <w:rPr>
          <w:rFonts w:ascii="Times New Roman" w:hAnsi="Times New Roman"/>
          <w:sz w:val="26"/>
          <w:szCs w:val="24"/>
          <w:lang w:eastAsia="en-US"/>
        </w:rPr>
        <w:t xml:space="preserve">Наибольший удельный вес </w:t>
      </w:r>
      <w:r>
        <w:rPr>
          <w:rFonts w:ascii="Times New Roman" w:hAnsi="Times New Roman"/>
          <w:sz w:val="26"/>
          <w:szCs w:val="24"/>
          <w:lang w:eastAsia="en-US"/>
        </w:rPr>
        <w:t>76</w:t>
      </w:r>
      <w:r w:rsidRPr="00AA11EF">
        <w:rPr>
          <w:rFonts w:ascii="Times New Roman" w:hAnsi="Times New Roman"/>
          <w:sz w:val="26"/>
          <w:szCs w:val="24"/>
          <w:lang w:eastAsia="en-US"/>
        </w:rPr>
        <w:t>%</w:t>
      </w:r>
      <w:r>
        <w:rPr>
          <w:rFonts w:ascii="Times New Roman" w:hAnsi="Times New Roman"/>
          <w:sz w:val="26"/>
          <w:szCs w:val="24"/>
          <w:lang w:eastAsia="en-US"/>
        </w:rPr>
        <w:t xml:space="preserve"> </w:t>
      </w:r>
      <w:r w:rsidRPr="00A27A4B">
        <w:rPr>
          <w:rFonts w:ascii="Times New Roman" w:hAnsi="Times New Roman"/>
          <w:sz w:val="26"/>
          <w:szCs w:val="26"/>
        </w:rPr>
        <w:t>в объ</w:t>
      </w:r>
      <w:r>
        <w:rPr>
          <w:rFonts w:ascii="Times New Roman" w:hAnsi="Times New Roman"/>
          <w:sz w:val="26"/>
          <w:szCs w:val="26"/>
        </w:rPr>
        <w:t>ё</w:t>
      </w:r>
      <w:r w:rsidRPr="00A27A4B">
        <w:rPr>
          <w:rFonts w:ascii="Times New Roman" w:hAnsi="Times New Roman"/>
          <w:sz w:val="26"/>
          <w:szCs w:val="26"/>
        </w:rPr>
        <w:t xml:space="preserve">ме ресурсного обеспечения муниципальной программы составляют расходы на реализацию подпрограммы «Развитие детско-юношеского спорта», </w:t>
      </w:r>
      <w:r w:rsidRPr="00AA11EF">
        <w:rPr>
          <w:rFonts w:ascii="Times New Roman" w:hAnsi="Times New Roman"/>
          <w:color w:val="000000"/>
          <w:sz w:val="26"/>
          <w:szCs w:val="24"/>
        </w:rPr>
        <w:t xml:space="preserve">в абсолютном выражении расходы на её реализацию составляют на 2017 год – </w:t>
      </w:r>
      <w:r>
        <w:rPr>
          <w:rFonts w:ascii="Times New Roman" w:hAnsi="Times New Roman"/>
          <w:color w:val="000000"/>
          <w:sz w:val="26"/>
          <w:szCs w:val="24"/>
        </w:rPr>
        <w:t>64 368,1</w:t>
      </w:r>
      <w:r w:rsidRPr="00AA11EF">
        <w:rPr>
          <w:rFonts w:ascii="Times New Roman" w:hAnsi="Times New Roman"/>
          <w:color w:val="000000"/>
          <w:sz w:val="26"/>
          <w:szCs w:val="24"/>
        </w:rPr>
        <w:t xml:space="preserve"> тыс. рублей, на 2018 год – </w:t>
      </w:r>
      <w:r>
        <w:rPr>
          <w:rFonts w:ascii="Times New Roman" w:hAnsi="Times New Roman"/>
          <w:color w:val="000000"/>
          <w:sz w:val="26"/>
          <w:szCs w:val="24"/>
        </w:rPr>
        <w:t>64 597,5</w:t>
      </w:r>
      <w:r w:rsidRPr="00AA11EF">
        <w:rPr>
          <w:rFonts w:ascii="Times New Roman" w:hAnsi="Times New Roman"/>
          <w:color w:val="000000"/>
          <w:sz w:val="26"/>
          <w:szCs w:val="24"/>
        </w:rPr>
        <w:t xml:space="preserve"> тыс.</w:t>
      </w:r>
      <w:r>
        <w:rPr>
          <w:rFonts w:ascii="Times New Roman" w:hAnsi="Times New Roman"/>
          <w:color w:val="000000"/>
          <w:sz w:val="26"/>
          <w:szCs w:val="24"/>
        </w:rPr>
        <w:t xml:space="preserve"> </w:t>
      </w:r>
      <w:r w:rsidRPr="00AA11EF">
        <w:rPr>
          <w:rFonts w:ascii="Times New Roman" w:hAnsi="Times New Roman"/>
          <w:color w:val="000000"/>
          <w:sz w:val="26"/>
          <w:szCs w:val="24"/>
        </w:rPr>
        <w:t xml:space="preserve">рублей, на 2019 год – </w:t>
      </w:r>
      <w:r>
        <w:rPr>
          <w:rFonts w:ascii="Times New Roman" w:hAnsi="Times New Roman"/>
          <w:color w:val="000000"/>
          <w:sz w:val="26"/>
          <w:szCs w:val="24"/>
        </w:rPr>
        <w:t>64 822,4</w:t>
      </w:r>
      <w:r w:rsidRPr="00AA11EF">
        <w:rPr>
          <w:rFonts w:ascii="Times New Roman" w:hAnsi="Times New Roman"/>
          <w:color w:val="000000"/>
          <w:sz w:val="26"/>
          <w:szCs w:val="24"/>
        </w:rPr>
        <w:t xml:space="preserve"> тыс.</w:t>
      </w:r>
      <w:r>
        <w:rPr>
          <w:rFonts w:ascii="Times New Roman" w:hAnsi="Times New Roman"/>
          <w:color w:val="000000"/>
          <w:sz w:val="26"/>
          <w:szCs w:val="24"/>
        </w:rPr>
        <w:t xml:space="preserve"> </w:t>
      </w:r>
      <w:r w:rsidRPr="00AA11EF">
        <w:rPr>
          <w:rFonts w:ascii="Times New Roman" w:hAnsi="Times New Roman"/>
          <w:color w:val="000000"/>
          <w:sz w:val="26"/>
          <w:szCs w:val="24"/>
        </w:rPr>
        <w:t>рублей.</w:t>
      </w:r>
    </w:p>
    <w:p w:rsidR="00FE6593" w:rsidRPr="00A27A4B" w:rsidRDefault="00FE6593" w:rsidP="00B50796">
      <w:pPr>
        <w:spacing w:after="0" w:line="240" w:lineRule="auto"/>
        <w:ind w:firstLine="709"/>
        <w:jc w:val="both"/>
        <w:rPr>
          <w:rFonts w:ascii="Times New Roman" w:hAnsi="Times New Roman"/>
          <w:sz w:val="26"/>
          <w:szCs w:val="26"/>
        </w:rPr>
      </w:pPr>
      <w:r w:rsidRPr="00A27A4B">
        <w:rPr>
          <w:rFonts w:ascii="Times New Roman" w:hAnsi="Times New Roman"/>
          <w:sz w:val="26"/>
          <w:szCs w:val="26"/>
        </w:rPr>
        <w:t>Основными направлениями расходования средств подпрограммы будут мероприятия по обеспечению тренировочного и соревновательного процессов сборных команд муниципального образования, по проведению на территории муниципального образования городских спортивных мероприятий, оказанию поддержки в развитии признанных приоритетными на территории города Пыть-Ях видов спорта.</w:t>
      </w:r>
    </w:p>
    <w:p w:rsidR="00FE6593" w:rsidRPr="00A27A4B" w:rsidRDefault="00FE6593" w:rsidP="00B50796">
      <w:pPr>
        <w:autoSpaceDE w:val="0"/>
        <w:autoSpaceDN w:val="0"/>
        <w:adjustRightInd w:val="0"/>
        <w:spacing w:after="0" w:line="240" w:lineRule="auto"/>
        <w:ind w:firstLine="709"/>
        <w:jc w:val="both"/>
        <w:rPr>
          <w:rFonts w:ascii="Times New Roman" w:hAnsi="Times New Roman"/>
          <w:sz w:val="26"/>
          <w:szCs w:val="26"/>
        </w:rPr>
      </w:pPr>
      <w:r w:rsidRPr="00A27A4B">
        <w:rPr>
          <w:rFonts w:ascii="Times New Roman" w:hAnsi="Times New Roman"/>
          <w:sz w:val="26"/>
          <w:szCs w:val="26"/>
        </w:rPr>
        <w:t>Указанные направления расходов будут реализованы путем предоставления субсидий бюджетным учреждениям на фин</w:t>
      </w:r>
      <w:r>
        <w:rPr>
          <w:rFonts w:ascii="Times New Roman" w:hAnsi="Times New Roman"/>
          <w:sz w:val="26"/>
          <w:szCs w:val="26"/>
        </w:rPr>
        <w:t xml:space="preserve">ансовое обеспечение выполнения </w:t>
      </w:r>
      <w:r w:rsidRPr="00A27A4B">
        <w:rPr>
          <w:rFonts w:ascii="Times New Roman" w:hAnsi="Times New Roman"/>
          <w:sz w:val="26"/>
          <w:szCs w:val="26"/>
        </w:rPr>
        <w:t>муниципальных заданий на оказание муниципальных услуг (выполнение работ).</w:t>
      </w:r>
    </w:p>
    <w:p w:rsidR="00FE6593" w:rsidRPr="00AA11EF" w:rsidRDefault="00FE6593" w:rsidP="00B50796">
      <w:pPr>
        <w:spacing w:after="0" w:line="240" w:lineRule="auto"/>
        <w:ind w:firstLine="709"/>
        <w:jc w:val="both"/>
        <w:rPr>
          <w:rFonts w:ascii="Times New Roman" w:hAnsi="Times New Roman"/>
          <w:color w:val="000000"/>
          <w:sz w:val="26"/>
          <w:szCs w:val="24"/>
        </w:rPr>
      </w:pPr>
      <w:r w:rsidRPr="00A27A4B">
        <w:rPr>
          <w:rFonts w:ascii="Times New Roman" w:hAnsi="Times New Roman"/>
          <w:sz w:val="26"/>
          <w:szCs w:val="26"/>
        </w:rPr>
        <w:t xml:space="preserve">Удельный вес </w:t>
      </w:r>
      <w:r w:rsidRPr="00A27A4B">
        <w:rPr>
          <w:rFonts w:ascii="Times New Roman" w:hAnsi="Times New Roman"/>
          <w:color w:val="000000"/>
          <w:sz w:val="26"/>
          <w:szCs w:val="26"/>
          <w:lang w:eastAsia="en-US"/>
        </w:rPr>
        <w:t>подпрограммы</w:t>
      </w:r>
      <w:r w:rsidRPr="00A27A4B">
        <w:rPr>
          <w:rFonts w:ascii="Times New Roman" w:hAnsi="Times New Roman"/>
          <w:sz w:val="26"/>
          <w:szCs w:val="26"/>
        </w:rPr>
        <w:t xml:space="preserve"> «Развитие массовой физической культуры и спорта» </w:t>
      </w:r>
      <w:r w:rsidR="006128AD">
        <w:rPr>
          <w:rFonts w:ascii="Times New Roman" w:hAnsi="Times New Roman"/>
          <w:sz w:val="26"/>
          <w:szCs w:val="24"/>
          <w:lang w:eastAsia="en-US"/>
        </w:rPr>
        <w:t>составляет</w:t>
      </w:r>
      <w:r w:rsidRPr="00A27A4B">
        <w:rPr>
          <w:rFonts w:ascii="Times New Roman" w:hAnsi="Times New Roman"/>
          <w:sz w:val="26"/>
          <w:szCs w:val="26"/>
        </w:rPr>
        <w:t xml:space="preserve"> </w:t>
      </w:r>
      <w:r>
        <w:rPr>
          <w:rFonts w:ascii="Times New Roman" w:hAnsi="Times New Roman"/>
          <w:sz w:val="26"/>
          <w:szCs w:val="26"/>
        </w:rPr>
        <w:t>24</w:t>
      </w:r>
      <w:r w:rsidRPr="00A27A4B">
        <w:rPr>
          <w:rFonts w:ascii="Times New Roman" w:hAnsi="Times New Roman"/>
          <w:sz w:val="26"/>
          <w:szCs w:val="26"/>
        </w:rPr>
        <w:t xml:space="preserve">%, </w:t>
      </w:r>
      <w:r w:rsidRPr="00AA11EF">
        <w:rPr>
          <w:rFonts w:ascii="Times New Roman" w:hAnsi="Times New Roman"/>
          <w:color w:val="000000"/>
          <w:sz w:val="26"/>
          <w:szCs w:val="24"/>
        </w:rPr>
        <w:t xml:space="preserve">в абсолютном выражении расходы на её реализацию составляют на 2017 год – </w:t>
      </w:r>
      <w:r>
        <w:rPr>
          <w:rFonts w:ascii="Times New Roman" w:hAnsi="Times New Roman"/>
          <w:color w:val="000000"/>
          <w:sz w:val="26"/>
          <w:szCs w:val="24"/>
        </w:rPr>
        <w:t>20 358,5</w:t>
      </w:r>
      <w:r w:rsidRPr="00AA11EF">
        <w:rPr>
          <w:rFonts w:ascii="Times New Roman" w:hAnsi="Times New Roman"/>
          <w:color w:val="000000"/>
          <w:sz w:val="26"/>
          <w:szCs w:val="24"/>
        </w:rPr>
        <w:t xml:space="preserve"> тыс. рублей, на 2018 год – </w:t>
      </w:r>
      <w:r>
        <w:rPr>
          <w:rFonts w:ascii="Times New Roman" w:hAnsi="Times New Roman"/>
          <w:color w:val="000000"/>
          <w:sz w:val="26"/>
          <w:szCs w:val="24"/>
        </w:rPr>
        <w:t>20 422,4</w:t>
      </w:r>
      <w:r w:rsidRPr="00AA11EF">
        <w:rPr>
          <w:rFonts w:ascii="Times New Roman" w:hAnsi="Times New Roman"/>
          <w:color w:val="000000"/>
          <w:sz w:val="26"/>
          <w:szCs w:val="24"/>
        </w:rPr>
        <w:t xml:space="preserve"> тыс.</w:t>
      </w:r>
      <w:r>
        <w:rPr>
          <w:rFonts w:ascii="Times New Roman" w:hAnsi="Times New Roman"/>
          <w:color w:val="000000"/>
          <w:sz w:val="26"/>
          <w:szCs w:val="24"/>
        </w:rPr>
        <w:t xml:space="preserve"> </w:t>
      </w:r>
      <w:r w:rsidRPr="00AA11EF">
        <w:rPr>
          <w:rFonts w:ascii="Times New Roman" w:hAnsi="Times New Roman"/>
          <w:color w:val="000000"/>
          <w:sz w:val="26"/>
          <w:szCs w:val="24"/>
        </w:rPr>
        <w:t xml:space="preserve">рублей, на 2019 год – </w:t>
      </w:r>
      <w:r>
        <w:rPr>
          <w:rFonts w:ascii="Times New Roman" w:hAnsi="Times New Roman"/>
          <w:color w:val="000000"/>
          <w:sz w:val="26"/>
          <w:szCs w:val="24"/>
        </w:rPr>
        <w:t>20 485,2</w:t>
      </w:r>
      <w:r w:rsidRPr="00AA11EF">
        <w:rPr>
          <w:rFonts w:ascii="Times New Roman" w:hAnsi="Times New Roman"/>
          <w:color w:val="000000"/>
          <w:sz w:val="26"/>
          <w:szCs w:val="24"/>
        </w:rPr>
        <w:t xml:space="preserve"> тыс.</w:t>
      </w:r>
      <w:r>
        <w:rPr>
          <w:rFonts w:ascii="Times New Roman" w:hAnsi="Times New Roman"/>
          <w:color w:val="000000"/>
          <w:sz w:val="26"/>
          <w:szCs w:val="24"/>
        </w:rPr>
        <w:t xml:space="preserve"> </w:t>
      </w:r>
      <w:r w:rsidRPr="00AA11EF">
        <w:rPr>
          <w:rFonts w:ascii="Times New Roman" w:hAnsi="Times New Roman"/>
          <w:color w:val="000000"/>
          <w:sz w:val="26"/>
          <w:szCs w:val="24"/>
        </w:rPr>
        <w:t>рублей.</w:t>
      </w:r>
    </w:p>
    <w:p w:rsidR="00FE6593" w:rsidRPr="00A27A4B" w:rsidRDefault="00FE6593" w:rsidP="00B50796">
      <w:pPr>
        <w:spacing w:after="0" w:line="240" w:lineRule="auto"/>
        <w:ind w:firstLine="709"/>
        <w:jc w:val="both"/>
        <w:rPr>
          <w:rFonts w:ascii="Times New Roman" w:hAnsi="Times New Roman"/>
          <w:sz w:val="26"/>
          <w:szCs w:val="26"/>
        </w:rPr>
      </w:pPr>
      <w:r w:rsidRPr="00A27A4B">
        <w:rPr>
          <w:rFonts w:ascii="Times New Roman" w:hAnsi="Times New Roman"/>
          <w:sz w:val="26"/>
          <w:szCs w:val="26"/>
        </w:rPr>
        <w:t xml:space="preserve">За счет указанных средств планируется реализовать такие направления, как поддержка и развитие и спорта среди лиц с ограниченными возможностями здоровья и инвалидов, оказание содействия развитию физической культуры, массового спорта, популяризация и пропаганда здорового образа жизни, проведение спортивно массовых мероприятий различного уровня, развитию спортивной инфраструктуры. </w:t>
      </w:r>
      <w:r w:rsidRPr="00A27A4B">
        <w:rPr>
          <w:rFonts w:ascii="Times New Roman" w:hAnsi="Times New Roman"/>
          <w:sz w:val="26"/>
          <w:szCs w:val="26"/>
          <w:lang w:eastAsia="en-US"/>
        </w:rPr>
        <w:t xml:space="preserve">Исполнение данных направлений будет осуществляться посредством </w:t>
      </w:r>
      <w:r w:rsidRPr="00A27A4B">
        <w:rPr>
          <w:rFonts w:ascii="Times New Roman" w:hAnsi="Times New Roman"/>
          <w:sz w:val="26"/>
          <w:szCs w:val="26"/>
        </w:rPr>
        <w:t xml:space="preserve">предоставления субсидий автономным учреждениям на финансовое обеспечение выполнения государственных (муниципальных) заданий на оказание </w:t>
      </w:r>
      <w:r w:rsidR="006128AD">
        <w:rPr>
          <w:rFonts w:ascii="Times New Roman" w:hAnsi="Times New Roman"/>
          <w:sz w:val="26"/>
          <w:szCs w:val="26"/>
        </w:rPr>
        <w:t>муниципальных услуг (выполнение работ)</w:t>
      </w:r>
      <w:r w:rsidRPr="00A27A4B">
        <w:rPr>
          <w:rFonts w:ascii="Times New Roman" w:hAnsi="Times New Roman"/>
          <w:sz w:val="26"/>
          <w:szCs w:val="26"/>
        </w:rPr>
        <w:t xml:space="preserve">. </w:t>
      </w:r>
    </w:p>
    <w:p w:rsidR="00FE6593" w:rsidRDefault="00FE6593" w:rsidP="00E527CA">
      <w:pPr>
        <w:spacing w:after="0" w:line="240" w:lineRule="auto"/>
        <w:jc w:val="center"/>
        <w:rPr>
          <w:rFonts w:ascii="Times New Roman" w:hAnsi="Times New Roman"/>
          <w:b/>
          <w:sz w:val="26"/>
          <w:szCs w:val="26"/>
          <w:lang w:eastAsia="en-US"/>
        </w:rPr>
      </w:pPr>
    </w:p>
    <w:p w:rsidR="00CC16A7" w:rsidRDefault="00CC16A7" w:rsidP="00E527CA">
      <w:pPr>
        <w:spacing w:after="0" w:line="240" w:lineRule="auto"/>
        <w:jc w:val="center"/>
        <w:rPr>
          <w:rFonts w:ascii="Times New Roman" w:hAnsi="Times New Roman"/>
          <w:b/>
          <w:sz w:val="26"/>
          <w:szCs w:val="26"/>
          <w:lang w:eastAsia="en-US"/>
        </w:rPr>
      </w:pPr>
    </w:p>
    <w:p w:rsidR="00FE6593" w:rsidRDefault="00FE6593" w:rsidP="00E527CA">
      <w:pPr>
        <w:spacing w:after="0" w:line="240" w:lineRule="auto"/>
        <w:jc w:val="center"/>
        <w:rPr>
          <w:rFonts w:ascii="Times New Roman" w:hAnsi="Times New Roman"/>
          <w:b/>
          <w:sz w:val="26"/>
          <w:szCs w:val="26"/>
          <w:lang w:eastAsia="en-US"/>
        </w:rPr>
      </w:pPr>
      <w:r w:rsidRPr="00E80BA0">
        <w:rPr>
          <w:rFonts w:ascii="Times New Roman" w:hAnsi="Times New Roman"/>
          <w:b/>
          <w:sz w:val="26"/>
          <w:szCs w:val="26"/>
          <w:lang w:eastAsia="en-US"/>
        </w:rPr>
        <w:t xml:space="preserve">0600000000 </w:t>
      </w:r>
      <w:r w:rsidR="006128AD" w:rsidRPr="00E80BA0">
        <w:rPr>
          <w:rFonts w:ascii="Times New Roman" w:hAnsi="Times New Roman"/>
          <w:b/>
          <w:sz w:val="26"/>
          <w:szCs w:val="26"/>
          <w:lang w:eastAsia="en-US"/>
        </w:rPr>
        <w:t>Муниципальная программа</w:t>
      </w:r>
      <w:r w:rsidRPr="00E80BA0">
        <w:rPr>
          <w:rFonts w:ascii="Times New Roman" w:hAnsi="Times New Roman"/>
          <w:b/>
          <w:sz w:val="26"/>
          <w:szCs w:val="26"/>
          <w:lang w:eastAsia="en-US"/>
        </w:rPr>
        <w:t xml:space="preserve"> «Содействие занятости в муниципальном образовании городской округ город Пыть-Ях на 2016 – 2020 годы»</w:t>
      </w:r>
      <w:r>
        <w:rPr>
          <w:rFonts w:ascii="Times New Roman" w:hAnsi="Times New Roman"/>
          <w:b/>
          <w:sz w:val="26"/>
          <w:szCs w:val="26"/>
          <w:lang w:eastAsia="en-US"/>
        </w:rPr>
        <w:t xml:space="preserve"> </w:t>
      </w:r>
    </w:p>
    <w:p w:rsidR="00FE6593" w:rsidRPr="00E80BA0" w:rsidRDefault="00FE6593" w:rsidP="00E527CA">
      <w:pPr>
        <w:spacing w:after="0" w:line="240" w:lineRule="auto"/>
        <w:jc w:val="center"/>
        <w:rPr>
          <w:rFonts w:ascii="Times New Roman" w:hAnsi="Times New Roman"/>
          <w:b/>
          <w:sz w:val="26"/>
          <w:szCs w:val="26"/>
          <w:lang w:eastAsia="en-US"/>
        </w:rPr>
      </w:pPr>
    </w:p>
    <w:p w:rsidR="00FE6593" w:rsidRPr="00E80BA0" w:rsidRDefault="00677E51" w:rsidP="00E527CA">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Муниципальная программа</w:t>
      </w:r>
      <w:r w:rsidR="00FE6593" w:rsidRPr="00E80BA0">
        <w:rPr>
          <w:rFonts w:ascii="Times New Roman" w:hAnsi="Times New Roman"/>
          <w:sz w:val="26"/>
          <w:szCs w:val="26"/>
        </w:rPr>
        <w:t xml:space="preserve"> «Содействие занятости населения в муниципальном образовании городской округ город Пыть-Ях на 2016-2020 годы» (далее муниципальная программа).</w:t>
      </w:r>
    </w:p>
    <w:p w:rsidR="00FE6593" w:rsidRPr="00E80BA0" w:rsidRDefault="00FE6593" w:rsidP="00E527CA">
      <w:pPr>
        <w:spacing w:after="0" w:line="240" w:lineRule="auto"/>
        <w:ind w:firstLine="708"/>
        <w:jc w:val="both"/>
        <w:rPr>
          <w:rFonts w:ascii="Times New Roman" w:hAnsi="Times New Roman"/>
          <w:sz w:val="26"/>
          <w:szCs w:val="26"/>
        </w:rPr>
      </w:pPr>
      <w:r w:rsidRPr="00E80BA0">
        <w:rPr>
          <w:rFonts w:ascii="Times New Roman" w:hAnsi="Times New Roman"/>
          <w:sz w:val="26"/>
          <w:szCs w:val="26"/>
        </w:rPr>
        <w:t>Ответственный исполни</w:t>
      </w:r>
      <w:r w:rsidR="00AB1FBC">
        <w:rPr>
          <w:rFonts w:ascii="Times New Roman" w:hAnsi="Times New Roman"/>
          <w:sz w:val="26"/>
          <w:szCs w:val="26"/>
        </w:rPr>
        <w:t xml:space="preserve">тель муниципальной программы – </w:t>
      </w:r>
      <w:r w:rsidRPr="00E80BA0">
        <w:rPr>
          <w:rFonts w:ascii="Times New Roman" w:hAnsi="Times New Roman"/>
          <w:sz w:val="26"/>
          <w:szCs w:val="26"/>
        </w:rPr>
        <w:t>отдел по труду и    социальным вопросам администрации города, соисполнители - Департамент образования и молодежной политики администрации города Пыть-Яха, отдел по культуре и искусству администрации города, отдел по физической культуре и спорту администрации города, МКУ «ЦБ и КОМУ».</w:t>
      </w:r>
    </w:p>
    <w:p w:rsidR="00FE6593" w:rsidRDefault="00FE6593" w:rsidP="00E527CA">
      <w:pPr>
        <w:spacing w:after="0" w:line="240" w:lineRule="auto"/>
        <w:ind w:firstLine="708"/>
        <w:jc w:val="both"/>
        <w:rPr>
          <w:rFonts w:ascii="Times New Roman" w:hAnsi="Times New Roman"/>
          <w:sz w:val="26"/>
          <w:szCs w:val="26"/>
        </w:rPr>
      </w:pPr>
    </w:p>
    <w:p w:rsidR="00FE6593" w:rsidRPr="006211C3" w:rsidRDefault="00FE6593" w:rsidP="006211C3">
      <w:pPr>
        <w:spacing w:after="0" w:line="240" w:lineRule="auto"/>
        <w:ind w:firstLine="708"/>
        <w:jc w:val="both"/>
        <w:rPr>
          <w:rFonts w:ascii="Times New Roman" w:hAnsi="Times New Roman"/>
          <w:sz w:val="26"/>
          <w:szCs w:val="26"/>
        </w:rPr>
      </w:pPr>
      <w:r w:rsidRPr="006211C3">
        <w:rPr>
          <w:rFonts w:ascii="Times New Roman" w:hAnsi="Times New Roman"/>
          <w:sz w:val="26"/>
          <w:szCs w:val="26"/>
        </w:rPr>
        <w:t>Цел</w:t>
      </w:r>
      <w:r w:rsidR="006211C3">
        <w:rPr>
          <w:rFonts w:ascii="Times New Roman" w:hAnsi="Times New Roman"/>
          <w:sz w:val="26"/>
          <w:szCs w:val="26"/>
        </w:rPr>
        <w:t>ями</w:t>
      </w:r>
      <w:r w:rsidRPr="006211C3">
        <w:rPr>
          <w:rFonts w:ascii="Times New Roman" w:hAnsi="Times New Roman"/>
          <w:sz w:val="26"/>
          <w:szCs w:val="26"/>
        </w:rPr>
        <w:t xml:space="preserve"> программы являются:</w:t>
      </w:r>
    </w:p>
    <w:p w:rsidR="006211C3" w:rsidRPr="006211C3" w:rsidRDefault="00FE6593" w:rsidP="006211C3">
      <w:pPr>
        <w:spacing w:after="0" w:line="240" w:lineRule="auto"/>
        <w:ind w:firstLine="709"/>
        <w:jc w:val="both"/>
        <w:rPr>
          <w:rFonts w:ascii="Times New Roman" w:hAnsi="Times New Roman"/>
          <w:bCs/>
          <w:sz w:val="26"/>
          <w:szCs w:val="26"/>
        </w:rPr>
      </w:pPr>
      <w:r w:rsidRPr="006211C3">
        <w:rPr>
          <w:rFonts w:ascii="Times New Roman" w:hAnsi="Times New Roman"/>
          <w:bCs/>
          <w:sz w:val="26"/>
          <w:szCs w:val="26"/>
        </w:rPr>
        <w:t>1</w:t>
      </w:r>
      <w:r w:rsidR="006211C3" w:rsidRPr="006211C3">
        <w:rPr>
          <w:rFonts w:ascii="Times New Roman" w:hAnsi="Times New Roman"/>
          <w:bCs/>
          <w:sz w:val="26"/>
          <w:szCs w:val="26"/>
        </w:rPr>
        <w:t>. Обеспечение на территории муниципального образования городской округ город Пыть-Ях государственных гарантий гражданам в области содействия занятости населения и защиты от безработицы;</w:t>
      </w:r>
    </w:p>
    <w:p w:rsidR="006211C3" w:rsidRPr="006211C3" w:rsidRDefault="006211C3" w:rsidP="006211C3">
      <w:pPr>
        <w:spacing w:after="0" w:line="240" w:lineRule="auto"/>
        <w:ind w:firstLine="709"/>
        <w:jc w:val="both"/>
        <w:rPr>
          <w:rFonts w:ascii="Times New Roman" w:hAnsi="Times New Roman"/>
          <w:color w:val="000000"/>
          <w:sz w:val="26"/>
          <w:szCs w:val="26"/>
        </w:rPr>
      </w:pPr>
      <w:r w:rsidRPr="006211C3">
        <w:rPr>
          <w:rFonts w:ascii="Times New Roman" w:hAnsi="Times New Roman"/>
          <w:color w:val="000000"/>
          <w:sz w:val="26"/>
          <w:szCs w:val="26"/>
        </w:rPr>
        <w:t>2. Улучшение условий и охраны труда у работодателей и, как следствие, снижение уровня производственного травматизма и профессиональной заболеваемости.</w:t>
      </w:r>
    </w:p>
    <w:p w:rsidR="0094225D" w:rsidRDefault="0094225D" w:rsidP="006211C3">
      <w:pPr>
        <w:spacing w:after="0" w:line="240" w:lineRule="auto"/>
        <w:ind w:firstLine="709"/>
        <w:jc w:val="both"/>
        <w:rPr>
          <w:rFonts w:ascii="Times New Roman" w:hAnsi="Times New Roman"/>
          <w:sz w:val="26"/>
          <w:szCs w:val="26"/>
        </w:rPr>
      </w:pPr>
    </w:p>
    <w:p w:rsidR="00FE6593" w:rsidRPr="006211C3" w:rsidRDefault="00FE6593" w:rsidP="006211C3">
      <w:pPr>
        <w:spacing w:after="0" w:line="240" w:lineRule="auto"/>
        <w:ind w:firstLine="709"/>
        <w:jc w:val="both"/>
        <w:rPr>
          <w:rFonts w:ascii="Times New Roman" w:hAnsi="Times New Roman"/>
          <w:sz w:val="26"/>
          <w:szCs w:val="26"/>
        </w:rPr>
      </w:pPr>
      <w:r w:rsidRPr="006211C3">
        <w:rPr>
          <w:rFonts w:ascii="Times New Roman" w:hAnsi="Times New Roman"/>
          <w:sz w:val="26"/>
          <w:szCs w:val="26"/>
        </w:rPr>
        <w:t>Задачи муниципальной программы:</w:t>
      </w:r>
    </w:p>
    <w:p w:rsidR="006211C3" w:rsidRPr="006211C3" w:rsidRDefault="006211C3" w:rsidP="006211C3">
      <w:pPr>
        <w:spacing w:after="0" w:line="240" w:lineRule="auto"/>
        <w:ind w:firstLine="709"/>
        <w:rPr>
          <w:rFonts w:ascii="Times New Roman" w:hAnsi="Times New Roman"/>
          <w:bCs/>
          <w:sz w:val="26"/>
          <w:szCs w:val="26"/>
        </w:rPr>
      </w:pPr>
      <w:r w:rsidRPr="006211C3">
        <w:rPr>
          <w:rFonts w:ascii="Times New Roman" w:hAnsi="Times New Roman"/>
          <w:sz w:val="26"/>
          <w:szCs w:val="26"/>
        </w:rPr>
        <w:t>1. Содействие улучшению положения на рынке труда не занятых трудовой деятельностью и безработных граждан;</w:t>
      </w:r>
    </w:p>
    <w:p w:rsidR="00FE6593" w:rsidRPr="006211C3" w:rsidRDefault="006211C3" w:rsidP="006211C3">
      <w:pPr>
        <w:tabs>
          <w:tab w:val="left" w:pos="2970"/>
        </w:tabs>
        <w:spacing w:after="0" w:line="240" w:lineRule="auto"/>
        <w:ind w:firstLine="709"/>
        <w:jc w:val="both"/>
        <w:rPr>
          <w:rFonts w:ascii="Times New Roman" w:hAnsi="Times New Roman"/>
          <w:sz w:val="26"/>
          <w:szCs w:val="26"/>
        </w:rPr>
      </w:pPr>
      <w:r w:rsidRPr="006211C3">
        <w:rPr>
          <w:rFonts w:ascii="Times New Roman" w:hAnsi="Times New Roman"/>
          <w:sz w:val="26"/>
          <w:szCs w:val="26"/>
        </w:rPr>
        <w:t>2. Совершенствование механизма управления охраной труда в муниципальном образовании</w:t>
      </w:r>
    </w:p>
    <w:p w:rsidR="006211C3" w:rsidRDefault="006211C3" w:rsidP="006211C3">
      <w:pPr>
        <w:spacing w:after="0" w:line="240" w:lineRule="auto"/>
        <w:ind w:firstLine="709"/>
        <w:jc w:val="both"/>
        <w:rPr>
          <w:rFonts w:ascii="Times New Roman" w:hAnsi="Times New Roman"/>
          <w:sz w:val="26"/>
          <w:szCs w:val="26"/>
        </w:rPr>
      </w:pPr>
    </w:p>
    <w:p w:rsidR="00FE6593" w:rsidRPr="006211C3" w:rsidRDefault="00FE6593" w:rsidP="006211C3">
      <w:pPr>
        <w:spacing w:after="0" w:line="240" w:lineRule="auto"/>
        <w:ind w:firstLine="709"/>
        <w:jc w:val="both"/>
        <w:rPr>
          <w:rFonts w:ascii="Times New Roman" w:hAnsi="Times New Roman"/>
          <w:sz w:val="26"/>
          <w:szCs w:val="26"/>
        </w:rPr>
      </w:pPr>
      <w:r w:rsidRPr="006211C3">
        <w:rPr>
          <w:rFonts w:ascii="Times New Roman" w:hAnsi="Times New Roman"/>
          <w:sz w:val="26"/>
          <w:szCs w:val="26"/>
        </w:rPr>
        <w:t xml:space="preserve">Целевыми показателями муниципальной программы </w:t>
      </w:r>
      <w:r w:rsidR="006211C3" w:rsidRPr="006211C3">
        <w:rPr>
          <w:rFonts w:ascii="Times New Roman" w:hAnsi="Times New Roman"/>
          <w:sz w:val="26"/>
          <w:szCs w:val="26"/>
        </w:rPr>
        <w:t>являются</w:t>
      </w:r>
      <w:r w:rsidRPr="006211C3">
        <w:rPr>
          <w:rFonts w:ascii="Times New Roman" w:hAnsi="Times New Roman"/>
          <w:sz w:val="26"/>
          <w:szCs w:val="26"/>
        </w:rPr>
        <w:t>:</w:t>
      </w:r>
    </w:p>
    <w:p w:rsidR="006211C3" w:rsidRPr="006211C3" w:rsidRDefault="006211C3" w:rsidP="006211C3">
      <w:pPr>
        <w:spacing w:after="0" w:line="240" w:lineRule="auto"/>
        <w:ind w:firstLine="709"/>
        <w:jc w:val="both"/>
        <w:rPr>
          <w:rFonts w:ascii="Times New Roman" w:hAnsi="Times New Roman"/>
          <w:sz w:val="26"/>
          <w:szCs w:val="26"/>
        </w:rPr>
      </w:pPr>
      <w:r w:rsidRPr="006211C3">
        <w:rPr>
          <w:rFonts w:ascii="Times New Roman" w:hAnsi="Times New Roman"/>
          <w:sz w:val="26"/>
          <w:szCs w:val="26"/>
        </w:rPr>
        <w:t>1. Количество несовершеннолетних граждан, в возрасте от 14 до 18 лет, трудоустроенных на временные работы свободное от учебы время – 1796 человек.</w:t>
      </w:r>
    </w:p>
    <w:p w:rsidR="006211C3" w:rsidRPr="006211C3" w:rsidRDefault="006211C3" w:rsidP="006211C3">
      <w:pPr>
        <w:spacing w:after="0" w:line="240" w:lineRule="auto"/>
        <w:ind w:firstLine="709"/>
        <w:jc w:val="both"/>
        <w:rPr>
          <w:rFonts w:ascii="Times New Roman" w:hAnsi="Times New Roman"/>
          <w:sz w:val="26"/>
          <w:szCs w:val="26"/>
        </w:rPr>
      </w:pPr>
      <w:r w:rsidRPr="006211C3">
        <w:rPr>
          <w:rFonts w:ascii="Times New Roman" w:hAnsi="Times New Roman"/>
          <w:sz w:val="26"/>
          <w:szCs w:val="26"/>
        </w:rPr>
        <w:t>2. Достижение показателя доли несовершеннолетних граждан, в возрасте от 14 до 18 лет, трудоустроенных на временные работы свободное от учебы время -</w:t>
      </w:r>
      <w:r w:rsidRPr="006211C3">
        <w:rPr>
          <w:rFonts w:ascii="Times New Roman" w:hAnsi="Times New Roman"/>
          <w:bCs/>
          <w:sz w:val="26"/>
          <w:szCs w:val="26"/>
        </w:rPr>
        <w:t>22,2 % от общего количества граждан от 14 до 18 лет, обратившихся в ЦЗН.</w:t>
      </w:r>
    </w:p>
    <w:p w:rsidR="006211C3" w:rsidRPr="006211C3" w:rsidRDefault="006211C3" w:rsidP="006211C3">
      <w:pPr>
        <w:spacing w:after="0" w:line="240" w:lineRule="auto"/>
        <w:ind w:firstLine="709"/>
        <w:jc w:val="both"/>
        <w:rPr>
          <w:rFonts w:ascii="Times New Roman" w:hAnsi="Times New Roman"/>
          <w:sz w:val="26"/>
          <w:szCs w:val="26"/>
        </w:rPr>
      </w:pPr>
      <w:r w:rsidRPr="006211C3">
        <w:rPr>
          <w:rFonts w:ascii="Times New Roman" w:hAnsi="Times New Roman"/>
          <w:sz w:val="26"/>
          <w:szCs w:val="26"/>
        </w:rPr>
        <w:t>3. Количество выпускников профессиональных образовательных организаций и образовательных организаций высшего образования в возрасте до 25 лет, прошедших стажировку в муниципальных учреждениях – 18 человек.</w:t>
      </w:r>
    </w:p>
    <w:p w:rsidR="006211C3" w:rsidRPr="006211C3" w:rsidRDefault="006211C3" w:rsidP="006211C3">
      <w:pPr>
        <w:spacing w:after="0" w:line="240" w:lineRule="auto"/>
        <w:ind w:firstLine="709"/>
        <w:jc w:val="both"/>
        <w:rPr>
          <w:rFonts w:ascii="Times New Roman" w:hAnsi="Times New Roman"/>
          <w:sz w:val="26"/>
          <w:szCs w:val="26"/>
        </w:rPr>
      </w:pPr>
      <w:r w:rsidRPr="006211C3">
        <w:rPr>
          <w:rFonts w:ascii="Times New Roman" w:hAnsi="Times New Roman"/>
          <w:sz w:val="26"/>
          <w:szCs w:val="26"/>
        </w:rPr>
        <w:t>4. Количество лиц, занятых на общественных работах – 12 человек;</w:t>
      </w:r>
    </w:p>
    <w:p w:rsidR="006211C3" w:rsidRPr="006211C3" w:rsidRDefault="006211C3" w:rsidP="006211C3">
      <w:pPr>
        <w:spacing w:after="0" w:line="240" w:lineRule="auto"/>
        <w:ind w:firstLine="709"/>
        <w:jc w:val="both"/>
        <w:rPr>
          <w:rFonts w:ascii="Times New Roman" w:hAnsi="Times New Roman"/>
          <w:sz w:val="26"/>
          <w:szCs w:val="26"/>
        </w:rPr>
      </w:pPr>
      <w:r w:rsidRPr="006211C3">
        <w:rPr>
          <w:rFonts w:ascii="Times New Roman" w:hAnsi="Times New Roman"/>
          <w:sz w:val="26"/>
          <w:szCs w:val="26"/>
        </w:rPr>
        <w:t xml:space="preserve">5. Количество незанятых инвалидов, трудоустроенных на вновь созданные специальные рабочие места – 7 человек; </w:t>
      </w:r>
    </w:p>
    <w:p w:rsidR="006211C3" w:rsidRPr="006211C3" w:rsidRDefault="006211C3" w:rsidP="006211C3">
      <w:pPr>
        <w:spacing w:after="0" w:line="240" w:lineRule="auto"/>
        <w:ind w:firstLine="709"/>
        <w:jc w:val="both"/>
        <w:rPr>
          <w:rFonts w:ascii="Times New Roman" w:hAnsi="Times New Roman"/>
          <w:sz w:val="26"/>
          <w:szCs w:val="26"/>
        </w:rPr>
      </w:pPr>
      <w:r w:rsidRPr="006211C3">
        <w:rPr>
          <w:rFonts w:ascii="Times New Roman" w:hAnsi="Times New Roman"/>
          <w:sz w:val="26"/>
          <w:szCs w:val="26"/>
        </w:rPr>
        <w:t>6. Количество обученных в области охраны труда руководителей и специалистов, из числа работников муниципальных учреждений - 351 человек;</w:t>
      </w:r>
    </w:p>
    <w:p w:rsidR="006211C3" w:rsidRPr="006211C3" w:rsidRDefault="006211C3" w:rsidP="006211C3">
      <w:pPr>
        <w:spacing w:after="0" w:line="240" w:lineRule="auto"/>
        <w:ind w:firstLine="709"/>
        <w:jc w:val="both"/>
        <w:rPr>
          <w:rFonts w:ascii="Times New Roman" w:hAnsi="Times New Roman"/>
          <w:sz w:val="26"/>
          <w:szCs w:val="26"/>
        </w:rPr>
      </w:pPr>
      <w:r w:rsidRPr="006211C3">
        <w:rPr>
          <w:rFonts w:ascii="Times New Roman" w:hAnsi="Times New Roman"/>
          <w:sz w:val="26"/>
          <w:szCs w:val="26"/>
        </w:rPr>
        <w:t xml:space="preserve"> 7. Количество рабочих мест в муниципальных учреждениях, прошедших специальную оценку условий труда – 133 рабочих места;</w:t>
      </w:r>
    </w:p>
    <w:p w:rsidR="006211C3" w:rsidRPr="006211C3" w:rsidRDefault="006211C3" w:rsidP="006211C3">
      <w:pPr>
        <w:spacing w:after="0" w:line="240" w:lineRule="auto"/>
        <w:ind w:firstLine="709"/>
        <w:jc w:val="both"/>
        <w:rPr>
          <w:rFonts w:ascii="Times New Roman" w:hAnsi="Times New Roman"/>
          <w:sz w:val="26"/>
          <w:szCs w:val="26"/>
        </w:rPr>
      </w:pPr>
      <w:r w:rsidRPr="006211C3">
        <w:rPr>
          <w:rFonts w:ascii="Times New Roman" w:hAnsi="Times New Roman"/>
          <w:sz w:val="26"/>
          <w:szCs w:val="26"/>
        </w:rPr>
        <w:t xml:space="preserve"> 8. Количество   конкурсов по охране труда (в том числе ежегодное тестирование) – 10 единиц;</w:t>
      </w:r>
    </w:p>
    <w:p w:rsidR="006211C3" w:rsidRPr="006211C3" w:rsidRDefault="006211C3" w:rsidP="006211C3">
      <w:pPr>
        <w:spacing w:after="0" w:line="240" w:lineRule="auto"/>
        <w:ind w:firstLine="709"/>
        <w:jc w:val="both"/>
        <w:rPr>
          <w:rFonts w:ascii="Times New Roman" w:hAnsi="Times New Roman"/>
          <w:sz w:val="26"/>
          <w:szCs w:val="26"/>
        </w:rPr>
      </w:pPr>
      <w:r w:rsidRPr="006211C3">
        <w:rPr>
          <w:rFonts w:ascii="Times New Roman" w:hAnsi="Times New Roman"/>
          <w:sz w:val="26"/>
          <w:szCs w:val="26"/>
        </w:rPr>
        <w:t xml:space="preserve"> 9. Количество изготовленных и размещенных баннеров по охране труда -  20 штук;</w:t>
      </w:r>
    </w:p>
    <w:p w:rsidR="00FE6593" w:rsidRPr="006211C3" w:rsidRDefault="006211C3" w:rsidP="006211C3">
      <w:pPr>
        <w:spacing w:after="0" w:line="240" w:lineRule="auto"/>
        <w:ind w:firstLine="709"/>
        <w:jc w:val="both"/>
        <w:rPr>
          <w:rFonts w:ascii="Times New Roman" w:hAnsi="Times New Roman"/>
          <w:sz w:val="26"/>
          <w:szCs w:val="26"/>
          <w:lang w:eastAsia="en-US"/>
        </w:rPr>
      </w:pPr>
      <w:r w:rsidRPr="006211C3">
        <w:rPr>
          <w:rFonts w:ascii="Times New Roman" w:hAnsi="Times New Roman"/>
          <w:sz w:val="26"/>
          <w:szCs w:val="26"/>
        </w:rPr>
        <w:t>10. Количество публикации в СМИ -   320 единиц.</w:t>
      </w:r>
    </w:p>
    <w:p w:rsidR="006211C3" w:rsidRDefault="006211C3" w:rsidP="00E527CA">
      <w:pPr>
        <w:spacing w:after="0" w:line="240" w:lineRule="auto"/>
        <w:jc w:val="right"/>
        <w:rPr>
          <w:rFonts w:ascii="Times New Roman" w:hAnsi="Times New Roman"/>
          <w:sz w:val="26"/>
          <w:szCs w:val="26"/>
          <w:lang w:eastAsia="en-US"/>
        </w:rPr>
      </w:pPr>
    </w:p>
    <w:p w:rsidR="00FE6593" w:rsidRPr="00E80BA0" w:rsidRDefault="00FE6593" w:rsidP="00E527CA">
      <w:pPr>
        <w:spacing w:after="0" w:line="240" w:lineRule="auto"/>
        <w:jc w:val="right"/>
        <w:rPr>
          <w:rFonts w:ascii="Times New Roman" w:hAnsi="Times New Roman"/>
          <w:sz w:val="26"/>
          <w:szCs w:val="26"/>
          <w:lang w:eastAsia="en-US"/>
        </w:rPr>
      </w:pPr>
      <w:r w:rsidRPr="00E80BA0">
        <w:rPr>
          <w:rFonts w:ascii="Times New Roman" w:hAnsi="Times New Roman"/>
          <w:sz w:val="26"/>
          <w:szCs w:val="26"/>
          <w:lang w:eastAsia="en-US"/>
        </w:rPr>
        <w:t>Таблица 1</w:t>
      </w:r>
      <w:r w:rsidR="002B57EE">
        <w:rPr>
          <w:rFonts w:ascii="Times New Roman" w:hAnsi="Times New Roman"/>
          <w:sz w:val="26"/>
          <w:szCs w:val="26"/>
          <w:lang w:eastAsia="en-US"/>
        </w:rPr>
        <w:t>2</w:t>
      </w:r>
    </w:p>
    <w:p w:rsidR="00FE6593" w:rsidRPr="00E80BA0" w:rsidRDefault="00FE6593" w:rsidP="00E527CA">
      <w:pPr>
        <w:spacing w:after="0" w:line="240" w:lineRule="auto"/>
        <w:jc w:val="center"/>
        <w:rPr>
          <w:rFonts w:ascii="Times New Roman" w:hAnsi="Times New Roman"/>
          <w:b/>
          <w:sz w:val="26"/>
          <w:szCs w:val="26"/>
          <w:lang w:eastAsia="en-US"/>
        </w:rPr>
      </w:pPr>
      <w:r w:rsidRPr="00E80BA0">
        <w:rPr>
          <w:rFonts w:ascii="Times New Roman" w:hAnsi="Times New Roman"/>
          <w:b/>
          <w:sz w:val="26"/>
          <w:szCs w:val="26"/>
          <w:lang w:eastAsia="en-US"/>
        </w:rPr>
        <w:t>Структура расходов муниципальной программы "Содействие занятости населения в муниципальном образовании городской округ город Пыть-Ях на 2016-2020 годы" на 201</w:t>
      </w:r>
      <w:r>
        <w:rPr>
          <w:rFonts w:ascii="Times New Roman" w:hAnsi="Times New Roman"/>
          <w:b/>
          <w:sz w:val="26"/>
          <w:szCs w:val="26"/>
          <w:lang w:eastAsia="en-US"/>
        </w:rPr>
        <w:t>7-2019</w:t>
      </w:r>
      <w:r w:rsidRPr="00E80BA0">
        <w:rPr>
          <w:rFonts w:ascii="Times New Roman" w:hAnsi="Times New Roman"/>
          <w:b/>
          <w:sz w:val="26"/>
          <w:szCs w:val="26"/>
          <w:lang w:eastAsia="en-US"/>
        </w:rPr>
        <w:t xml:space="preserve"> год</w:t>
      </w:r>
      <w:r>
        <w:rPr>
          <w:rFonts w:ascii="Times New Roman" w:hAnsi="Times New Roman"/>
          <w:b/>
          <w:sz w:val="26"/>
          <w:szCs w:val="26"/>
          <w:lang w:eastAsia="en-US"/>
        </w:rPr>
        <w:t>ы</w:t>
      </w:r>
    </w:p>
    <w:p w:rsidR="00FE6593" w:rsidRDefault="00FE6593" w:rsidP="00E527CA">
      <w:pPr>
        <w:widowControl w:val="0"/>
        <w:autoSpaceDE w:val="0"/>
        <w:autoSpaceDN w:val="0"/>
        <w:adjustRightInd w:val="0"/>
        <w:spacing w:after="0" w:line="240" w:lineRule="auto"/>
        <w:jc w:val="right"/>
        <w:outlineLvl w:val="1"/>
        <w:rPr>
          <w:rFonts w:ascii="Times New Roman" w:hAnsi="Times New Roman"/>
          <w:sz w:val="20"/>
          <w:szCs w:val="20"/>
        </w:rPr>
      </w:pPr>
      <w:r w:rsidRPr="0094225D">
        <w:rPr>
          <w:rFonts w:ascii="Times New Roman" w:hAnsi="Times New Roman"/>
          <w:sz w:val="26"/>
          <w:szCs w:val="26"/>
        </w:rPr>
        <w:t>(тыс. рублей</w:t>
      </w:r>
      <w:r w:rsidRPr="00E80BA0">
        <w:rPr>
          <w:rFonts w:ascii="Times New Roman" w:hAnsi="Times New Roman"/>
          <w:sz w:val="20"/>
          <w:szCs w:val="20"/>
        </w:rPr>
        <w:t>)</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080"/>
        <w:gridCol w:w="1080"/>
        <w:gridCol w:w="1080"/>
        <w:gridCol w:w="1080"/>
        <w:gridCol w:w="1080"/>
        <w:gridCol w:w="1080"/>
      </w:tblGrid>
      <w:tr w:rsidR="00D35434" w:rsidRPr="00D35434" w:rsidTr="0094225D">
        <w:trPr>
          <w:cantSplit/>
          <w:trHeight w:val="20"/>
          <w:tblHeader/>
        </w:trPr>
        <w:tc>
          <w:tcPr>
            <w:tcW w:w="3256" w:type="dxa"/>
            <w:vMerge w:val="restart"/>
            <w:shd w:val="clear" w:color="000000" w:fill="FFFFFF"/>
            <w:vAlign w:val="center"/>
            <w:hideMark/>
          </w:tcPr>
          <w:p w:rsidR="00D35434" w:rsidRPr="00D35434" w:rsidRDefault="00D35434" w:rsidP="00D35434">
            <w:pPr>
              <w:spacing w:after="0" w:line="240" w:lineRule="auto"/>
              <w:jc w:val="center"/>
              <w:rPr>
                <w:rFonts w:ascii="Times New Roman" w:hAnsi="Times New Roman"/>
                <w:color w:val="000000"/>
                <w:sz w:val="20"/>
                <w:szCs w:val="20"/>
              </w:rPr>
            </w:pPr>
            <w:r w:rsidRPr="00D35434">
              <w:rPr>
                <w:rFonts w:ascii="Times New Roman" w:hAnsi="Times New Roman"/>
                <w:color w:val="000000"/>
                <w:sz w:val="20"/>
                <w:szCs w:val="20"/>
              </w:rPr>
              <w:t>Наименование непрограммного направления деятельности</w:t>
            </w:r>
          </w:p>
        </w:tc>
        <w:tc>
          <w:tcPr>
            <w:tcW w:w="2160" w:type="dxa"/>
            <w:gridSpan w:val="2"/>
            <w:shd w:val="clear" w:color="000000" w:fill="FFFFFF"/>
            <w:vAlign w:val="center"/>
            <w:hideMark/>
          </w:tcPr>
          <w:p w:rsidR="00D35434" w:rsidRPr="00D35434" w:rsidRDefault="00D35434" w:rsidP="00D35434">
            <w:pPr>
              <w:spacing w:after="0" w:line="240" w:lineRule="auto"/>
              <w:jc w:val="center"/>
              <w:rPr>
                <w:rFonts w:ascii="Times New Roman" w:hAnsi="Times New Roman"/>
                <w:color w:val="000000"/>
                <w:sz w:val="20"/>
                <w:szCs w:val="20"/>
              </w:rPr>
            </w:pPr>
            <w:r w:rsidRPr="00D35434">
              <w:rPr>
                <w:rFonts w:ascii="Times New Roman" w:hAnsi="Times New Roman"/>
                <w:color w:val="000000"/>
                <w:sz w:val="20"/>
                <w:szCs w:val="20"/>
              </w:rPr>
              <w:t>2017 год (проект)</w:t>
            </w:r>
          </w:p>
        </w:tc>
        <w:tc>
          <w:tcPr>
            <w:tcW w:w="2160" w:type="dxa"/>
            <w:gridSpan w:val="2"/>
            <w:shd w:val="clear" w:color="000000" w:fill="FFFFFF"/>
            <w:vAlign w:val="center"/>
            <w:hideMark/>
          </w:tcPr>
          <w:p w:rsidR="00D35434" w:rsidRPr="00D35434" w:rsidRDefault="00D35434" w:rsidP="00D35434">
            <w:pPr>
              <w:spacing w:after="0" w:line="240" w:lineRule="auto"/>
              <w:jc w:val="center"/>
              <w:rPr>
                <w:rFonts w:ascii="Times New Roman" w:hAnsi="Times New Roman"/>
                <w:color w:val="000000"/>
                <w:sz w:val="20"/>
                <w:szCs w:val="20"/>
              </w:rPr>
            </w:pPr>
            <w:r w:rsidRPr="00D35434">
              <w:rPr>
                <w:rFonts w:ascii="Times New Roman" w:hAnsi="Times New Roman"/>
                <w:color w:val="000000"/>
                <w:sz w:val="20"/>
                <w:szCs w:val="20"/>
              </w:rPr>
              <w:t>2018 год (проект)</w:t>
            </w:r>
          </w:p>
        </w:tc>
        <w:tc>
          <w:tcPr>
            <w:tcW w:w="2160" w:type="dxa"/>
            <w:gridSpan w:val="2"/>
            <w:shd w:val="clear" w:color="000000" w:fill="FFFFFF"/>
            <w:vAlign w:val="center"/>
            <w:hideMark/>
          </w:tcPr>
          <w:p w:rsidR="00D35434" w:rsidRPr="00D35434" w:rsidRDefault="00D35434" w:rsidP="00D35434">
            <w:pPr>
              <w:spacing w:after="0" w:line="240" w:lineRule="auto"/>
              <w:jc w:val="center"/>
              <w:rPr>
                <w:rFonts w:ascii="Times New Roman" w:hAnsi="Times New Roman"/>
                <w:color w:val="000000"/>
                <w:sz w:val="20"/>
                <w:szCs w:val="20"/>
              </w:rPr>
            </w:pPr>
            <w:r w:rsidRPr="00D35434">
              <w:rPr>
                <w:rFonts w:ascii="Times New Roman" w:hAnsi="Times New Roman"/>
                <w:color w:val="000000"/>
                <w:sz w:val="20"/>
                <w:szCs w:val="20"/>
              </w:rPr>
              <w:t>2019 год (проект)</w:t>
            </w:r>
          </w:p>
        </w:tc>
      </w:tr>
      <w:tr w:rsidR="00D35434" w:rsidRPr="00D35434" w:rsidTr="0094225D">
        <w:trPr>
          <w:cantSplit/>
          <w:trHeight w:val="20"/>
          <w:tblHeader/>
        </w:trPr>
        <w:tc>
          <w:tcPr>
            <w:tcW w:w="3256" w:type="dxa"/>
            <w:vMerge/>
            <w:vAlign w:val="center"/>
            <w:hideMark/>
          </w:tcPr>
          <w:p w:rsidR="00D35434" w:rsidRPr="00D35434" w:rsidRDefault="00D35434" w:rsidP="00D35434">
            <w:pPr>
              <w:spacing w:after="0" w:line="240" w:lineRule="auto"/>
              <w:rPr>
                <w:rFonts w:ascii="Times New Roman" w:hAnsi="Times New Roman"/>
                <w:color w:val="000000"/>
                <w:sz w:val="20"/>
                <w:szCs w:val="20"/>
              </w:rPr>
            </w:pPr>
          </w:p>
        </w:tc>
        <w:tc>
          <w:tcPr>
            <w:tcW w:w="1080" w:type="dxa"/>
            <w:shd w:val="clear" w:color="000000" w:fill="FFFFFF"/>
            <w:vAlign w:val="center"/>
            <w:hideMark/>
          </w:tcPr>
          <w:p w:rsidR="00D35434" w:rsidRPr="00D35434" w:rsidRDefault="00D35434" w:rsidP="00D35434">
            <w:pPr>
              <w:spacing w:after="0" w:line="240" w:lineRule="auto"/>
              <w:jc w:val="center"/>
              <w:rPr>
                <w:rFonts w:ascii="Times New Roman" w:hAnsi="Times New Roman"/>
                <w:color w:val="000000"/>
                <w:sz w:val="20"/>
                <w:szCs w:val="20"/>
              </w:rPr>
            </w:pPr>
            <w:r w:rsidRPr="00D35434">
              <w:rPr>
                <w:rFonts w:ascii="Times New Roman" w:hAnsi="Times New Roman"/>
                <w:color w:val="000000"/>
                <w:sz w:val="20"/>
                <w:szCs w:val="20"/>
              </w:rPr>
              <w:t>Сумма, тыс. рублей</w:t>
            </w:r>
          </w:p>
        </w:tc>
        <w:tc>
          <w:tcPr>
            <w:tcW w:w="1080" w:type="dxa"/>
            <w:shd w:val="clear" w:color="000000" w:fill="FFFFFF"/>
            <w:vAlign w:val="center"/>
            <w:hideMark/>
          </w:tcPr>
          <w:p w:rsidR="00D35434" w:rsidRPr="00D35434" w:rsidRDefault="00D35434" w:rsidP="00D35434">
            <w:pPr>
              <w:spacing w:after="0" w:line="240" w:lineRule="auto"/>
              <w:jc w:val="center"/>
              <w:rPr>
                <w:rFonts w:ascii="Times New Roman" w:hAnsi="Times New Roman"/>
                <w:color w:val="000000"/>
                <w:sz w:val="20"/>
                <w:szCs w:val="20"/>
              </w:rPr>
            </w:pPr>
            <w:r w:rsidRPr="00D35434">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D35434" w:rsidRPr="00D35434" w:rsidRDefault="00D35434" w:rsidP="00D35434">
            <w:pPr>
              <w:spacing w:after="0" w:line="240" w:lineRule="auto"/>
              <w:jc w:val="center"/>
              <w:rPr>
                <w:rFonts w:ascii="Times New Roman" w:hAnsi="Times New Roman"/>
                <w:color w:val="000000"/>
                <w:sz w:val="20"/>
                <w:szCs w:val="20"/>
              </w:rPr>
            </w:pPr>
            <w:r w:rsidRPr="00D35434">
              <w:rPr>
                <w:rFonts w:ascii="Times New Roman" w:hAnsi="Times New Roman"/>
                <w:color w:val="000000"/>
                <w:sz w:val="20"/>
                <w:szCs w:val="20"/>
              </w:rPr>
              <w:t>Сумма, тыс. рублей</w:t>
            </w:r>
          </w:p>
        </w:tc>
        <w:tc>
          <w:tcPr>
            <w:tcW w:w="1080" w:type="dxa"/>
            <w:shd w:val="clear" w:color="000000" w:fill="FFFFFF"/>
            <w:vAlign w:val="center"/>
            <w:hideMark/>
          </w:tcPr>
          <w:p w:rsidR="00D35434" w:rsidRPr="00D35434" w:rsidRDefault="00D35434" w:rsidP="00D35434">
            <w:pPr>
              <w:spacing w:after="0" w:line="240" w:lineRule="auto"/>
              <w:jc w:val="center"/>
              <w:rPr>
                <w:rFonts w:ascii="Times New Roman" w:hAnsi="Times New Roman"/>
                <w:color w:val="000000"/>
                <w:sz w:val="20"/>
                <w:szCs w:val="20"/>
              </w:rPr>
            </w:pPr>
            <w:r w:rsidRPr="00D35434">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D35434" w:rsidRPr="00D35434" w:rsidRDefault="00D35434" w:rsidP="00D35434">
            <w:pPr>
              <w:spacing w:after="0" w:line="240" w:lineRule="auto"/>
              <w:jc w:val="center"/>
              <w:rPr>
                <w:rFonts w:ascii="Times New Roman" w:hAnsi="Times New Roman"/>
                <w:color w:val="000000"/>
                <w:sz w:val="20"/>
                <w:szCs w:val="20"/>
              </w:rPr>
            </w:pPr>
            <w:r w:rsidRPr="00D35434">
              <w:rPr>
                <w:rFonts w:ascii="Times New Roman" w:hAnsi="Times New Roman"/>
                <w:color w:val="000000"/>
                <w:sz w:val="20"/>
                <w:szCs w:val="20"/>
              </w:rPr>
              <w:t>Сумма, тыс. рублей</w:t>
            </w:r>
          </w:p>
        </w:tc>
        <w:tc>
          <w:tcPr>
            <w:tcW w:w="1080" w:type="dxa"/>
            <w:shd w:val="clear" w:color="000000" w:fill="FFFFFF"/>
            <w:vAlign w:val="center"/>
            <w:hideMark/>
          </w:tcPr>
          <w:p w:rsidR="00D35434" w:rsidRPr="00D35434" w:rsidRDefault="00D35434" w:rsidP="00D35434">
            <w:pPr>
              <w:spacing w:after="0" w:line="240" w:lineRule="auto"/>
              <w:jc w:val="center"/>
              <w:rPr>
                <w:rFonts w:ascii="Times New Roman" w:hAnsi="Times New Roman"/>
                <w:color w:val="000000"/>
                <w:sz w:val="20"/>
                <w:szCs w:val="20"/>
              </w:rPr>
            </w:pPr>
            <w:r w:rsidRPr="00D35434">
              <w:rPr>
                <w:rFonts w:ascii="Times New Roman" w:hAnsi="Times New Roman"/>
                <w:color w:val="000000"/>
                <w:sz w:val="20"/>
                <w:szCs w:val="20"/>
              </w:rPr>
              <w:t>% в общем объёме расходов</w:t>
            </w:r>
          </w:p>
        </w:tc>
      </w:tr>
      <w:tr w:rsidR="00D35434" w:rsidRPr="00D35434" w:rsidTr="00CC16A7">
        <w:trPr>
          <w:cantSplit/>
          <w:trHeight w:val="20"/>
        </w:trPr>
        <w:tc>
          <w:tcPr>
            <w:tcW w:w="3256" w:type="dxa"/>
            <w:shd w:val="clear" w:color="auto" w:fill="auto"/>
            <w:vAlign w:val="bottom"/>
            <w:hideMark/>
          </w:tcPr>
          <w:p w:rsidR="00D35434" w:rsidRPr="00D35434" w:rsidRDefault="00D35434" w:rsidP="00D35434">
            <w:pPr>
              <w:spacing w:after="0" w:line="240" w:lineRule="auto"/>
              <w:rPr>
                <w:rFonts w:ascii="Times New Roman" w:hAnsi="Times New Roman"/>
                <w:b/>
                <w:bCs/>
                <w:sz w:val="20"/>
                <w:szCs w:val="20"/>
              </w:rPr>
            </w:pPr>
            <w:r w:rsidRPr="00D35434">
              <w:rPr>
                <w:rFonts w:ascii="Times New Roman" w:hAnsi="Times New Roman"/>
                <w:b/>
                <w:bCs/>
                <w:sz w:val="20"/>
                <w:szCs w:val="20"/>
              </w:rPr>
              <w:t xml:space="preserve">Муниципальная программа "Содействие занятости населения в муниципальном образовании городской округ город Пыть-Ях на 2016-2020 годы", </w:t>
            </w:r>
            <w:r w:rsidRPr="00D35434">
              <w:rPr>
                <w:rFonts w:ascii="Times New Roman" w:hAnsi="Times New Roman"/>
                <w:sz w:val="20"/>
                <w:szCs w:val="20"/>
              </w:rPr>
              <w:t>в том числе:</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b/>
                <w:bCs/>
                <w:sz w:val="20"/>
                <w:szCs w:val="20"/>
              </w:rPr>
            </w:pPr>
            <w:r w:rsidRPr="00D35434">
              <w:rPr>
                <w:rFonts w:ascii="Times New Roman" w:hAnsi="Times New Roman"/>
                <w:b/>
                <w:bCs/>
                <w:sz w:val="20"/>
                <w:szCs w:val="20"/>
              </w:rPr>
              <w:t>7 262,2</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b/>
                <w:bCs/>
                <w:sz w:val="20"/>
                <w:szCs w:val="20"/>
              </w:rPr>
            </w:pPr>
            <w:r w:rsidRPr="00D35434">
              <w:rPr>
                <w:rFonts w:ascii="Times New Roman" w:hAnsi="Times New Roman"/>
                <w:b/>
                <w:bCs/>
                <w:sz w:val="20"/>
                <w:szCs w:val="20"/>
              </w:rPr>
              <w:t>100,0</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b/>
                <w:bCs/>
                <w:sz w:val="20"/>
                <w:szCs w:val="20"/>
              </w:rPr>
            </w:pPr>
            <w:r w:rsidRPr="00D35434">
              <w:rPr>
                <w:rFonts w:ascii="Times New Roman" w:hAnsi="Times New Roman"/>
                <w:b/>
                <w:bCs/>
                <w:sz w:val="20"/>
                <w:szCs w:val="20"/>
              </w:rPr>
              <w:t>7 105,7</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b/>
                <w:bCs/>
                <w:sz w:val="20"/>
                <w:szCs w:val="20"/>
              </w:rPr>
            </w:pPr>
            <w:r w:rsidRPr="00D35434">
              <w:rPr>
                <w:rFonts w:ascii="Times New Roman" w:hAnsi="Times New Roman"/>
                <w:b/>
                <w:bCs/>
                <w:sz w:val="20"/>
                <w:szCs w:val="20"/>
              </w:rPr>
              <w:t>100,0</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b/>
                <w:bCs/>
                <w:sz w:val="20"/>
                <w:szCs w:val="20"/>
              </w:rPr>
            </w:pPr>
            <w:r w:rsidRPr="00D35434">
              <w:rPr>
                <w:rFonts w:ascii="Times New Roman" w:hAnsi="Times New Roman"/>
                <w:b/>
                <w:bCs/>
                <w:sz w:val="20"/>
                <w:szCs w:val="20"/>
              </w:rPr>
              <w:t>7 033,8</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b/>
                <w:bCs/>
                <w:sz w:val="20"/>
                <w:szCs w:val="20"/>
              </w:rPr>
            </w:pPr>
            <w:r w:rsidRPr="00D35434">
              <w:rPr>
                <w:rFonts w:ascii="Times New Roman" w:hAnsi="Times New Roman"/>
                <w:b/>
                <w:bCs/>
                <w:sz w:val="20"/>
                <w:szCs w:val="20"/>
              </w:rPr>
              <w:t>100,0</w:t>
            </w:r>
          </w:p>
        </w:tc>
      </w:tr>
      <w:tr w:rsidR="00D35434" w:rsidRPr="00D35434" w:rsidTr="00CC16A7">
        <w:trPr>
          <w:cantSplit/>
          <w:trHeight w:val="20"/>
        </w:trPr>
        <w:tc>
          <w:tcPr>
            <w:tcW w:w="3256" w:type="dxa"/>
            <w:shd w:val="clear" w:color="auto" w:fill="auto"/>
            <w:vAlign w:val="bottom"/>
            <w:hideMark/>
          </w:tcPr>
          <w:p w:rsidR="00D35434" w:rsidRPr="00D35434" w:rsidRDefault="00D35434" w:rsidP="00D35434">
            <w:pPr>
              <w:spacing w:after="0" w:line="240" w:lineRule="auto"/>
              <w:rPr>
                <w:rFonts w:ascii="Times New Roman" w:hAnsi="Times New Roman"/>
                <w:i/>
                <w:iCs/>
                <w:sz w:val="20"/>
                <w:szCs w:val="20"/>
              </w:rPr>
            </w:pPr>
            <w:r w:rsidRPr="00D35434">
              <w:rPr>
                <w:rFonts w:ascii="Times New Roman" w:hAnsi="Times New Roman"/>
                <w:i/>
                <w:iCs/>
                <w:sz w:val="20"/>
                <w:szCs w:val="20"/>
              </w:rPr>
              <w:t>федеральный бюджет</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 </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x</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 </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x</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 </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x</w:t>
            </w:r>
          </w:p>
        </w:tc>
      </w:tr>
      <w:tr w:rsidR="00D35434" w:rsidRPr="00D35434" w:rsidTr="00CC16A7">
        <w:trPr>
          <w:cantSplit/>
          <w:trHeight w:val="20"/>
        </w:trPr>
        <w:tc>
          <w:tcPr>
            <w:tcW w:w="3256" w:type="dxa"/>
            <w:shd w:val="clear" w:color="auto" w:fill="auto"/>
            <w:vAlign w:val="bottom"/>
            <w:hideMark/>
          </w:tcPr>
          <w:p w:rsidR="00D35434" w:rsidRPr="00D35434" w:rsidRDefault="00D35434" w:rsidP="00D35434">
            <w:pPr>
              <w:spacing w:after="0" w:line="240" w:lineRule="auto"/>
              <w:rPr>
                <w:rFonts w:ascii="Times New Roman" w:hAnsi="Times New Roman"/>
                <w:i/>
                <w:iCs/>
                <w:sz w:val="20"/>
                <w:szCs w:val="20"/>
              </w:rPr>
            </w:pPr>
            <w:r w:rsidRPr="00D35434">
              <w:rPr>
                <w:rFonts w:ascii="Times New Roman" w:hAnsi="Times New Roman"/>
                <w:i/>
                <w:iCs/>
                <w:sz w:val="20"/>
                <w:szCs w:val="20"/>
              </w:rPr>
              <w:t>бюджет автономного округа</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2 450,8</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x</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2 426,3</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x</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2 425,9</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x</w:t>
            </w:r>
          </w:p>
        </w:tc>
      </w:tr>
      <w:tr w:rsidR="00D35434" w:rsidRPr="00D35434" w:rsidTr="00CC16A7">
        <w:trPr>
          <w:cantSplit/>
          <w:trHeight w:val="20"/>
        </w:trPr>
        <w:tc>
          <w:tcPr>
            <w:tcW w:w="3256" w:type="dxa"/>
            <w:shd w:val="clear" w:color="auto" w:fill="auto"/>
            <w:vAlign w:val="bottom"/>
            <w:hideMark/>
          </w:tcPr>
          <w:p w:rsidR="00D35434" w:rsidRPr="00D35434" w:rsidRDefault="00D35434" w:rsidP="00D35434">
            <w:pPr>
              <w:spacing w:after="0" w:line="240" w:lineRule="auto"/>
              <w:rPr>
                <w:rFonts w:ascii="Times New Roman" w:hAnsi="Times New Roman"/>
                <w:i/>
                <w:iCs/>
                <w:sz w:val="20"/>
                <w:szCs w:val="20"/>
              </w:rPr>
            </w:pPr>
            <w:r w:rsidRPr="00D35434">
              <w:rPr>
                <w:rFonts w:ascii="Times New Roman" w:hAnsi="Times New Roman"/>
                <w:i/>
                <w:iCs/>
                <w:sz w:val="20"/>
                <w:szCs w:val="20"/>
              </w:rPr>
              <w:t>бюджет города</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4 811,4</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x</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4 679,4</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x</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4 607,9</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i/>
                <w:iCs/>
                <w:sz w:val="20"/>
                <w:szCs w:val="20"/>
              </w:rPr>
            </w:pPr>
            <w:r w:rsidRPr="00D35434">
              <w:rPr>
                <w:rFonts w:ascii="Times New Roman" w:hAnsi="Times New Roman"/>
                <w:i/>
                <w:iCs/>
                <w:sz w:val="20"/>
                <w:szCs w:val="20"/>
              </w:rPr>
              <w:t>x</w:t>
            </w:r>
          </w:p>
        </w:tc>
      </w:tr>
      <w:tr w:rsidR="00D35434" w:rsidRPr="00D35434" w:rsidTr="00CC16A7">
        <w:trPr>
          <w:cantSplit/>
          <w:trHeight w:val="20"/>
        </w:trPr>
        <w:tc>
          <w:tcPr>
            <w:tcW w:w="3256" w:type="dxa"/>
            <w:shd w:val="clear" w:color="auto" w:fill="auto"/>
            <w:vAlign w:val="bottom"/>
            <w:hideMark/>
          </w:tcPr>
          <w:p w:rsidR="00D35434" w:rsidRPr="00D35434" w:rsidRDefault="00D35434" w:rsidP="00D35434">
            <w:pPr>
              <w:spacing w:after="0" w:line="240" w:lineRule="auto"/>
              <w:rPr>
                <w:rFonts w:ascii="Times New Roman" w:hAnsi="Times New Roman"/>
                <w:sz w:val="20"/>
                <w:szCs w:val="20"/>
              </w:rPr>
            </w:pPr>
            <w:r w:rsidRPr="00D35434">
              <w:rPr>
                <w:rFonts w:ascii="Times New Roman" w:hAnsi="Times New Roman"/>
                <w:sz w:val="20"/>
                <w:szCs w:val="20"/>
              </w:rPr>
              <w:t>Подпрограмма "Содействие трудоустройству граждан"</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719,7</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9,9</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695,2</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9,8</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694,8</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9,9</w:t>
            </w:r>
          </w:p>
        </w:tc>
      </w:tr>
      <w:tr w:rsidR="00D35434" w:rsidRPr="00D35434" w:rsidTr="00CC16A7">
        <w:trPr>
          <w:cantSplit/>
          <w:trHeight w:val="20"/>
        </w:trPr>
        <w:tc>
          <w:tcPr>
            <w:tcW w:w="3256" w:type="dxa"/>
            <w:shd w:val="clear" w:color="auto" w:fill="auto"/>
            <w:vAlign w:val="bottom"/>
            <w:hideMark/>
          </w:tcPr>
          <w:p w:rsidR="00D35434" w:rsidRPr="00D35434" w:rsidRDefault="00D35434" w:rsidP="00D35434">
            <w:pPr>
              <w:spacing w:after="0" w:line="240" w:lineRule="auto"/>
              <w:rPr>
                <w:rFonts w:ascii="Times New Roman" w:hAnsi="Times New Roman"/>
                <w:sz w:val="20"/>
                <w:szCs w:val="20"/>
              </w:rPr>
            </w:pPr>
            <w:r w:rsidRPr="00D35434">
              <w:rPr>
                <w:rFonts w:ascii="Times New Roman" w:hAnsi="Times New Roman"/>
                <w:sz w:val="20"/>
                <w:szCs w:val="20"/>
              </w:rPr>
              <w:t>Подпрограмма "Улучшение условий и охраны труда в муниципальном образовании городской округ город Пыть - Ях"</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6 542,5</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90,1</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6 410,5</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90,2</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6 339,0</w:t>
            </w:r>
          </w:p>
        </w:tc>
        <w:tc>
          <w:tcPr>
            <w:tcW w:w="1080" w:type="dxa"/>
            <w:shd w:val="clear" w:color="auto" w:fill="auto"/>
            <w:noWrap/>
            <w:vAlign w:val="center"/>
            <w:hideMark/>
          </w:tcPr>
          <w:p w:rsidR="00D35434" w:rsidRPr="00D35434" w:rsidRDefault="00D35434" w:rsidP="00D35434">
            <w:pPr>
              <w:spacing w:after="0" w:line="240" w:lineRule="auto"/>
              <w:jc w:val="center"/>
              <w:rPr>
                <w:rFonts w:ascii="Times New Roman" w:hAnsi="Times New Roman"/>
                <w:sz w:val="20"/>
                <w:szCs w:val="20"/>
              </w:rPr>
            </w:pPr>
            <w:r w:rsidRPr="00D35434">
              <w:rPr>
                <w:rFonts w:ascii="Times New Roman" w:hAnsi="Times New Roman"/>
                <w:sz w:val="20"/>
                <w:szCs w:val="20"/>
              </w:rPr>
              <w:t>90,1</w:t>
            </w:r>
          </w:p>
        </w:tc>
      </w:tr>
    </w:tbl>
    <w:p w:rsidR="002B57EE" w:rsidRDefault="002B57EE" w:rsidP="00E527CA">
      <w:pPr>
        <w:widowControl w:val="0"/>
        <w:autoSpaceDE w:val="0"/>
        <w:autoSpaceDN w:val="0"/>
        <w:adjustRightInd w:val="0"/>
        <w:spacing w:after="0" w:line="240" w:lineRule="auto"/>
        <w:jc w:val="right"/>
        <w:outlineLvl w:val="1"/>
        <w:rPr>
          <w:rFonts w:ascii="Times New Roman" w:hAnsi="Times New Roman"/>
          <w:sz w:val="20"/>
          <w:szCs w:val="20"/>
        </w:rPr>
      </w:pPr>
    </w:p>
    <w:p w:rsidR="005F3BC4" w:rsidRDefault="006211C3" w:rsidP="00E527CA">
      <w:pPr>
        <w:spacing w:after="0" w:line="240" w:lineRule="auto"/>
        <w:ind w:firstLine="709"/>
        <w:jc w:val="both"/>
        <w:rPr>
          <w:rFonts w:ascii="Times New Roman" w:hAnsi="Times New Roman"/>
          <w:sz w:val="26"/>
          <w:szCs w:val="26"/>
        </w:rPr>
      </w:pPr>
      <w:r>
        <w:rPr>
          <w:rFonts w:ascii="Times New Roman" w:hAnsi="Times New Roman"/>
          <w:sz w:val="26"/>
          <w:szCs w:val="26"/>
          <w:lang w:eastAsia="en-US"/>
        </w:rPr>
        <w:t>Р</w:t>
      </w:r>
      <w:r w:rsidR="00FE6593" w:rsidRPr="00E80BA0">
        <w:rPr>
          <w:rFonts w:ascii="Times New Roman" w:hAnsi="Times New Roman"/>
          <w:sz w:val="26"/>
          <w:szCs w:val="26"/>
          <w:lang w:eastAsia="en-US"/>
        </w:rPr>
        <w:t xml:space="preserve">асходы на реализацию подпрограммы </w:t>
      </w:r>
      <w:r w:rsidR="00FE6593" w:rsidRPr="00E80BA0">
        <w:rPr>
          <w:rFonts w:ascii="Times New Roman" w:hAnsi="Times New Roman"/>
          <w:bCs/>
          <w:color w:val="000000"/>
          <w:sz w:val="26"/>
          <w:szCs w:val="26"/>
          <w:lang w:eastAsia="en-US"/>
        </w:rPr>
        <w:t>«</w:t>
      </w:r>
      <w:r w:rsidR="00FE6593" w:rsidRPr="00E80BA0">
        <w:rPr>
          <w:rFonts w:ascii="Times New Roman" w:hAnsi="Times New Roman"/>
          <w:color w:val="000000"/>
          <w:sz w:val="26"/>
          <w:szCs w:val="26"/>
          <w:lang w:eastAsia="en-US"/>
        </w:rPr>
        <w:t>Улучшение условий и охраны труда в муниципальном образовании городской округ город Пыть – Ях»</w:t>
      </w:r>
      <w:r>
        <w:rPr>
          <w:rFonts w:ascii="Times New Roman" w:hAnsi="Times New Roman"/>
          <w:color w:val="000000"/>
          <w:sz w:val="26"/>
          <w:szCs w:val="26"/>
          <w:lang w:eastAsia="en-US"/>
        </w:rPr>
        <w:t xml:space="preserve"> предусмотрены </w:t>
      </w:r>
      <w:r w:rsidR="00FE6593">
        <w:rPr>
          <w:rFonts w:ascii="Times New Roman" w:hAnsi="Times New Roman"/>
          <w:color w:val="000000"/>
          <w:sz w:val="26"/>
          <w:szCs w:val="26"/>
          <w:lang w:eastAsia="en-US"/>
        </w:rPr>
        <w:t>в 2017 году в сумме 6 542,5</w:t>
      </w:r>
      <w:r w:rsidR="00FE6593" w:rsidRPr="00E80BA0">
        <w:rPr>
          <w:rFonts w:ascii="Times New Roman" w:hAnsi="Times New Roman"/>
          <w:color w:val="000000"/>
          <w:sz w:val="26"/>
          <w:szCs w:val="26"/>
          <w:lang w:eastAsia="en-US"/>
        </w:rPr>
        <w:t xml:space="preserve"> тыс. рублей</w:t>
      </w:r>
      <w:r w:rsidR="00FE6593">
        <w:rPr>
          <w:rFonts w:ascii="Times New Roman" w:hAnsi="Times New Roman"/>
          <w:color w:val="000000"/>
          <w:sz w:val="26"/>
          <w:szCs w:val="26"/>
          <w:lang w:eastAsia="en-US"/>
        </w:rPr>
        <w:t xml:space="preserve">, в 2018 году – 6 410,5 </w:t>
      </w:r>
      <w:r>
        <w:rPr>
          <w:rFonts w:ascii="Times New Roman" w:hAnsi="Times New Roman"/>
          <w:color w:val="000000"/>
          <w:sz w:val="26"/>
          <w:szCs w:val="26"/>
          <w:lang w:eastAsia="en-US"/>
        </w:rPr>
        <w:t>тыс. рублей</w:t>
      </w:r>
      <w:r w:rsidR="00FE6593">
        <w:rPr>
          <w:rFonts w:ascii="Times New Roman" w:hAnsi="Times New Roman"/>
          <w:color w:val="000000"/>
          <w:sz w:val="26"/>
          <w:szCs w:val="26"/>
          <w:lang w:eastAsia="en-US"/>
        </w:rPr>
        <w:t xml:space="preserve">, в 2019 году – 6 339,0 </w:t>
      </w:r>
      <w:r>
        <w:rPr>
          <w:rFonts w:ascii="Times New Roman" w:hAnsi="Times New Roman"/>
          <w:color w:val="000000"/>
          <w:sz w:val="26"/>
          <w:szCs w:val="26"/>
          <w:lang w:eastAsia="en-US"/>
        </w:rPr>
        <w:t>тыс. рублей</w:t>
      </w:r>
      <w:r w:rsidR="00FE6593" w:rsidRPr="00E80BA0">
        <w:rPr>
          <w:rFonts w:ascii="Times New Roman" w:hAnsi="Times New Roman"/>
          <w:color w:val="000000"/>
          <w:sz w:val="26"/>
          <w:szCs w:val="26"/>
          <w:lang w:eastAsia="en-US"/>
        </w:rPr>
        <w:t xml:space="preserve">. </w:t>
      </w:r>
      <w:r w:rsidR="00FE6593" w:rsidRPr="00E80BA0">
        <w:rPr>
          <w:rFonts w:ascii="Times New Roman" w:hAnsi="Times New Roman"/>
          <w:sz w:val="26"/>
          <w:szCs w:val="26"/>
        </w:rPr>
        <w:t xml:space="preserve">Средства подпрограммы </w:t>
      </w:r>
      <w:r w:rsidR="00FE6593" w:rsidRPr="00E80BA0">
        <w:rPr>
          <w:rFonts w:ascii="Times New Roman" w:hAnsi="Times New Roman"/>
          <w:bCs/>
          <w:color w:val="000000"/>
          <w:sz w:val="26"/>
          <w:szCs w:val="26"/>
        </w:rPr>
        <w:t>б</w:t>
      </w:r>
      <w:r w:rsidR="00FE6593" w:rsidRPr="00E80BA0">
        <w:rPr>
          <w:rFonts w:ascii="Times New Roman" w:hAnsi="Times New Roman"/>
          <w:sz w:val="26"/>
          <w:szCs w:val="26"/>
        </w:rPr>
        <w:t>удут направлены на</w:t>
      </w:r>
      <w:r w:rsidR="005F3BC4">
        <w:rPr>
          <w:rFonts w:ascii="Times New Roman" w:hAnsi="Times New Roman"/>
          <w:sz w:val="26"/>
          <w:szCs w:val="26"/>
        </w:rPr>
        <w:t>:</w:t>
      </w:r>
    </w:p>
    <w:p w:rsidR="00FE6593" w:rsidRDefault="005F3BC4" w:rsidP="00E527CA">
      <w:pPr>
        <w:spacing w:after="0" w:line="240" w:lineRule="auto"/>
        <w:ind w:firstLine="709"/>
        <w:jc w:val="both"/>
        <w:rPr>
          <w:rFonts w:ascii="Times New Roman" w:hAnsi="Times New Roman"/>
          <w:sz w:val="26"/>
          <w:szCs w:val="26"/>
        </w:rPr>
      </w:pPr>
      <w:r>
        <w:rPr>
          <w:rFonts w:ascii="Times New Roman" w:hAnsi="Times New Roman"/>
          <w:sz w:val="26"/>
          <w:szCs w:val="26"/>
        </w:rPr>
        <w:t>-</w:t>
      </w:r>
      <w:r w:rsidR="00FE6593" w:rsidRPr="00E80BA0">
        <w:rPr>
          <w:rFonts w:ascii="Times New Roman" w:hAnsi="Times New Roman"/>
          <w:sz w:val="26"/>
          <w:szCs w:val="26"/>
        </w:rPr>
        <w:t xml:space="preserve"> финансовое обеспечение </w:t>
      </w:r>
      <w:r w:rsidR="006211C3">
        <w:rPr>
          <w:rFonts w:ascii="Times New Roman" w:hAnsi="Times New Roman"/>
          <w:sz w:val="26"/>
          <w:szCs w:val="26"/>
        </w:rPr>
        <w:t xml:space="preserve">функций </w:t>
      </w:r>
      <w:r w:rsidR="00FE6593" w:rsidRPr="00E80BA0">
        <w:rPr>
          <w:rFonts w:ascii="Times New Roman" w:hAnsi="Times New Roman"/>
          <w:sz w:val="26"/>
          <w:szCs w:val="26"/>
        </w:rPr>
        <w:t xml:space="preserve">отдела по труду и социальным вопросам, в том числе </w:t>
      </w:r>
      <w:r w:rsidR="006211C3" w:rsidRPr="00E80BA0">
        <w:rPr>
          <w:rFonts w:ascii="Times New Roman" w:hAnsi="Times New Roman"/>
          <w:sz w:val="26"/>
          <w:szCs w:val="26"/>
        </w:rPr>
        <w:t>осуществлени</w:t>
      </w:r>
      <w:r w:rsidR="006211C3">
        <w:rPr>
          <w:rFonts w:ascii="Times New Roman" w:hAnsi="Times New Roman"/>
          <w:sz w:val="26"/>
          <w:szCs w:val="26"/>
        </w:rPr>
        <w:t>е</w:t>
      </w:r>
      <w:r w:rsidR="006211C3" w:rsidRPr="00E80BA0">
        <w:rPr>
          <w:rFonts w:ascii="Times New Roman" w:hAnsi="Times New Roman"/>
          <w:sz w:val="26"/>
          <w:szCs w:val="26"/>
        </w:rPr>
        <w:t xml:space="preserve"> переданных ему отдельных государственных полномочий</w:t>
      </w:r>
      <w:r w:rsidR="006211C3">
        <w:rPr>
          <w:rFonts w:ascii="Times New Roman" w:hAnsi="Times New Roman"/>
          <w:sz w:val="26"/>
          <w:szCs w:val="26"/>
        </w:rPr>
        <w:t xml:space="preserve"> </w:t>
      </w:r>
      <w:r w:rsidR="006211C3" w:rsidRPr="006211C3">
        <w:rPr>
          <w:rFonts w:ascii="Times New Roman" w:hAnsi="Times New Roman"/>
          <w:sz w:val="26"/>
          <w:szCs w:val="26"/>
        </w:rPr>
        <w:t>в сфере трудовых отношений и государственного управления охраной труда</w:t>
      </w:r>
      <w:r w:rsidR="006211C3">
        <w:rPr>
          <w:rFonts w:ascii="Times New Roman" w:hAnsi="Times New Roman"/>
          <w:sz w:val="26"/>
          <w:szCs w:val="26"/>
        </w:rPr>
        <w:t>, (</w:t>
      </w:r>
      <w:r w:rsidR="00FE6593" w:rsidRPr="00E80BA0">
        <w:rPr>
          <w:rFonts w:ascii="Times New Roman" w:hAnsi="Times New Roman"/>
          <w:sz w:val="26"/>
          <w:szCs w:val="26"/>
        </w:rPr>
        <w:t>содержание 1</w:t>
      </w:r>
      <w:r w:rsidR="006211C3">
        <w:rPr>
          <w:rFonts w:ascii="Times New Roman" w:hAnsi="Times New Roman"/>
          <w:sz w:val="26"/>
          <w:szCs w:val="26"/>
        </w:rPr>
        <w:t xml:space="preserve"> штатной</w:t>
      </w:r>
      <w:r w:rsidR="00FE6593" w:rsidRPr="00E80BA0">
        <w:rPr>
          <w:rFonts w:ascii="Times New Roman" w:hAnsi="Times New Roman"/>
          <w:sz w:val="26"/>
          <w:szCs w:val="26"/>
        </w:rPr>
        <w:t xml:space="preserve"> единицы за счет </w:t>
      </w:r>
      <w:r w:rsidR="006211C3">
        <w:rPr>
          <w:rFonts w:ascii="Times New Roman" w:hAnsi="Times New Roman"/>
          <w:sz w:val="26"/>
          <w:szCs w:val="26"/>
        </w:rPr>
        <w:t>субвенций из бюджета автономного округа</w:t>
      </w:r>
      <w:r w:rsidR="00FE6593" w:rsidRPr="00E80BA0">
        <w:rPr>
          <w:rFonts w:ascii="Times New Roman" w:hAnsi="Times New Roman"/>
          <w:sz w:val="26"/>
          <w:szCs w:val="26"/>
        </w:rPr>
        <w:t>, рассчитанной в соответствии с методикой</w:t>
      </w:r>
      <w:r>
        <w:rPr>
          <w:rFonts w:ascii="Times New Roman" w:hAnsi="Times New Roman"/>
          <w:sz w:val="26"/>
          <w:szCs w:val="26"/>
        </w:rPr>
        <w:t>);</w:t>
      </w:r>
    </w:p>
    <w:p w:rsidR="005F3BC4" w:rsidRDefault="005F3BC4" w:rsidP="00E527CA">
      <w:pPr>
        <w:spacing w:after="0" w:line="240" w:lineRule="auto"/>
        <w:ind w:firstLine="709"/>
        <w:jc w:val="both"/>
        <w:rPr>
          <w:rFonts w:ascii="Times New Roman" w:hAnsi="Times New Roman"/>
          <w:sz w:val="26"/>
          <w:szCs w:val="26"/>
        </w:rPr>
      </w:pPr>
      <w:r>
        <w:rPr>
          <w:rFonts w:ascii="Times New Roman" w:hAnsi="Times New Roman"/>
          <w:sz w:val="26"/>
          <w:szCs w:val="26"/>
        </w:rPr>
        <w:t>- о</w:t>
      </w:r>
      <w:r w:rsidRPr="005F3BC4">
        <w:rPr>
          <w:rFonts w:ascii="Times New Roman" w:hAnsi="Times New Roman"/>
          <w:sz w:val="26"/>
          <w:szCs w:val="26"/>
        </w:rPr>
        <w:t>рганизаци</w:t>
      </w:r>
      <w:r>
        <w:rPr>
          <w:rFonts w:ascii="Times New Roman" w:hAnsi="Times New Roman"/>
          <w:sz w:val="26"/>
          <w:szCs w:val="26"/>
        </w:rPr>
        <w:t>ю</w:t>
      </w:r>
      <w:r w:rsidRPr="005F3BC4">
        <w:rPr>
          <w:rFonts w:ascii="Times New Roman" w:hAnsi="Times New Roman"/>
          <w:sz w:val="26"/>
          <w:szCs w:val="26"/>
        </w:rPr>
        <w:t xml:space="preserve"> обучения в области охраны труда руководителей и специалистов, из числа работников муниципальных учреждений</w:t>
      </w:r>
      <w:r>
        <w:rPr>
          <w:rFonts w:ascii="Times New Roman" w:hAnsi="Times New Roman"/>
          <w:sz w:val="26"/>
          <w:szCs w:val="26"/>
        </w:rPr>
        <w:t>;</w:t>
      </w:r>
    </w:p>
    <w:p w:rsidR="005F3BC4" w:rsidRDefault="005F3BC4" w:rsidP="00E527CA">
      <w:pPr>
        <w:spacing w:after="0" w:line="240" w:lineRule="auto"/>
        <w:ind w:firstLine="709"/>
        <w:jc w:val="both"/>
        <w:rPr>
          <w:rFonts w:ascii="Times New Roman" w:hAnsi="Times New Roman"/>
          <w:sz w:val="26"/>
          <w:szCs w:val="26"/>
        </w:rPr>
      </w:pPr>
      <w:r>
        <w:rPr>
          <w:rFonts w:ascii="Times New Roman" w:hAnsi="Times New Roman"/>
          <w:sz w:val="26"/>
          <w:szCs w:val="26"/>
        </w:rPr>
        <w:t>- о</w:t>
      </w:r>
      <w:r w:rsidRPr="005F3BC4">
        <w:rPr>
          <w:rFonts w:ascii="Times New Roman" w:hAnsi="Times New Roman"/>
          <w:sz w:val="26"/>
          <w:szCs w:val="26"/>
        </w:rPr>
        <w:t>рганизаци</w:t>
      </w:r>
      <w:r>
        <w:rPr>
          <w:rFonts w:ascii="Times New Roman" w:hAnsi="Times New Roman"/>
          <w:sz w:val="26"/>
          <w:szCs w:val="26"/>
        </w:rPr>
        <w:t>ю</w:t>
      </w:r>
      <w:r w:rsidRPr="005F3BC4">
        <w:rPr>
          <w:rFonts w:ascii="Times New Roman" w:hAnsi="Times New Roman"/>
          <w:sz w:val="26"/>
          <w:szCs w:val="26"/>
        </w:rPr>
        <w:t xml:space="preserve"> и проведение смотров-конкурсов по охране труда</w:t>
      </w:r>
      <w:r>
        <w:rPr>
          <w:rFonts w:ascii="Times New Roman" w:hAnsi="Times New Roman"/>
          <w:sz w:val="26"/>
          <w:szCs w:val="26"/>
        </w:rPr>
        <w:t>;</w:t>
      </w:r>
    </w:p>
    <w:p w:rsidR="005F3BC4" w:rsidRPr="00E80BA0" w:rsidRDefault="005F3BC4" w:rsidP="00E527CA">
      <w:pPr>
        <w:spacing w:after="0" w:line="240" w:lineRule="auto"/>
        <w:ind w:firstLine="709"/>
        <w:jc w:val="both"/>
        <w:rPr>
          <w:rFonts w:ascii="Times New Roman" w:hAnsi="Times New Roman"/>
          <w:sz w:val="26"/>
          <w:szCs w:val="26"/>
        </w:rPr>
      </w:pPr>
      <w:r>
        <w:rPr>
          <w:rFonts w:ascii="Times New Roman" w:hAnsi="Times New Roman"/>
          <w:sz w:val="26"/>
          <w:szCs w:val="26"/>
        </w:rPr>
        <w:t>- п</w:t>
      </w:r>
      <w:r w:rsidRPr="005F3BC4">
        <w:rPr>
          <w:rFonts w:ascii="Times New Roman" w:hAnsi="Times New Roman"/>
          <w:sz w:val="26"/>
          <w:szCs w:val="26"/>
        </w:rPr>
        <w:t>ропаганд</w:t>
      </w:r>
      <w:r>
        <w:rPr>
          <w:rFonts w:ascii="Times New Roman" w:hAnsi="Times New Roman"/>
          <w:sz w:val="26"/>
          <w:szCs w:val="26"/>
        </w:rPr>
        <w:t>у</w:t>
      </w:r>
      <w:r w:rsidRPr="005F3BC4">
        <w:rPr>
          <w:rFonts w:ascii="Times New Roman" w:hAnsi="Times New Roman"/>
          <w:sz w:val="26"/>
          <w:szCs w:val="26"/>
        </w:rPr>
        <w:t xml:space="preserve"> безопасных условий и охраны труда</w:t>
      </w:r>
      <w:r>
        <w:rPr>
          <w:rFonts w:ascii="Times New Roman" w:hAnsi="Times New Roman"/>
          <w:sz w:val="26"/>
          <w:szCs w:val="26"/>
        </w:rPr>
        <w:t>.</w:t>
      </w:r>
    </w:p>
    <w:p w:rsidR="00FE6593" w:rsidRPr="00E80BA0" w:rsidRDefault="00FE6593" w:rsidP="0094225D">
      <w:pPr>
        <w:spacing w:after="0" w:line="240" w:lineRule="auto"/>
        <w:ind w:firstLine="708"/>
        <w:jc w:val="both"/>
        <w:rPr>
          <w:rFonts w:ascii="Times New Roman" w:hAnsi="Times New Roman"/>
          <w:sz w:val="26"/>
          <w:szCs w:val="26"/>
          <w:lang w:eastAsia="en-US"/>
        </w:rPr>
      </w:pPr>
      <w:r w:rsidRPr="00E80BA0">
        <w:rPr>
          <w:rFonts w:ascii="Times New Roman" w:hAnsi="Times New Roman"/>
          <w:sz w:val="26"/>
          <w:szCs w:val="26"/>
          <w:lang w:eastAsia="en-US"/>
        </w:rPr>
        <w:t xml:space="preserve">На реализацию подпрограммы </w:t>
      </w:r>
      <w:r w:rsidRPr="00E80BA0">
        <w:rPr>
          <w:rFonts w:ascii="Times New Roman" w:hAnsi="Times New Roman"/>
          <w:bCs/>
          <w:color w:val="000000"/>
          <w:sz w:val="26"/>
          <w:szCs w:val="26"/>
          <w:lang w:eastAsia="en-US"/>
        </w:rPr>
        <w:t>«</w:t>
      </w:r>
      <w:r w:rsidRPr="00E80BA0">
        <w:rPr>
          <w:rFonts w:ascii="Times New Roman" w:hAnsi="Times New Roman"/>
          <w:color w:val="000000"/>
          <w:sz w:val="26"/>
          <w:szCs w:val="26"/>
          <w:lang w:eastAsia="en-US"/>
        </w:rPr>
        <w:t>Подпрограмма «Содействие трудоустройству граждан»</w:t>
      </w:r>
      <w:r w:rsidRPr="00E80BA0">
        <w:rPr>
          <w:rFonts w:ascii="Times New Roman" w:hAnsi="Times New Roman"/>
          <w:bCs/>
          <w:color w:val="000000"/>
          <w:sz w:val="26"/>
          <w:szCs w:val="26"/>
          <w:lang w:eastAsia="en-US"/>
        </w:rPr>
        <w:t xml:space="preserve">» </w:t>
      </w:r>
      <w:r w:rsidR="005F3BC4">
        <w:rPr>
          <w:rFonts w:ascii="Times New Roman" w:hAnsi="Times New Roman"/>
          <w:bCs/>
          <w:color w:val="000000"/>
          <w:sz w:val="26"/>
          <w:szCs w:val="26"/>
          <w:lang w:eastAsia="en-US"/>
        </w:rPr>
        <w:t xml:space="preserve">предусмотрено </w:t>
      </w:r>
      <w:r>
        <w:rPr>
          <w:rFonts w:ascii="Times New Roman" w:hAnsi="Times New Roman"/>
          <w:color w:val="000000"/>
          <w:sz w:val="26"/>
          <w:szCs w:val="26"/>
          <w:lang w:eastAsia="en-US"/>
        </w:rPr>
        <w:t>в 2017 году – 719,7</w:t>
      </w:r>
      <w:r w:rsidRPr="00E80BA0">
        <w:rPr>
          <w:rFonts w:ascii="Times New Roman" w:hAnsi="Times New Roman"/>
          <w:color w:val="000000"/>
          <w:sz w:val="26"/>
          <w:szCs w:val="26"/>
          <w:lang w:eastAsia="en-US"/>
        </w:rPr>
        <w:t xml:space="preserve"> </w:t>
      </w:r>
      <w:r w:rsidRPr="00E80BA0">
        <w:rPr>
          <w:rFonts w:ascii="Times New Roman" w:hAnsi="Times New Roman"/>
          <w:bCs/>
          <w:color w:val="000000"/>
          <w:sz w:val="26"/>
          <w:szCs w:val="26"/>
          <w:lang w:eastAsia="en-US"/>
        </w:rPr>
        <w:t>тыс. рублей</w:t>
      </w:r>
      <w:r>
        <w:rPr>
          <w:rFonts w:ascii="Times New Roman" w:hAnsi="Times New Roman"/>
          <w:bCs/>
          <w:color w:val="000000"/>
          <w:sz w:val="26"/>
          <w:szCs w:val="26"/>
          <w:lang w:eastAsia="en-US"/>
        </w:rPr>
        <w:t xml:space="preserve">, в 2018 году – 695,2 </w:t>
      </w:r>
      <w:r w:rsidR="005F3BC4">
        <w:rPr>
          <w:rFonts w:ascii="Times New Roman" w:hAnsi="Times New Roman"/>
          <w:bCs/>
          <w:color w:val="000000"/>
          <w:sz w:val="26"/>
          <w:szCs w:val="26"/>
          <w:lang w:eastAsia="en-US"/>
        </w:rPr>
        <w:t>тыс. рублей</w:t>
      </w:r>
      <w:r>
        <w:rPr>
          <w:rFonts w:ascii="Times New Roman" w:hAnsi="Times New Roman"/>
          <w:bCs/>
          <w:color w:val="000000"/>
          <w:sz w:val="26"/>
          <w:szCs w:val="26"/>
          <w:lang w:eastAsia="en-US"/>
        </w:rPr>
        <w:t xml:space="preserve">, в 2019 году – 694,8 </w:t>
      </w:r>
      <w:r w:rsidR="005F3BC4">
        <w:rPr>
          <w:rFonts w:ascii="Times New Roman" w:hAnsi="Times New Roman"/>
          <w:bCs/>
          <w:color w:val="000000"/>
          <w:sz w:val="26"/>
          <w:szCs w:val="26"/>
          <w:lang w:eastAsia="en-US"/>
        </w:rPr>
        <w:t>тыс. рублей</w:t>
      </w:r>
      <w:r w:rsidRPr="00E80BA0">
        <w:rPr>
          <w:rFonts w:ascii="Times New Roman" w:hAnsi="Times New Roman"/>
          <w:bCs/>
          <w:color w:val="000000"/>
          <w:sz w:val="26"/>
          <w:szCs w:val="26"/>
          <w:lang w:eastAsia="en-US"/>
        </w:rPr>
        <w:t>.</w:t>
      </w:r>
      <w:r w:rsidRPr="00E80BA0">
        <w:rPr>
          <w:rFonts w:ascii="Times New Roman" w:hAnsi="Times New Roman"/>
          <w:sz w:val="26"/>
          <w:szCs w:val="26"/>
          <w:lang w:eastAsia="en-US"/>
        </w:rPr>
        <w:t xml:space="preserve"> </w:t>
      </w:r>
      <w:r w:rsidRPr="00E80BA0">
        <w:rPr>
          <w:rFonts w:ascii="Times New Roman" w:hAnsi="Times New Roman"/>
          <w:bCs/>
          <w:color w:val="000000"/>
          <w:sz w:val="26"/>
          <w:szCs w:val="26"/>
          <w:lang w:eastAsia="en-US"/>
        </w:rPr>
        <w:t>П</w:t>
      </w:r>
      <w:r w:rsidRPr="00E80BA0">
        <w:rPr>
          <w:rFonts w:ascii="Times New Roman" w:hAnsi="Times New Roman"/>
          <w:sz w:val="26"/>
          <w:szCs w:val="26"/>
        </w:rPr>
        <w:t>ланируемые средства будут направлены на мероприятия по</w:t>
      </w:r>
      <w:r w:rsidRPr="00E80BA0">
        <w:rPr>
          <w:rFonts w:ascii="Times New Roman" w:hAnsi="Times New Roman"/>
          <w:sz w:val="26"/>
          <w:szCs w:val="26"/>
          <w:lang w:eastAsia="en-US"/>
        </w:rPr>
        <w:t xml:space="preserve"> содействию трудоустройству незанятых трудовой деятельностью и безработных граждан.</w:t>
      </w:r>
    </w:p>
    <w:p w:rsidR="00FE6593" w:rsidRDefault="00FE6593" w:rsidP="0094225D">
      <w:pPr>
        <w:spacing w:after="0" w:line="240" w:lineRule="auto"/>
      </w:pPr>
    </w:p>
    <w:p w:rsidR="0094225D" w:rsidRDefault="0094225D" w:rsidP="0094225D">
      <w:pPr>
        <w:autoSpaceDE w:val="0"/>
        <w:autoSpaceDN w:val="0"/>
        <w:adjustRightInd w:val="0"/>
        <w:spacing w:after="0" w:line="240" w:lineRule="auto"/>
        <w:jc w:val="center"/>
        <w:rPr>
          <w:rFonts w:ascii="Times New Roman" w:hAnsi="Times New Roman"/>
          <w:b/>
          <w:sz w:val="26"/>
          <w:szCs w:val="26"/>
          <w:lang w:eastAsia="en-US"/>
        </w:rPr>
      </w:pPr>
    </w:p>
    <w:p w:rsidR="00FE6593" w:rsidRPr="008944CD" w:rsidRDefault="00FE6593" w:rsidP="0094225D">
      <w:pPr>
        <w:autoSpaceDE w:val="0"/>
        <w:autoSpaceDN w:val="0"/>
        <w:adjustRightInd w:val="0"/>
        <w:spacing w:after="0" w:line="240" w:lineRule="auto"/>
        <w:jc w:val="center"/>
        <w:rPr>
          <w:rFonts w:ascii="Times New Roman" w:hAnsi="Times New Roman"/>
          <w:b/>
          <w:sz w:val="26"/>
          <w:szCs w:val="26"/>
          <w:lang w:eastAsia="en-US"/>
        </w:rPr>
      </w:pPr>
      <w:r w:rsidRPr="008944CD">
        <w:rPr>
          <w:rFonts w:ascii="Times New Roman" w:hAnsi="Times New Roman"/>
          <w:b/>
          <w:sz w:val="26"/>
          <w:szCs w:val="26"/>
          <w:lang w:eastAsia="en-US"/>
        </w:rPr>
        <w:t>0700000000 Муниципальная программа «Развитие агропромышленного комплекса и рынков сельскохозяйственной продукции, сырья и продовольствия в муниципальном образовании городской округ город Пыть-Ях в 2016 - 2020 годах»</w:t>
      </w:r>
      <w:r>
        <w:rPr>
          <w:rFonts w:ascii="Times New Roman" w:hAnsi="Times New Roman"/>
          <w:b/>
          <w:sz w:val="26"/>
          <w:szCs w:val="26"/>
          <w:lang w:eastAsia="en-US"/>
        </w:rPr>
        <w:t xml:space="preserve"> </w:t>
      </w:r>
    </w:p>
    <w:p w:rsidR="00FE6593" w:rsidRPr="008944CD" w:rsidRDefault="00FE6593" w:rsidP="0094225D">
      <w:pPr>
        <w:spacing w:after="0" w:line="240" w:lineRule="auto"/>
        <w:ind w:firstLine="709"/>
        <w:jc w:val="both"/>
        <w:rPr>
          <w:rFonts w:ascii="Times New Roman" w:hAnsi="Times New Roman"/>
          <w:sz w:val="26"/>
          <w:szCs w:val="26"/>
          <w:lang w:eastAsia="en-US"/>
        </w:rPr>
      </w:pPr>
    </w:p>
    <w:p w:rsidR="00FE6593" w:rsidRPr="008944CD" w:rsidRDefault="00FE6593" w:rsidP="0094225D">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8944CD">
        <w:rPr>
          <w:rFonts w:ascii="Times New Roman" w:hAnsi="Times New Roman"/>
          <w:sz w:val="26"/>
          <w:szCs w:val="26"/>
        </w:rPr>
        <w:t xml:space="preserve">Муниципальная </w:t>
      </w:r>
      <w:r w:rsidR="005F3BC4" w:rsidRPr="008944CD">
        <w:rPr>
          <w:rFonts w:ascii="Times New Roman" w:hAnsi="Times New Roman"/>
          <w:sz w:val="26"/>
          <w:szCs w:val="26"/>
        </w:rPr>
        <w:t>программа муниципального</w:t>
      </w:r>
      <w:r w:rsidRPr="008944CD">
        <w:rPr>
          <w:rFonts w:ascii="Times New Roman" w:hAnsi="Times New Roman"/>
          <w:sz w:val="26"/>
          <w:szCs w:val="26"/>
        </w:rPr>
        <w:t xml:space="preserve"> образования городской округ город Пыть-Ях «Развитие агропромышленного комплекса и рынков сельскохозяйственной продукции, сырья и </w:t>
      </w:r>
      <w:r w:rsidR="005F3BC4" w:rsidRPr="008944CD">
        <w:rPr>
          <w:rFonts w:ascii="Times New Roman" w:hAnsi="Times New Roman"/>
          <w:sz w:val="26"/>
          <w:szCs w:val="26"/>
        </w:rPr>
        <w:t>продовольствия в</w:t>
      </w:r>
      <w:r w:rsidRPr="008944CD">
        <w:rPr>
          <w:rFonts w:ascii="Times New Roman" w:hAnsi="Times New Roman"/>
          <w:sz w:val="26"/>
          <w:szCs w:val="26"/>
        </w:rPr>
        <w:t xml:space="preserve"> муниципальном образовании городской округ город Пыть-Ях в 2016-2020 годах» (далее муниципальная программа).</w:t>
      </w:r>
    </w:p>
    <w:p w:rsidR="00FE6593" w:rsidRPr="008944CD" w:rsidRDefault="00FE6593" w:rsidP="005F3BC4">
      <w:pPr>
        <w:pStyle w:val="a5"/>
        <w:spacing w:before="0" w:beforeAutospacing="0" w:after="0" w:afterAutospacing="0"/>
        <w:ind w:firstLine="709"/>
        <w:jc w:val="both"/>
        <w:rPr>
          <w:b/>
          <w:bCs/>
          <w:sz w:val="26"/>
          <w:szCs w:val="26"/>
        </w:rPr>
      </w:pPr>
      <w:r w:rsidRPr="008944CD">
        <w:rPr>
          <w:sz w:val="26"/>
          <w:szCs w:val="26"/>
        </w:rPr>
        <w:t xml:space="preserve">Ответственный исполнитель муниципальной программы – администрация города в лице управления по экономике, соисполнитель - управление по жилищно-коммунальному комплексу, транспорту и дорогам администрации города (отдел по транспорту, дорогам и благоустройству). </w:t>
      </w:r>
      <w:r w:rsidRPr="008944CD">
        <w:rPr>
          <w:b/>
          <w:bCs/>
          <w:sz w:val="26"/>
          <w:szCs w:val="26"/>
        </w:rPr>
        <w:t xml:space="preserve"> </w:t>
      </w:r>
    </w:p>
    <w:p w:rsidR="005F3BC4" w:rsidRDefault="005F3BC4" w:rsidP="005F3BC4">
      <w:pPr>
        <w:spacing w:after="0" w:line="240" w:lineRule="auto"/>
        <w:ind w:firstLine="709"/>
        <w:jc w:val="both"/>
        <w:rPr>
          <w:rFonts w:ascii="Times New Roman" w:hAnsi="Times New Roman"/>
          <w:sz w:val="26"/>
          <w:szCs w:val="26"/>
        </w:rPr>
      </w:pPr>
    </w:p>
    <w:p w:rsidR="00FE6593" w:rsidRPr="005F3BC4" w:rsidRDefault="005F3BC4" w:rsidP="005F3BC4">
      <w:pPr>
        <w:spacing w:after="0" w:line="240" w:lineRule="auto"/>
        <w:ind w:firstLine="709"/>
        <w:jc w:val="both"/>
        <w:rPr>
          <w:rStyle w:val="aff6"/>
          <w:rFonts w:ascii="Times New Roman" w:hAnsi="Times New Roman"/>
          <w:b w:val="0"/>
          <w:sz w:val="26"/>
          <w:szCs w:val="26"/>
        </w:rPr>
      </w:pPr>
      <w:r w:rsidRPr="005F3BC4">
        <w:rPr>
          <w:rFonts w:ascii="Times New Roman" w:hAnsi="Times New Roman"/>
          <w:sz w:val="26"/>
          <w:szCs w:val="26"/>
        </w:rPr>
        <w:t>Целью</w:t>
      </w:r>
      <w:r>
        <w:rPr>
          <w:rFonts w:ascii="Times New Roman" w:hAnsi="Times New Roman"/>
          <w:sz w:val="26"/>
          <w:szCs w:val="26"/>
        </w:rPr>
        <w:t xml:space="preserve"> программы являе</w:t>
      </w:r>
      <w:r w:rsidRPr="005F3BC4">
        <w:rPr>
          <w:rFonts w:ascii="Times New Roman" w:hAnsi="Times New Roman"/>
          <w:sz w:val="26"/>
          <w:szCs w:val="26"/>
        </w:rPr>
        <w:t>тся у</w:t>
      </w:r>
      <w:r w:rsidRPr="005F3BC4">
        <w:rPr>
          <w:rStyle w:val="aff6"/>
          <w:rFonts w:ascii="Times New Roman" w:hAnsi="Times New Roman"/>
          <w:b w:val="0"/>
          <w:sz w:val="26"/>
          <w:szCs w:val="26"/>
        </w:rPr>
        <w:t>стойчивое развитие агропромышленного комплекса в муниципальном образовании, повышение конкурентоспособности продукции, произведенной на территории города Пыть-Яха</w:t>
      </w:r>
    </w:p>
    <w:p w:rsidR="005F3BC4" w:rsidRDefault="005F3BC4" w:rsidP="005F3BC4">
      <w:pPr>
        <w:spacing w:after="0" w:line="240" w:lineRule="auto"/>
        <w:ind w:firstLine="709"/>
        <w:jc w:val="both"/>
        <w:rPr>
          <w:rFonts w:ascii="Times New Roman" w:hAnsi="Times New Roman"/>
          <w:sz w:val="26"/>
          <w:szCs w:val="26"/>
        </w:rPr>
      </w:pPr>
    </w:p>
    <w:p w:rsidR="00FE6593" w:rsidRPr="005F3BC4" w:rsidRDefault="00FE6593" w:rsidP="005F3BC4">
      <w:pPr>
        <w:spacing w:after="0" w:line="240" w:lineRule="auto"/>
        <w:ind w:firstLine="709"/>
        <w:jc w:val="both"/>
        <w:rPr>
          <w:rFonts w:ascii="Times New Roman" w:hAnsi="Times New Roman"/>
          <w:sz w:val="26"/>
          <w:szCs w:val="26"/>
        </w:rPr>
      </w:pPr>
      <w:r w:rsidRPr="005F3BC4">
        <w:rPr>
          <w:rFonts w:ascii="Times New Roman" w:hAnsi="Times New Roman"/>
          <w:sz w:val="26"/>
          <w:szCs w:val="26"/>
        </w:rPr>
        <w:t>Задачи муниципальной программы:</w:t>
      </w:r>
    </w:p>
    <w:p w:rsidR="005F3BC4" w:rsidRPr="005F3BC4" w:rsidRDefault="005F3BC4" w:rsidP="005F3BC4">
      <w:pPr>
        <w:pStyle w:val="a5"/>
        <w:spacing w:before="0" w:beforeAutospacing="0" w:after="0" w:afterAutospacing="0"/>
        <w:ind w:firstLine="709"/>
        <w:rPr>
          <w:sz w:val="26"/>
          <w:szCs w:val="26"/>
        </w:rPr>
      </w:pPr>
      <w:r w:rsidRPr="005F3BC4">
        <w:rPr>
          <w:sz w:val="26"/>
          <w:szCs w:val="26"/>
        </w:rPr>
        <w:t>1.</w:t>
      </w:r>
      <w:r>
        <w:rPr>
          <w:sz w:val="26"/>
          <w:szCs w:val="26"/>
        </w:rPr>
        <w:t xml:space="preserve"> </w:t>
      </w:r>
      <w:r w:rsidRPr="005F3BC4">
        <w:rPr>
          <w:sz w:val="26"/>
          <w:szCs w:val="26"/>
        </w:rPr>
        <w:t>Увеличение объемов производства продукции мясного и молочного животноводства.</w:t>
      </w:r>
    </w:p>
    <w:p w:rsidR="005F3BC4" w:rsidRPr="005F3BC4" w:rsidRDefault="005F3BC4" w:rsidP="005F3BC4">
      <w:pPr>
        <w:pStyle w:val="a5"/>
        <w:spacing w:before="0" w:beforeAutospacing="0" w:after="0" w:afterAutospacing="0"/>
        <w:ind w:firstLine="709"/>
        <w:rPr>
          <w:sz w:val="26"/>
          <w:szCs w:val="26"/>
        </w:rPr>
      </w:pPr>
      <w:r w:rsidRPr="005F3BC4">
        <w:rPr>
          <w:sz w:val="26"/>
          <w:szCs w:val="26"/>
        </w:rPr>
        <w:t>2.</w:t>
      </w:r>
      <w:r>
        <w:rPr>
          <w:sz w:val="26"/>
          <w:szCs w:val="26"/>
        </w:rPr>
        <w:t xml:space="preserve"> </w:t>
      </w:r>
      <w:r w:rsidRPr="005F3BC4">
        <w:rPr>
          <w:sz w:val="26"/>
          <w:szCs w:val="26"/>
        </w:rPr>
        <w:t>Создание условий для увеличения количества субъектов малого предпринимательства, занимающихся сельскохозяйственным производством.</w:t>
      </w:r>
    </w:p>
    <w:p w:rsidR="005F3BC4" w:rsidRPr="005F3BC4" w:rsidRDefault="005F3BC4" w:rsidP="005F3BC4">
      <w:pPr>
        <w:pStyle w:val="a5"/>
        <w:spacing w:before="0" w:beforeAutospacing="0" w:after="0" w:afterAutospacing="0"/>
        <w:ind w:firstLine="709"/>
        <w:rPr>
          <w:sz w:val="26"/>
          <w:szCs w:val="26"/>
        </w:rPr>
      </w:pPr>
      <w:r w:rsidRPr="005F3BC4">
        <w:rPr>
          <w:sz w:val="26"/>
          <w:szCs w:val="26"/>
        </w:rPr>
        <w:t xml:space="preserve">3. </w:t>
      </w:r>
      <w:r>
        <w:rPr>
          <w:sz w:val="26"/>
          <w:szCs w:val="26"/>
        </w:rPr>
        <w:t xml:space="preserve"> </w:t>
      </w:r>
      <w:r w:rsidRPr="005F3BC4">
        <w:rPr>
          <w:bCs/>
          <w:sz w:val="26"/>
          <w:szCs w:val="26"/>
        </w:rPr>
        <w:t>Создание благоприятных условий для развития заготовки и переработки дикоросов</w:t>
      </w:r>
      <w:r w:rsidRPr="005F3BC4">
        <w:rPr>
          <w:sz w:val="26"/>
          <w:szCs w:val="26"/>
        </w:rPr>
        <w:t>.</w:t>
      </w:r>
    </w:p>
    <w:p w:rsidR="005F3BC4" w:rsidRPr="005F3BC4" w:rsidRDefault="005F3BC4" w:rsidP="005F3BC4">
      <w:pPr>
        <w:pStyle w:val="a5"/>
        <w:tabs>
          <w:tab w:val="left" w:pos="433"/>
        </w:tabs>
        <w:spacing w:before="0" w:beforeAutospacing="0" w:after="0" w:afterAutospacing="0"/>
        <w:ind w:firstLine="709"/>
        <w:rPr>
          <w:sz w:val="26"/>
          <w:szCs w:val="26"/>
        </w:rPr>
      </w:pPr>
      <w:r w:rsidRPr="005F3BC4">
        <w:rPr>
          <w:sz w:val="26"/>
          <w:szCs w:val="26"/>
        </w:rPr>
        <w:t>4.</w:t>
      </w:r>
      <w:r>
        <w:rPr>
          <w:sz w:val="26"/>
          <w:szCs w:val="26"/>
        </w:rPr>
        <w:t xml:space="preserve"> </w:t>
      </w:r>
      <w:r w:rsidRPr="005F3BC4">
        <w:rPr>
          <w:sz w:val="26"/>
          <w:szCs w:val="26"/>
        </w:rPr>
        <w:t>Обеспечение стабильной благополучной эпизоотической обстановки в муниципальном образовании.</w:t>
      </w:r>
    </w:p>
    <w:p w:rsidR="00FE6593" w:rsidRPr="005F3BC4" w:rsidRDefault="005F3BC4" w:rsidP="005F3BC4">
      <w:pPr>
        <w:pStyle w:val="a5"/>
        <w:tabs>
          <w:tab w:val="left" w:pos="331"/>
          <w:tab w:val="left" w:pos="541"/>
        </w:tabs>
        <w:spacing w:before="0" w:beforeAutospacing="0" w:after="0" w:afterAutospacing="0"/>
        <w:ind w:firstLine="709"/>
        <w:jc w:val="both"/>
        <w:rPr>
          <w:sz w:val="26"/>
          <w:szCs w:val="26"/>
        </w:rPr>
      </w:pPr>
      <w:r w:rsidRPr="005F3BC4">
        <w:rPr>
          <w:sz w:val="26"/>
          <w:szCs w:val="26"/>
        </w:rPr>
        <w:t>5.</w:t>
      </w:r>
      <w:r>
        <w:rPr>
          <w:sz w:val="26"/>
          <w:szCs w:val="26"/>
        </w:rPr>
        <w:t xml:space="preserve"> </w:t>
      </w:r>
      <w:r w:rsidRPr="005F3BC4">
        <w:rPr>
          <w:sz w:val="26"/>
          <w:szCs w:val="26"/>
        </w:rPr>
        <w:t>Создание общих условий функционирования и развития сельского хозяйства.</w:t>
      </w:r>
    </w:p>
    <w:p w:rsidR="00FE6593" w:rsidRPr="005F3BC4" w:rsidRDefault="00FE6593" w:rsidP="005F3BC4">
      <w:pPr>
        <w:pStyle w:val="a5"/>
        <w:spacing w:before="0" w:beforeAutospacing="0" w:after="0" w:afterAutospacing="0"/>
        <w:ind w:firstLine="709"/>
        <w:jc w:val="both"/>
        <w:rPr>
          <w:sz w:val="26"/>
          <w:szCs w:val="26"/>
          <w:highlight w:val="yellow"/>
        </w:rPr>
      </w:pPr>
    </w:p>
    <w:p w:rsidR="00FE6593" w:rsidRPr="005F3BC4" w:rsidRDefault="005F3BC4" w:rsidP="005F3BC4">
      <w:pPr>
        <w:tabs>
          <w:tab w:val="left" w:pos="0"/>
          <w:tab w:val="left" w:pos="142"/>
          <w:tab w:val="left" w:pos="567"/>
        </w:tabs>
        <w:spacing w:after="0" w:line="240" w:lineRule="auto"/>
        <w:ind w:firstLine="709"/>
        <w:jc w:val="both"/>
        <w:rPr>
          <w:rFonts w:ascii="Times New Roman" w:hAnsi="Times New Roman"/>
          <w:sz w:val="26"/>
          <w:szCs w:val="26"/>
        </w:rPr>
      </w:pPr>
      <w:r w:rsidRPr="005F3BC4">
        <w:rPr>
          <w:rFonts w:ascii="Times New Roman" w:hAnsi="Times New Roman"/>
          <w:sz w:val="26"/>
          <w:szCs w:val="26"/>
        </w:rPr>
        <w:t>Ц</w:t>
      </w:r>
      <w:r w:rsidR="00FE6593" w:rsidRPr="005F3BC4">
        <w:rPr>
          <w:rFonts w:ascii="Times New Roman" w:hAnsi="Times New Roman"/>
          <w:sz w:val="26"/>
          <w:szCs w:val="26"/>
        </w:rPr>
        <w:t xml:space="preserve">елевыми показателями муниципальной </w:t>
      </w:r>
      <w:r w:rsidRPr="005F3BC4">
        <w:rPr>
          <w:rFonts w:ascii="Times New Roman" w:hAnsi="Times New Roman"/>
          <w:sz w:val="26"/>
          <w:szCs w:val="26"/>
        </w:rPr>
        <w:t>программы являются</w:t>
      </w:r>
      <w:r w:rsidR="00FE6593" w:rsidRPr="005F3BC4">
        <w:rPr>
          <w:rFonts w:ascii="Times New Roman" w:hAnsi="Times New Roman"/>
          <w:sz w:val="26"/>
          <w:szCs w:val="26"/>
        </w:rPr>
        <w:t>:</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sidRPr="005F3BC4">
        <w:rPr>
          <w:rFonts w:ascii="Times New Roman" w:hAnsi="Times New Roman"/>
          <w:sz w:val="26"/>
          <w:szCs w:val="26"/>
        </w:rPr>
        <w:t>1.</w:t>
      </w:r>
      <w:r>
        <w:rPr>
          <w:rFonts w:ascii="Times New Roman" w:hAnsi="Times New Roman"/>
          <w:sz w:val="26"/>
          <w:szCs w:val="26"/>
        </w:rPr>
        <w:tab/>
      </w:r>
      <w:r w:rsidRPr="005F3BC4">
        <w:rPr>
          <w:rFonts w:ascii="Times New Roman" w:hAnsi="Times New Roman"/>
          <w:sz w:val="26"/>
          <w:szCs w:val="26"/>
        </w:rPr>
        <w:t xml:space="preserve">Увеличение производства скота и птицы на убой в хозяйствах всех категорий (в живом весе), с 232,8 до 265,8 </w:t>
      </w:r>
      <w:proofErr w:type="spellStart"/>
      <w:r w:rsidRPr="005F3BC4">
        <w:rPr>
          <w:rFonts w:ascii="Times New Roman" w:hAnsi="Times New Roman"/>
          <w:sz w:val="26"/>
          <w:szCs w:val="26"/>
        </w:rPr>
        <w:t>тн</w:t>
      </w:r>
      <w:proofErr w:type="spellEnd"/>
      <w:r w:rsidRPr="005F3BC4">
        <w:rPr>
          <w:rFonts w:ascii="Times New Roman" w:hAnsi="Times New Roman"/>
          <w:sz w:val="26"/>
          <w:szCs w:val="26"/>
        </w:rPr>
        <w:t>.</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sidRPr="005F3BC4">
        <w:rPr>
          <w:rFonts w:ascii="Times New Roman" w:hAnsi="Times New Roman"/>
          <w:sz w:val="26"/>
          <w:szCs w:val="26"/>
        </w:rPr>
        <w:t>2.</w:t>
      </w:r>
      <w:r>
        <w:rPr>
          <w:rFonts w:ascii="Times New Roman" w:hAnsi="Times New Roman"/>
          <w:sz w:val="26"/>
          <w:szCs w:val="26"/>
        </w:rPr>
        <w:tab/>
      </w:r>
      <w:r w:rsidRPr="005F3BC4">
        <w:rPr>
          <w:rFonts w:ascii="Times New Roman" w:hAnsi="Times New Roman"/>
          <w:sz w:val="26"/>
          <w:szCs w:val="26"/>
        </w:rPr>
        <w:t xml:space="preserve"> Увеличение производства молока в хозяйствах всех категорий с 513,2 до 580,6 </w:t>
      </w:r>
      <w:proofErr w:type="spellStart"/>
      <w:r w:rsidRPr="005F3BC4">
        <w:rPr>
          <w:rFonts w:ascii="Times New Roman" w:hAnsi="Times New Roman"/>
          <w:sz w:val="26"/>
          <w:szCs w:val="26"/>
        </w:rPr>
        <w:t>тн</w:t>
      </w:r>
      <w:proofErr w:type="spellEnd"/>
      <w:r w:rsidRPr="005F3BC4">
        <w:rPr>
          <w:rFonts w:ascii="Times New Roman" w:hAnsi="Times New Roman"/>
          <w:sz w:val="26"/>
          <w:szCs w:val="26"/>
        </w:rPr>
        <w:t>.</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sidRPr="005F3BC4">
        <w:rPr>
          <w:rFonts w:ascii="Times New Roman" w:hAnsi="Times New Roman"/>
          <w:sz w:val="26"/>
          <w:szCs w:val="26"/>
        </w:rPr>
        <w:t>3.</w:t>
      </w:r>
      <w:r>
        <w:rPr>
          <w:rFonts w:ascii="Times New Roman" w:hAnsi="Times New Roman"/>
          <w:sz w:val="26"/>
          <w:szCs w:val="26"/>
        </w:rPr>
        <w:tab/>
      </w:r>
      <w:r w:rsidRPr="005F3BC4">
        <w:rPr>
          <w:rFonts w:ascii="Times New Roman" w:hAnsi="Times New Roman"/>
          <w:sz w:val="26"/>
          <w:szCs w:val="26"/>
        </w:rPr>
        <w:t>Увеличение уровня обеспеченности населения города Пыть-Яха сельскохозяйственной продукцией собственного производства от норматива потребления продукции мясо и мясопродукты (в пересчете на мясо) с 8,1% до 9,2%;</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sidRPr="005F3BC4">
        <w:rPr>
          <w:rFonts w:ascii="Times New Roman" w:hAnsi="Times New Roman"/>
          <w:sz w:val="26"/>
          <w:szCs w:val="26"/>
        </w:rPr>
        <w:t>4.</w:t>
      </w:r>
      <w:r>
        <w:rPr>
          <w:rFonts w:ascii="Times New Roman" w:hAnsi="Times New Roman"/>
          <w:sz w:val="26"/>
          <w:szCs w:val="26"/>
        </w:rPr>
        <w:tab/>
      </w:r>
      <w:r w:rsidRPr="005F3BC4">
        <w:rPr>
          <w:rFonts w:ascii="Times New Roman" w:hAnsi="Times New Roman"/>
          <w:sz w:val="26"/>
          <w:szCs w:val="26"/>
        </w:rPr>
        <w:t>Увеличение уровня обеспеченности населения города Пыть-Яха сельскохозяйственной продукцией собственного производства от норматива потребления продукции молоко и молокопродукты (в пересчете на молоко) с 3,9 % до 4,4 %.</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sidRPr="005F3BC4">
        <w:rPr>
          <w:rFonts w:ascii="Times New Roman" w:hAnsi="Times New Roman"/>
          <w:sz w:val="26"/>
          <w:szCs w:val="26"/>
        </w:rPr>
        <w:t>5.</w:t>
      </w:r>
      <w:r>
        <w:rPr>
          <w:rFonts w:ascii="Times New Roman" w:hAnsi="Times New Roman"/>
          <w:sz w:val="26"/>
          <w:szCs w:val="26"/>
        </w:rPr>
        <w:tab/>
      </w:r>
      <w:r w:rsidRPr="005F3BC4">
        <w:rPr>
          <w:rFonts w:ascii="Times New Roman" w:hAnsi="Times New Roman"/>
          <w:sz w:val="26"/>
          <w:szCs w:val="26"/>
        </w:rPr>
        <w:t>Увеличение маточного поголовья коз, овец в личных подсобных хозяйствах с 44 до 48 голов.</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sidRPr="005F3BC4">
        <w:rPr>
          <w:rFonts w:ascii="Times New Roman" w:hAnsi="Times New Roman"/>
          <w:sz w:val="26"/>
          <w:szCs w:val="26"/>
        </w:rPr>
        <w:t>6.</w:t>
      </w:r>
      <w:r>
        <w:rPr>
          <w:rFonts w:ascii="Times New Roman" w:hAnsi="Times New Roman"/>
          <w:sz w:val="26"/>
          <w:szCs w:val="26"/>
        </w:rPr>
        <w:tab/>
      </w:r>
      <w:r w:rsidRPr="005F3BC4">
        <w:rPr>
          <w:rFonts w:ascii="Times New Roman" w:hAnsi="Times New Roman"/>
          <w:sz w:val="26"/>
          <w:szCs w:val="26"/>
        </w:rPr>
        <w:t>Увеличение количества крестьянских (фермерских) хозяйств с 7-ми до 10-ти.</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sidRPr="005F3BC4">
        <w:rPr>
          <w:rFonts w:ascii="Times New Roman" w:hAnsi="Times New Roman"/>
          <w:sz w:val="26"/>
          <w:szCs w:val="26"/>
        </w:rPr>
        <w:t>7.</w:t>
      </w:r>
      <w:r>
        <w:rPr>
          <w:rFonts w:ascii="Times New Roman" w:hAnsi="Times New Roman"/>
          <w:sz w:val="26"/>
          <w:szCs w:val="26"/>
        </w:rPr>
        <w:tab/>
      </w:r>
      <w:r w:rsidRPr="005F3BC4">
        <w:rPr>
          <w:rFonts w:ascii="Times New Roman" w:hAnsi="Times New Roman"/>
          <w:sz w:val="26"/>
          <w:szCs w:val="26"/>
        </w:rPr>
        <w:t>Увеличение количества построенных или реконструированных семейных животноводческих ферм с 0 до 2.</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sidRPr="005F3BC4">
        <w:rPr>
          <w:rFonts w:ascii="Times New Roman" w:hAnsi="Times New Roman"/>
          <w:sz w:val="26"/>
          <w:szCs w:val="26"/>
        </w:rPr>
        <w:t>8.</w:t>
      </w:r>
      <w:r>
        <w:rPr>
          <w:rFonts w:ascii="Times New Roman" w:hAnsi="Times New Roman"/>
          <w:sz w:val="26"/>
          <w:szCs w:val="26"/>
        </w:rPr>
        <w:tab/>
      </w:r>
      <w:r w:rsidRPr="005F3BC4">
        <w:rPr>
          <w:rFonts w:ascii="Times New Roman" w:hAnsi="Times New Roman"/>
          <w:sz w:val="26"/>
          <w:szCs w:val="26"/>
        </w:rPr>
        <w:t xml:space="preserve">Увеличение площади земельных участков, оформленных в собственность крестьянским (фермерским) хозяйствам с 8,3 до </w:t>
      </w:r>
      <w:smartTag w:uri="urn:schemas-microsoft-com:office:smarttags" w:element="metricconverter">
        <w:smartTagPr>
          <w:attr w:name="ProductID" w:val="9,8 га"/>
        </w:smartTagPr>
        <w:r w:rsidRPr="005F3BC4">
          <w:rPr>
            <w:rFonts w:ascii="Times New Roman" w:hAnsi="Times New Roman"/>
            <w:sz w:val="26"/>
            <w:szCs w:val="26"/>
          </w:rPr>
          <w:t>9,8 га</w:t>
        </w:r>
      </w:smartTag>
      <w:r w:rsidRPr="005F3BC4">
        <w:rPr>
          <w:rFonts w:ascii="Times New Roman" w:hAnsi="Times New Roman"/>
          <w:sz w:val="26"/>
          <w:szCs w:val="26"/>
        </w:rPr>
        <w:t>.</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sidRPr="005F3BC4">
        <w:rPr>
          <w:rFonts w:ascii="Times New Roman" w:hAnsi="Times New Roman"/>
          <w:sz w:val="26"/>
          <w:szCs w:val="26"/>
        </w:rPr>
        <w:t>9.</w:t>
      </w:r>
      <w:r>
        <w:rPr>
          <w:rFonts w:ascii="Times New Roman" w:hAnsi="Times New Roman"/>
          <w:sz w:val="26"/>
          <w:szCs w:val="26"/>
        </w:rPr>
        <w:tab/>
      </w:r>
      <w:r w:rsidRPr="005F3BC4">
        <w:rPr>
          <w:rFonts w:ascii="Times New Roman" w:hAnsi="Times New Roman"/>
          <w:sz w:val="26"/>
          <w:szCs w:val="26"/>
        </w:rPr>
        <w:t>Увеличение дополнительных рабочих мест малыми формами хозяйствования с 2-х до 10-ти единиц.</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10.</w:t>
      </w:r>
      <w:r>
        <w:rPr>
          <w:rFonts w:ascii="Times New Roman" w:hAnsi="Times New Roman"/>
          <w:sz w:val="26"/>
          <w:szCs w:val="26"/>
        </w:rPr>
        <w:tab/>
      </w:r>
      <w:r w:rsidRPr="005F3BC4">
        <w:rPr>
          <w:rFonts w:ascii="Times New Roman" w:hAnsi="Times New Roman"/>
          <w:sz w:val="26"/>
          <w:szCs w:val="26"/>
        </w:rPr>
        <w:t xml:space="preserve">Увеличение объемов заготовки дикоросов с 0 до 38 </w:t>
      </w:r>
      <w:proofErr w:type="spellStart"/>
      <w:r w:rsidRPr="005F3BC4">
        <w:rPr>
          <w:rFonts w:ascii="Times New Roman" w:hAnsi="Times New Roman"/>
          <w:sz w:val="26"/>
          <w:szCs w:val="26"/>
        </w:rPr>
        <w:t>тн</w:t>
      </w:r>
      <w:proofErr w:type="spellEnd"/>
      <w:r w:rsidRPr="005F3BC4">
        <w:rPr>
          <w:rFonts w:ascii="Times New Roman" w:hAnsi="Times New Roman"/>
          <w:sz w:val="26"/>
          <w:szCs w:val="26"/>
        </w:rPr>
        <w:t xml:space="preserve">.   </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11.</w:t>
      </w:r>
      <w:r>
        <w:rPr>
          <w:rFonts w:ascii="Times New Roman" w:hAnsi="Times New Roman"/>
          <w:sz w:val="26"/>
          <w:szCs w:val="26"/>
        </w:rPr>
        <w:tab/>
      </w:r>
      <w:r w:rsidRPr="005F3BC4">
        <w:rPr>
          <w:rFonts w:ascii="Times New Roman" w:hAnsi="Times New Roman"/>
          <w:sz w:val="26"/>
          <w:szCs w:val="26"/>
        </w:rPr>
        <w:t xml:space="preserve">Увеличение объемов переработки дикоросов с 0 до 38 </w:t>
      </w:r>
      <w:proofErr w:type="spellStart"/>
      <w:r w:rsidRPr="005F3BC4">
        <w:rPr>
          <w:rFonts w:ascii="Times New Roman" w:hAnsi="Times New Roman"/>
          <w:sz w:val="26"/>
          <w:szCs w:val="26"/>
        </w:rPr>
        <w:t>тн</w:t>
      </w:r>
      <w:proofErr w:type="spellEnd"/>
      <w:r w:rsidRPr="005F3BC4">
        <w:rPr>
          <w:rFonts w:ascii="Times New Roman" w:hAnsi="Times New Roman"/>
          <w:sz w:val="26"/>
          <w:szCs w:val="26"/>
        </w:rPr>
        <w:t>.</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sidRPr="005F3BC4">
        <w:rPr>
          <w:rFonts w:ascii="Times New Roman" w:hAnsi="Times New Roman"/>
          <w:sz w:val="26"/>
          <w:szCs w:val="26"/>
        </w:rPr>
        <w:t>12.</w:t>
      </w:r>
      <w:r>
        <w:rPr>
          <w:rFonts w:ascii="Times New Roman" w:hAnsi="Times New Roman"/>
          <w:sz w:val="26"/>
          <w:szCs w:val="26"/>
        </w:rPr>
        <w:tab/>
      </w:r>
      <w:r w:rsidRPr="005F3BC4">
        <w:rPr>
          <w:rFonts w:ascii="Times New Roman" w:hAnsi="Times New Roman"/>
          <w:sz w:val="26"/>
          <w:szCs w:val="26"/>
        </w:rPr>
        <w:t>Увеличение количества хозяйствующих субъектов в заготовке и переработке дикоросов с 1 до 2.</w:t>
      </w:r>
    </w:p>
    <w:p w:rsidR="005F3BC4" w:rsidRPr="005F3BC4" w:rsidRDefault="005F3BC4" w:rsidP="0094225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13.</w:t>
      </w:r>
      <w:r>
        <w:rPr>
          <w:rFonts w:ascii="Times New Roman" w:hAnsi="Times New Roman"/>
          <w:sz w:val="26"/>
          <w:szCs w:val="26"/>
        </w:rPr>
        <w:tab/>
      </w:r>
      <w:r w:rsidRPr="005F3BC4">
        <w:rPr>
          <w:rFonts w:ascii="Times New Roman" w:hAnsi="Times New Roman"/>
          <w:sz w:val="26"/>
          <w:szCs w:val="26"/>
        </w:rPr>
        <w:t>Увеличение количества рабочих мест в заготовке и переработке дикоросов с 1 до 2.</w:t>
      </w:r>
    </w:p>
    <w:p w:rsidR="005F3BC4" w:rsidRPr="005F3BC4" w:rsidRDefault="005F3BC4" w:rsidP="0094225D">
      <w:pPr>
        <w:pStyle w:val="a5"/>
        <w:spacing w:before="0" w:beforeAutospacing="0" w:after="0" w:afterAutospacing="0"/>
        <w:ind w:firstLine="709"/>
        <w:jc w:val="both"/>
        <w:rPr>
          <w:sz w:val="26"/>
          <w:szCs w:val="26"/>
        </w:rPr>
      </w:pPr>
      <w:r w:rsidRPr="005F3BC4">
        <w:rPr>
          <w:sz w:val="26"/>
          <w:szCs w:val="26"/>
        </w:rPr>
        <w:t>14.</w:t>
      </w:r>
      <w:r>
        <w:rPr>
          <w:sz w:val="26"/>
          <w:szCs w:val="26"/>
        </w:rPr>
        <w:tab/>
      </w:r>
      <w:r w:rsidRPr="005F3BC4">
        <w:rPr>
          <w:sz w:val="26"/>
          <w:szCs w:val="26"/>
        </w:rPr>
        <w:t>Количество отлова, транспортировки, учета, содержания, умерщвления, утилизации безнадзорных и бродячих животных 361 ед. в 2014 году, 262 ед. в 2016 году, 40 ед. ежегодно в 2017-2020 годах.</w:t>
      </w:r>
    </w:p>
    <w:p w:rsidR="005F3BC4" w:rsidRPr="005F3BC4" w:rsidRDefault="005F3BC4" w:rsidP="0094225D">
      <w:pPr>
        <w:pStyle w:val="a5"/>
        <w:spacing w:before="0" w:beforeAutospacing="0" w:after="0" w:afterAutospacing="0"/>
        <w:ind w:firstLine="709"/>
        <w:jc w:val="both"/>
        <w:rPr>
          <w:sz w:val="26"/>
          <w:szCs w:val="26"/>
        </w:rPr>
      </w:pPr>
      <w:r w:rsidRPr="005F3BC4">
        <w:rPr>
          <w:sz w:val="26"/>
          <w:szCs w:val="26"/>
        </w:rPr>
        <w:t>15.</w:t>
      </w:r>
      <w:r>
        <w:rPr>
          <w:sz w:val="26"/>
          <w:szCs w:val="26"/>
        </w:rPr>
        <w:tab/>
      </w:r>
      <w:r w:rsidRPr="005F3BC4">
        <w:rPr>
          <w:sz w:val="26"/>
          <w:szCs w:val="26"/>
        </w:rPr>
        <w:t>Отсутствие жалоб населения о нападениях безнадзорных и бродячих животных.</w:t>
      </w:r>
    </w:p>
    <w:p w:rsidR="00263428" w:rsidRPr="005F3BC4" w:rsidRDefault="005F3BC4" w:rsidP="0094225D">
      <w:pPr>
        <w:spacing w:after="0" w:line="240" w:lineRule="auto"/>
        <w:ind w:firstLine="709"/>
        <w:jc w:val="both"/>
        <w:rPr>
          <w:rFonts w:ascii="Times New Roman" w:hAnsi="Times New Roman"/>
          <w:sz w:val="26"/>
          <w:szCs w:val="26"/>
        </w:rPr>
      </w:pPr>
      <w:r w:rsidRPr="005F3BC4">
        <w:rPr>
          <w:rFonts w:ascii="Times New Roman" w:hAnsi="Times New Roman"/>
          <w:sz w:val="26"/>
          <w:szCs w:val="26"/>
        </w:rPr>
        <w:t>16.</w:t>
      </w:r>
      <w:r>
        <w:rPr>
          <w:rFonts w:ascii="Times New Roman" w:hAnsi="Times New Roman"/>
          <w:sz w:val="26"/>
          <w:szCs w:val="26"/>
        </w:rPr>
        <w:tab/>
      </w:r>
      <w:r w:rsidRPr="005F3BC4">
        <w:rPr>
          <w:rFonts w:ascii="Times New Roman" w:hAnsi="Times New Roman"/>
          <w:sz w:val="26"/>
          <w:szCs w:val="26"/>
        </w:rPr>
        <w:t>Количество охваченных Всероссийской сельскохозяйственной переписью 2016 года крестьянских (фермерских) и личных подсобных хозяйств с 0 до 14.</w:t>
      </w:r>
    </w:p>
    <w:p w:rsidR="005F3BC4" w:rsidRPr="00263428" w:rsidRDefault="005F3BC4" w:rsidP="005F3BC4">
      <w:pPr>
        <w:spacing w:after="0" w:line="240" w:lineRule="auto"/>
        <w:rPr>
          <w:rFonts w:ascii="Times New Roman" w:hAnsi="Times New Roman"/>
          <w:sz w:val="26"/>
          <w:szCs w:val="26"/>
        </w:rPr>
      </w:pPr>
    </w:p>
    <w:p w:rsidR="00FE6593" w:rsidRPr="00051A22" w:rsidRDefault="00FE6593" w:rsidP="001955C6">
      <w:pPr>
        <w:pStyle w:val="121"/>
        <w:tabs>
          <w:tab w:val="left" w:pos="851"/>
        </w:tabs>
        <w:autoSpaceDE w:val="0"/>
        <w:autoSpaceDN w:val="0"/>
        <w:adjustRightInd w:val="0"/>
        <w:ind w:left="0" w:firstLine="709"/>
        <w:jc w:val="both"/>
        <w:rPr>
          <w:rFonts w:ascii="Times New Roman" w:hAnsi="Times New Roman" w:cs="Times New Roman"/>
          <w:sz w:val="26"/>
          <w:szCs w:val="26"/>
        </w:rPr>
      </w:pPr>
      <w:r w:rsidRPr="00051A22">
        <w:rPr>
          <w:rFonts w:ascii="Times New Roman" w:hAnsi="Times New Roman" w:cs="Times New Roman"/>
          <w:sz w:val="26"/>
          <w:szCs w:val="26"/>
        </w:rPr>
        <w:t xml:space="preserve">На реализацию муниципальной программы «Развитие агропромышленного комплекса и рынков сельскохозяйственной продукции, сырья и продовольствия в муниципальном образовании городской округ город Пыть-Ях в 2016 - 2020 годах» планируется направить в 2017 году –21 170,0 тыс. рублей, в 2018 году – 15 342,0 </w:t>
      </w:r>
      <w:r w:rsidR="006B4BA2" w:rsidRPr="00051A22">
        <w:rPr>
          <w:rFonts w:ascii="Times New Roman" w:hAnsi="Times New Roman" w:cs="Times New Roman"/>
          <w:sz w:val="26"/>
          <w:szCs w:val="26"/>
        </w:rPr>
        <w:t>тыс. рублей</w:t>
      </w:r>
      <w:r w:rsidRPr="00051A22">
        <w:rPr>
          <w:rFonts w:ascii="Times New Roman" w:hAnsi="Times New Roman" w:cs="Times New Roman"/>
          <w:sz w:val="26"/>
          <w:szCs w:val="26"/>
        </w:rPr>
        <w:t xml:space="preserve">, в 2019 году – 11 705,0 </w:t>
      </w:r>
      <w:r w:rsidR="006B4BA2" w:rsidRPr="00051A22">
        <w:rPr>
          <w:rFonts w:ascii="Times New Roman" w:hAnsi="Times New Roman" w:cs="Times New Roman"/>
          <w:sz w:val="26"/>
          <w:szCs w:val="26"/>
        </w:rPr>
        <w:t>тыс. рублей</w:t>
      </w:r>
      <w:r w:rsidRPr="00051A22">
        <w:rPr>
          <w:rFonts w:ascii="Times New Roman" w:hAnsi="Times New Roman" w:cs="Times New Roman"/>
          <w:sz w:val="26"/>
          <w:szCs w:val="26"/>
        </w:rPr>
        <w:t>.</w:t>
      </w:r>
    </w:p>
    <w:p w:rsidR="00FE6593" w:rsidRPr="00051A22" w:rsidRDefault="00FE6593" w:rsidP="001955C6">
      <w:pPr>
        <w:spacing w:after="0" w:line="240" w:lineRule="auto"/>
        <w:ind w:firstLine="709"/>
        <w:jc w:val="both"/>
        <w:rPr>
          <w:rFonts w:ascii="Times New Roman" w:hAnsi="Times New Roman"/>
          <w:sz w:val="26"/>
          <w:szCs w:val="26"/>
          <w:lang w:eastAsia="en-US"/>
        </w:rPr>
      </w:pPr>
      <w:r w:rsidRPr="00051A22">
        <w:rPr>
          <w:rFonts w:ascii="Times New Roman" w:hAnsi="Times New Roman"/>
          <w:sz w:val="26"/>
          <w:szCs w:val="26"/>
          <w:lang w:eastAsia="en-US"/>
        </w:rPr>
        <w:t xml:space="preserve">Объемы бюджетных ассигнований распределены следующим образом: </w:t>
      </w:r>
    </w:p>
    <w:p w:rsidR="00FE6593" w:rsidRPr="00051A22" w:rsidRDefault="00FE6593" w:rsidP="001955C6">
      <w:pPr>
        <w:spacing w:after="0" w:line="240" w:lineRule="auto"/>
        <w:ind w:firstLine="709"/>
        <w:jc w:val="both"/>
        <w:rPr>
          <w:rFonts w:ascii="Times New Roman" w:hAnsi="Times New Roman"/>
          <w:sz w:val="26"/>
          <w:szCs w:val="26"/>
          <w:lang w:eastAsia="en-US"/>
        </w:rPr>
      </w:pPr>
    </w:p>
    <w:p w:rsidR="00FE6593" w:rsidRPr="00051A22" w:rsidRDefault="00FE6593" w:rsidP="001955C6">
      <w:pPr>
        <w:spacing w:after="0" w:line="240" w:lineRule="auto"/>
        <w:ind w:firstLine="708"/>
        <w:jc w:val="right"/>
        <w:rPr>
          <w:rFonts w:ascii="Times New Roman" w:hAnsi="Times New Roman"/>
          <w:sz w:val="26"/>
          <w:szCs w:val="26"/>
          <w:lang w:eastAsia="en-US"/>
        </w:rPr>
      </w:pPr>
      <w:r w:rsidRPr="00051A22">
        <w:rPr>
          <w:rFonts w:ascii="Times New Roman" w:hAnsi="Times New Roman"/>
          <w:sz w:val="26"/>
          <w:szCs w:val="26"/>
          <w:lang w:eastAsia="en-US"/>
        </w:rPr>
        <w:t>Таблица 1</w:t>
      </w:r>
      <w:r w:rsidR="006B4BA2">
        <w:rPr>
          <w:rFonts w:ascii="Times New Roman" w:hAnsi="Times New Roman"/>
          <w:sz w:val="26"/>
          <w:szCs w:val="26"/>
          <w:lang w:eastAsia="en-US"/>
        </w:rPr>
        <w:t>3</w:t>
      </w:r>
    </w:p>
    <w:p w:rsidR="00FE6593" w:rsidRPr="00D05FB5" w:rsidRDefault="00FE6593" w:rsidP="0094225D">
      <w:pPr>
        <w:spacing w:after="0" w:line="240" w:lineRule="auto"/>
        <w:jc w:val="center"/>
        <w:rPr>
          <w:rFonts w:ascii="Times New Roman" w:hAnsi="Times New Roman"/>
          <w:b/>
          <w:sz w:val="26"/>
          <w:szCs w:val="26"/>
          <w:lang w:eastAsia="en-US"/>
        </w:rPr>
      </w:pPr>
      <w:r w:rsidRPr="00D05FB5">
        <w:rPr>
          <w:rFonts w:ascii="Times New Roman" w:hAnsi="Times New Roman"/>
          <w:b/>
          <w:sz w:val="26"/>
          <w:szCs w:val="26"/>
          <w:lang w:eastAsia="en-US"/>
        </w:rPr>
        <w:t>Структура расходов муниципальной программы «Развитие агропромышленного комплекса и рынков сельскохозяйственной продукции, сырья и продовольствия в муниципальном образовании городской округ город Пыть-Ях в 2016 – 2020 годах» на 2017-2019 годы</w:t>
      </w:r>
    </w:p>
    <w:p w:rsidR="00D5140D" w:rsidRDefault="00D5140D" w:rsidP="001955C6">
      <w:pPr>
        <w:widowControl w:val="0"/>
        <w:autoSpaceDE w:val="0"/>
        <w:autoSpaceDN w:val="0"/>
        <w:adjustRightInd w:val="0"/>
        <w:spacing w:after="0" w:line="240" w:lineRule="auto"/>
        <w:ind w:firstLine="709"/>
        <w:jc w:val="right"/>
        <w:outlineLvl w:val="1"/>
        <w:rPr>
          <w:rFonts w:ascii="Times New Roman" w:hAnsi="Times New Roman"/>
          <w:sz w:val="26"/>
          <w:szCs w:val="26"/>
        </w:rPr>
      </w:pPr>
    </w:p>
    <w:p w:rsidR="006B4BA2" w:rsidRDefault="00FE6593" w:rsidP="001955C6">
      <w:pPr>
        <w:widowControl w:val="0"/>
        <w:autoSpaceDE w:val="0"/>
        <w:autoSpaceDN w:val="0"/>
        <w:adjustRightInd w:val="0"/>
        <w:spacing w:after="0" w:line="240" w:lineRule="auto"/>
        <w:ind w:firstLine="709"/>
        <w:jc w:val="right"/>
        <w:outlineLvl w:val="1"/>
        <w:rPr>
          <w:rFonts w:ascii="Times New Roman" w:hAnsi="Times New Roman"/>
          <w:sz w:val="26"/>
          <w:szCs w:val="26"/>
        </w:rPr>
      </w:pPr>
      <w:r w:rsidRPr="00D05FB5">
        <w:rPr>
          <w:rFonts w:ascii="Times New Roman" w:hAnsi="Times New Roman"/>
          <w:sz w:val="26"/>
          <w:szCs w:val="26"/>
        </w:rPr>
        <w:t>(тыс. рублей)</w:t>
      </w:r>
    </w:p>
    <w:tbl>
      <w:tblPr>
        <w:tblW w:w="9736" w:type="dxa"/>
        <w:tblLook w:val="04A0" w:firstRow="1" w:lastRow="0" w:firstColumn="1" w:lastColumn="0" w:noHBand="0" w:noVBand="1"/>
      </w:tblPr>
      <w:tblGrid>
        <w:gridCol w:w="3256"/>
        <w:gridCol w:w="1080"/>
        <w:gridCol w:w="1080"/>
        <w:gridCol w:w="1080"/>
        <w:gridCol w:w="1080"/>
        <w:gridCol w:w="1080"/>
        <w:gridCol w:w="1080"/>
      </w:tblGrid>
      <w:tr w:rsidR="006B4BA2" w:rsidRPr="006B4BA2" w:rsidTr="006B4BA2">
        <w:trPr>
          <w:trHeight w:val="255"/>
        </w:trPr>
        <w:tc>
          <w:tcPr>
            <w:tcW w:w="3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B4BA2" w:rsidRPr="006B4BA2" w:rsidRDefault="006B4BA2" w:rsidP="006B4BA2">
            <w:pPr>
              <w:spacing w:after="0" w:line="240" w:lineRule="auto"/>
              <w:jc w:val="center"/>
              <w:rPr>
                <w:rFonts w:ascii="Times New Roman" w:hAnsi="Times New Roman"/>
                <w:color w:val="000000"/>
                <w:sz w:val="20"/>
                <w:szCs w:val="20"/>
              </w:rPr>
            </w:pPr>
            <w:r w:rsidRPr="006B4BA2">
              <w:rPr>
                <w:rFonts w:ascii="Times New Roman" w:hAnsi="Times New Roman"/>
                <w:color w:val="000000"/>
                <w:sz w:val="20"/>
                <w:szCs w:val="20"/>
              </w:rPr>
              <w:t>Наименование муниципальной программы, подпрограммы</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6B4BA2" w:rsidRPr="006B4BA2" w:rsidRDefault="006B4BA2" w:rsidP="006B4BA2">
            <w:pPr>
              <w:spacing w:after="0" w:line="240" w:lineRule="auto"/>
              <w:jc w:val="center"/>
              <w:rPr>
                <w:rFonts w:ascii="Times New Roman" w:hAnsi="Times New Roman"/>
                <w:color w:val="000000"/>
                <w:sz w:val="20"/>
                <w:szCs w:val="20"/>
              </w:rPr>
            </w:pPr>
            <w:r w:rsidRPr="006B4BA2">
              <w:rPr>
                <w:rFonts w:ascii="Times New Roman" w:hAnsi="Times New Roman"/>
                <w:color w:val="000000"/>
                <w:sz w:val="20"/>
                <w:szCs w:val="20"/>
              </w:rPr>
              <w:t>2017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6B4BA2" w:rsidRPr="006B4BA2" w:rsidRDefault="006B4BA2" w:rsidP="006B4BA2">
            <w:pPr>
              <w:spacing w:after="0" w:line="240" w:lineRule="auto"/>
              <w:jc w:val="center"/>
              <w:rPr>
                <w:rFonts w:ascii="Times New Roman" w:hAnsi="Times New Roman"/>
                <w:color w:val="000000"/>
                <w:sz w:val="20"/>
                <w:szCs w:val="20"/>
              </w:rPr>
            </w:pPr>
            <w:r w:rsidRPr="006B4BA2">
              <w:rPr>
                <w:rFonts w:ascii="Times New Roman" w:hAnsi="Times New Roman"/>
                <w:color w:val="000000"/>
                <w:sz w:val="20"/>
                <w:szCs w:val="20"/>
              </w:rPr>
              <w:t>2018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6B4BA2" w:rsidRPr="006B4BA2" w:rsidRDefault="006B4BA2" w:rsidP="006B4BA2">
            <w:pPr>
              <w:spacing w:after="0" w:line="240" w:lineRule="auto"/>
              <w:jc w:val="center"/>
              <w:rPr>
                <w:rFonts w:ascii="Times New Roman" w:hAnsi="Times New Roman"/>
                <w:color w:val="000000"/>
                <w:sz w:val="20"/>
                <w:szCs w:val="20"/>
              </w:rPr>
            </w:pPr>
            <w:r w:rsidRPr="006B4BA2">
              <w:rPr>
                <w:rFonts w:ascii="Times New Roman" w:hAnsi="Times New Roman"/>
                <w:color w:val="000000"/>
                <w:sz w:val="20"/>
                <w:szCs w:val="20"/>
              </w:rPr>
              <w:t>2019 год (проект)</w:t>
            </w:r>
          </w:p>
        </w:tc>
      </w:tr>
      <w:tr w:rsidR="006B4BA2" w:rsidRPr="006B4BA2" w:rsidTr="006B4BA2">
        <w:trPr>
          <w:trHeight w:val="765"/>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6B4BA2" w:rsidRPr="006B4BA2" w:rsidRDefault="006B4BA2" w:rsidP="006B4BA2">
            <w:pPr>
              <w:spacing w:after="0" w:line="240" w:lineRule="auto"/>
              <w:rPr>
                <w:rFonts w:ascii="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FFFF"/>
            <w:vAlign w:val="center"/>
            <w:hideMark/>
          </w:tcPr>
          <w:p w:rsidR="006B4BA2" w:rsidRPr="006B4BA2" w:rsidRDefault="006B4BA2" w:rsidP="006B4BA2">
            <w:pPr>
              <w:spacing w:after="0" w:line="240" w:lineRule="auto"/>
              <w:jc w:val="center"/>
              <w:rPr>
                <w:rFonts w:ascii="Times New Roman" w:hAnsi="Times New Roman"/>
                <w:color w:val="000000"/>
                <w:sz w:val="20"/>
                <w:szCs w:val="20"/>
              </w:rPr>
            </w:pPr>
            <w:r w:rsidRPr="006B4BA2">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6B4BA2" w:rsidRPr="006B4BA2" w:rsidRDefault="006B4BA2" w:rsidP="006B4BA2">
            <w:pPr>
              <w:spacing w:after="0" w:line="240" w:lineRule="auto"/>
              <w:jc w:val="center"/>
              <w:rPr>
                <w:rFonts w:ascii="Times New Roman" w:hAnsi="Times New Roman"/>
                <w:color w:val="000000"/>
                <w:sz w:val="20"/>
                <w:szCs w:val="20"/>
              </w:rPr>
            </w:pPr>
            <w:r w:rsidRPr="006B4BA2">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6B4BA2" w:rsidRPr="006B4BA2" w:rsidRDefault="006B4BA2" w:rsidP="006B4BA2">
            <w:pPr>
              <w:spacing w:after="0" w:line="240" w:lineRule="auto"/>
              <w:jc w:val="center"/>
              <w:rPr>
                <w:rFonts w:ascii="Times New Roman" w:hAnsi="Times New Roman"/>
                <w:color w:val="000000"/>
                <w:sz w:val="20"/>
                <w:szCs w:val="20"/>
              </w:rPr>
            </w:pPr>
            <w:r w:rsidRPr="006B4BA2">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6B4BA2" w:rsidRPr="006B4BA2" w:rsidRDefault="006B4BA2" w:rsidP="006B4BA2">
            <w:pPr>
              <w:spacing w:after="0" w:line="240" w:lineRule="auto"/>
              <w:jc w:val="center"/>
              <w:rPr>
                <w:rFonts w:ascii="Times New Roman" w:hAnsi="Times New Roman"/>
                <w:color w:val="000000"/>
                <w:sz w:val="20"/>
                <w:szCs w:val="20"/>
              </w:rPr>
            </w:pPr>
            <w:r w:rsidRPr="006B4BA2">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6B4BA2" w:rsidRPr="006B4BA2" w:rsidRDefault="006B4BA2" w:rsidP="006B4BA2">
            <w:pPr>
              <w:spacing w:after="0" w:line="240" w:lineRule="auto"/>
              <w:jc w:val="center"/>
              <w:rPr>
                <w:rFonts w:ascii="Times New Roman" w:hAnsi="Times New Roman"/>
                <w:color w:val="000000"/>
                <w:sz w:val="20"/>
                <w:szCs w:val="20"/>
              </w:rPr>
            </w:pPr>
            <w:r w:rsidRPr="006B4BA2">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6B4BA2" w:rsidRPr="006B4BA2" w:rsidRDefault="006B4BA2" w:rsidP="006B4BA2">
            <w:pPr>
              <w:spacing w:after="0" w:line="240" w:lineRule="auto"/>
              <w:jc w:val="center"/>
              <w:rPr>
                <w:rFonts w:ascii="Times New Roman" w:hAnsi="Times New Roman"/>
                <w:color w:val="000000"/>
                <w:sz w:val="20"/>
                <w:szCs w:val="20"/>
              </w:rPr>
            </w:pPr>
            <w:r w:rsidRPr="006B4BA2">
              <w:rPr>
                <w:rFonts w:ascii="Times New Roman" w:hAnsi="Times New Roman"/>
                <w:color w:val="000000"/>
                <w:sz w:val="20"/>
                <w:szCs w:val="20"/>
              </w:rPr>
              <w:t>% в общем объёме расходов</w:t>
            </w:r>
          </w:p>
        </w:tc>
      </w:tr>
      <w:tr w:rsidR="006B4BA2" w:rsidRPr="006B4BA2" w:rsidTr="006B4BA2">
        <w:trPr>
          <w:trHeight w:val="1020"/>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6B4BA2" w:rsidRPr="006B4BA2" w:rsidRDefault="006B4BA2" w:rsidP="006B4BA2">
            <w:pPr>
              <w:spacing w:after="0" w:line="240" w:lineRule="auto"/>
              <w:rPr>
                <w:rFonts w:ascii="Times New Roman" w:hAnsi="Times New Roman"/>
                <w:b/>
                <w:bCs/>
                <w:sz w:val="20"/>
                <w:szCs w:val="20"/>
              </w:rPr>
            </w:pPr>
            <w:r w:rsidRPr="006B4BA2">
              <w:rPr>
                <w:rFonts w:ascii="Times New Roman" w:hAnsi="Times New Roman"/>
                <w:b/>
                <w:bCs/>
                <w:sz w:val="20"/>
                <w:szCs w:val="20"/>
              </w:rPr>
              <w:t>Муниципальная программа "Развитие агропромышленного комплекса и рынков сельскохозяйственной продукции, сырья и продовольствия в муниципальном образовании городской округ город Пыть-Ях в 2016-2020 годах",</w:t>
            </w:r>
            <w:r w:rsidRPr="006B4BA2">
              <w:rPr>
                <w:rFonts w:ascii="Times New Roman" w:hAnsi="Times New Roman"/>
                <w:sz w:val="20"/>
                <w:szCs w:val="20"/>
              </w:rPr>
              <w:t xml:space="preserve"> в том числе:</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b/>
                <w:bCs/>
                <w:sz w:val="20"/>
                <w:szCs w:val="20"/>
              </w:rPr>
            </w:pPr>
            <w:r w:rsidRPr="006B4BA2">
              <w:rPr>
                <w:rFonts w:ascii="Times New Roman" w:hAnsi="Times New Roman"/>
                <w:b/>
                <w:bCs/>
                <w:sz w:val="20"/>
                <w:szCs w:val="20"/>
              </w:rPr>
              <w:t>21 170,0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b/>
                <w:bCs/>
                <w:sz w:val="20"/>
                <w:szCs w:val="20"/>
              </w:rPr>
            </w:pPr>
            <w:r w:rsidRPr="006B4BA2">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b/>
                <w:bCs/>
                <w:sz w:val="20"/>
                <w:szCs w:val="20"/>
              </w:rPr>
            </w:pPr>
            <w:r w:rsidRPr="006B4BA2">
              <w:rPr>
                <w:rFonts w:ascii="Times New Roman" w:hAnsi="Times New Roman"/>
                <w:b/>
                <w:bCs/>
                <w:sz w:val="20"/>
                <w:szCs w:val="20"/>
              </w:rPr>
              <w:t>15 342,0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b/>
                <w:bCs/>
                <w:sz w:val="20"/>
                <w:szCs w:val="20"/>
              </w:rPr>
            </w:pPr>
            <w:r w:rsidRPr="006B4BA2">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b/>
                <w:bCs/>
                <w:sz w:val="20"/>
                <w:szCs w:val="20"/>
              </w:rPr>
            </w:pPr>
            <w:r w:rsidRPr="006B4BA2">
              <w:rPr>
                <w:rFonts w:ascii="Times New Roman" w:hAnsi="Times New Roman"/>
                <w:b/>
                <w:bCs/>
                <w:sz w:val="20"/>
                <w:szCs w:val="20"/>
              </w:rPr>
              <w:t>11 705,0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b/>
                <w:bCs/>
                <w:sz w:val="20"/>
                <w:szCs w:val="20"/>
              </w:rPr>
            </w:pPr>
            <w:r w:rsidRPr="006B4BA2">
              <w:rPr>
                <w:rFonts w:ascii="Times New Roman" w:hAnsi="Times New Roman"/>
                <w:b/>
                <w:bCs/>
                <w:sz w:val="20"/>
                <w:szCs w:val="20"/>
              </w:rPr>
              <w:t>100,0</w:t>
            </w:r>
          </w:p>
        </w:tc>
      </w:tr>
      <w:tr w:rsidR="006B4BA2" w:rsidRPr="006B4BA2" w:rsidTr="006B4BA2">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6B4BA2" w:rsidRPr="006B4BA2" w:rsidRDefault="006B4BA2" w:rsidP="006B4BA2">
            <w:pPr>
              <w:spacing w:after="0" w:line="240" w:lineRule="auto"/>
              <w:rPr>
                <w:rFonts w:ascii="Times New Roman" w:hAnsi="Times New Roman"/>
                <w:i/>
                <w:iCs/>
                <w:sz w:val="20"/>
                <w:szCs w:val="20"/>
              </w:rPr>
            </w:pPr>
            <w:r w:rsidRPr="006B4BA2">
              <w:rPr>
                <w:rFonts w:ascii="Times New Roman" w:hAnsi="Times New Roman"/>
                <w:i/>
                <w:iCs/>
                <w:sz w:val="20"/>
                <w:szCs w:val="20"/>
              </w:rPr>
              <w:t>федеральный бюджет</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x</w:t>
            </w:r>
          </w:p>
        </w:tc>
      </w:tr>
      <w:tr w:rsidR="006B4BA2" w:rsidRPr="006B4BA2" w:rsidTr="006B4BA2">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6B4BA2" w:rsidRPr="006B4BA2" w:rsidRDefault="006B4BA2" w:rsidP="006B4BA2">
            <w:pPr>
              <w:spacing w:after="0" w:line="240" w:lineRule="auto"/>
              <w:rPr>
                <w:rFonts w:ascii="Times New Roman" w:hAnsi="Times New Roman"/>
                <w:i/>
                <w:iCs/>
                <w:sz w:val="20"/>
                <w:szCs w:val="20"/>
              </w:rPr>
            </w:pPr>
            <w:r w:rsidRPr="006B4BA2">
              <w:rPr>
                <w:rFonts w:ascii="Times New Roman" w:hAnsi="Times New Roman"/>
                <w:i/>
                <w:iCs/>
                <w:sz w:val="20"/>
                <w:szCs w:val="20"/>
              </w:rPr>
              <w:t>бюджет автономного округа</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20 211,0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14 388,0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10 751,0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x</w:t>
            </w:r>
          </w:p>
        </w:tc>
      </w:tr>
      <w:tr w:rsidR="006B4BA2" w:rsidRPr="006B4BA2" w:rsidTr="006B4BA2">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6B4BA2" w:rsidRPr="006B4BA2" w:rsidRDefault="006B4BA2" w:rsidP="006B4BA2">
            <w:pPr>
              <w:spacing w:after="0" w:line="240" w:lineRule="auto"/>
              <w:rPr>
                <w:rFonts w:ascii="Times New Roman" w:hAnsi="Times New Roman"/>
                <w:i/>
                <w:iCs/>
                <w:sz w:val="20"/>
                <w:szCs w:val="20"/>
              </w:rPr>
            </w:pPr>
            <w:r w:rsidRPr="006B4BA2">
              <w:rPr>
                <w:rFonts w:ascii="Times New Roman" w:hAnsi="Times New Roman"/>
                <w:i/>
                <w:iCs/>
                <w:sz w:val="20"/>
                <w:szCs w:val="20"/>
              </w:rPr>
              <w:t>бюджет города</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956,0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954,0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954,0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i/>
                <w:iCs/>
                <w:sz w:val="20"/>
                <w:szCs w:val="20"/>
              </w:rPr>
            </w:pPr>
            <w:r w:rsidRPr="006B4BA2">
              <w:rPr>
                <w:rFonts w:ascii="Times New Roman" w:hAnsi="Times New Roman"/>
                <w:i/>
                <w:iCs/>
                <w:sz w:val="20"/>
                <w:szCs w:val="20"/>
              </w:rPr>
              <w:t>x</w:t>
            </w:r>
          </w:p>
        </w:tc>
      </w:tr>
      <w:tr w:rsidR="006B4BA2" w:rsidRPr="006B4BA2" w:rsidTr="006B4BA2">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6B4BA2" w:rsidRPr="006B4BA2" w:rsidRDefault="006B4BA2" w:rsidP="006B4BA2">
            <w:pPr>
              <w:spacing w:after="0" w:line="240" w:lineRule="auto"/>
              <w:rPr>
                <w:rFonts w:ascii="Times New Roman" w:hAnsi="Times New Roman"/>
                <w:sz w:val="20"/>
                <w:szCs w:val="20"/>
              </w:rPr>
            </w:pPr>
            <w:r w:rsidRPr="006B4BA2">
              <w:rPr>
                <w:rFonts w:ascii="Times New Roman" w:hAnsi="Times New Roman"/>
                <w:sz w:val="20"/>
                <w:szCs w:val="20"/>
              </w:rPr>
              <w:t>Подпрограмма "Развитие прочего животноводства"</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17 986,0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85,0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12 063,0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78,6</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9 126,0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78,0</w:t>
            </w:r>
          </w:p>
        </w:tc>
      </w:tr>
      <w:tr w:rsidR="006B4BA2" w:rsidRPr="006B4BA2" w:rsidTr="006B4BA2">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6B4BA2" w:rsidRPr="006B4BA2" w:rsidRDefault="006B4BA2" w:rsidP="006B4BA2">
            <w:pPr>
              <w:spacing w:after="0" w:line="240" w:lineRule="auto"/>
              <w:rPr>
                <w:rFonts w:ascii="Times New Roman" w:hAnsi="Times New Roman"/>
                <w:sz w:val="20"/>
                <w:szCs w:val="20"/>
              </w:rPr>
            </w:pPr>
            <w:r w:rsidRPr="006B4BA2">
              <w:rPr>
                <w:rFonts w:ascii="Times New Roman" w:hAnsi="Times New Roman"/>
                <w:sz w:val="20"/>
                <w:szCs w:val="20"/>
              </w:rPr>
              <w:t>Подпрограмма "Поддержка малых форм хозяйствования"</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2 000,0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9,4</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2 100,0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13,7</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1 400,0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12,0</w:t>
            </w:r>
          </w:p>
        </w:tc>
      </w:tr>
      <w:tr w:rsidR="006B4BA2" w:rsidRPr="006B4BA2" w:rsidTr="006B4BA2">
        <w:trPr>
          <w:trHeight w:val="76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6B4BA2" w:rsidRPr="006B4BA2" w:rsidRDefault="006B4BA2" w:rsidP="006B4BA2">
            <w:pPr>
              <w:spacing w:after="0" w:line="240" w:lineRule="auto"/>
              <w:rPr>
                <w:rFonts w:ascii="Times New Roman" w:hAnsi="Times New Roman"/>
                <w:sz w:val="20"/>
                <w:szCs w:val="20"/>
              </w:rPr>
            </w:pPr>
            <w:r w:rsidRPr="006B4BA2">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1 025,0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4,8</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1 025,0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6,7</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1 025,0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8,8</w:t>
            </w:r>
          </w:p>
        </w:tc>
      </w:tr>
      <w:tr w:rsidR="006B4BA2" w:rsidRPr="006B4BA2" w:rsidTr="006B4BA2">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6B4BA2" w:rsidRPr="006B4BA2" w:rsidRDefault="006B4BA2" w:rsidP="006B4BA2">
            <w:pPr>
              <w:spacing w:after="0" w:line="240" w:lineRule="auto"/>
              <w:rPr>
                <w:rFonts w:ascii="Times New Roman" w:hAnsi="Times New Roman"/>
                <w:sz w:val="20"/>
                <w:szCs w:val="20"/>
              </w:rPr>
            </w:pPr>
            <w:r w:rsidRPr="006B4BA2">
              <w:rPr>
                <w:rFonts w:ascii="Times New Roman" w:hAnsi="Times New Roman"/>
                <w:sz w:val="20"/>
                <w:szCs w:val="20"/>
              </w:rPr>
              <w:t>Подпрограмма "Общепрограммные мероприятия"</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159,0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0,8</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154,0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154,0</w:t>
            </w:r>
          </w:p>
        </w:tc>
        <w:tc>
          <w:tcPr>
            <w:tcW w:w="1080" w:type="dxa"/>
            <w:tcBorders>
              <w:top w:val="nil"/>
              <w:left w:val="nil"/>
              <w:bottom w:val="single" w:sz="4" w:space="0" w:color="auto"/>
              <w:right w:val="single" w:sz="4" w:space="0" w:color="auto"/>
            </w:tcBorders>
            <w:shd w:val="clear" w:color="auto" w:fill="auto"/>
            <w:noWrap/>
            <w:vAlign w:val="center"/>
            <w:hideMark/>
          </w:tcPr>
          <w:p w:rsidR="006B4BA2" w:rsidRPr="006B4BA2" w:rsidRDefault="006B4BA2" w:rsidP="006B4BA2">
            <w:pPr>
              <w:spacing w:after="0" w:line="240" w:lineRule="auto"/>
              <w:jc w:val="center"/>
              <w:rPr>
                <w:rFonts w:ascii="Times New Roman" w:hAnsi="Times New Roman"/>
                <w:sz w:val="20"/>
                <w:szCs w:val="20"/>
              </w:rPr>
            </w:pPr>
            <w:r w:rsidRPr="006B4BA2">
              <w:rPr>
                <w:rFonts w:ascii="Times New Roman" w:hAnsi="Times New Roman"/>
                <w:sz w:val="20"/>
                <w:szCs w:val="20"/>
              </w:rPr>
              <w:t>1,3</w:t>
            </w:r>
          </w:p>
        </w:tc>
      </w:tr>
    </w:tbl>
    <w:p w:rsidR="006B4BA2" w:rsidRDefault="006B4BA2" w:rsidP="001955C6">
      <w:pPr>
        <w:widowControl w:val="0"/>
        <w:autoSpaceDE w:val="0"/>
        <w:autoSpaceDN w:val="0"/>
        <w:adjustRightInd w:val="0"/>
        <w:spacing w:after="0" w:line="240" w:lineRule="auto"/>
        <w:ind w:firstLine="709"/>
        <w:jc w:val="right"/>
        <w:outlineLvl w:val="1"/>
        <w:rPr>
          <w:rFonts w:ascii="Times New Roman" w:hAnsi="Times New Roman"/>
          <w:sz w:val="26"/>
          <w:szCs w:val="26"/>
        </w:rPr>
      </w:pPr>
    </w:p>
    <w:p w:rsidR="00FE6593" w:rsidRPr="003D68FC" w:rsidRDefault="00FE6593" w:rsidP="001955C6">
      <w:pPr>
        <w:spacing w:after="0" w:line="240" w:lineRule="auto"/>
        <w:ind w:firstLine="709"/>
        <w:jc w:val="both"/>
        <w:rPr>
          <w:rFonts w:ascii="Times New Roman" w:hAnsi="Times New Roman"/>
          <w:sz w:val="26"/>
          <w:szCs w:val="26"/>
          <w:lang w:eastAsia="en-US"/>
        </w:rPr>
      </w:pPr>
      <w:r w:rsidRPr="003D68FC">
        <w:rPr>
          <w:rFonts w:ascii="Times New Roman" w:hAnsi="Times New Roman"/>
          <w:sz w:val="26"/>
          <w:szCs w:val="26"/>
          <w:lang w:eastAsia="en-US"/>
        </w:rPr>
        <w:t xml:space="preserve">Реализация мероприятий муниципальной программы «Развитие агропромышленного комплекса и рынков сельскохозяйственной продукции, сырья и продовольствия в муниципальном образовании городской округ город </w:t>
      </w:r>
      <w:r w:rsidR="006B4BA2" w:rsidRPr="003D68FC">
        <w:rPr>
          <w:rFonts w:ascii="Times New Roman" w:hAnsi="Times New Roman"/>
          <w:sz w:val="26"/>
          <w:szCs w:val="26"/>
          <w:lang w:eastAsia="en-US"/>
        </w:rPr>
        <w:t>Пыть-Ях</w:t>
      </w:r>
      <w:r w:rsidRPr="003D68FC">
        <w:rPr>
          <w:rFonts w:ascii="Times New Roman" w:hAnsi="Times New Roman"/>
          <w:sz w:val="26"/>
          <w:szCs w:val="26"/>
          <w:lang w:eastAsia="en-US"/>
        </w:rPr>
        <w:t xml:space="preserve"> в 2016–2020 годах», направлена на содействие </w:t>
      </w:r>
      <w:proofErr w:type="spellStart"/>
      <w:r w:rsidRPr="003D68FC">
        <w:rPr>
          <w:rFonts w:ascii="Times New Roman" w:hAnsi="Times New Roman"/>
          <w:sz w:val="26"/>
          <w:szCs w:val="26"/>
          <w:lang w:eastAsia="en-US"/>
        </w:rPr>
        <w:t>импортозамещению</w:t>
      </w:r>
      <w:proofErr w:type="spellEnd"/>
      <w:r w:rsidRPr="003D68FC">
        <w:rPr>
          <w:rFonts w:ascii="Times New Roman" w:hAnsi="Times New Roman"/>
          <w:sz w:val="26"/>
          <w:szCs w:val="26"/>
          <w:lang w:eastAsia="en-US"/>
        </w:rPr>
        <w:t xml:space="preserve"> в сфере сельского хозяйства, увеличение объема и ассортимента конкурентоспособной продукции, пользующейся спросом на внутреннем рынке. </w:t>
      </w:r>
    </w:p>
    <w:p w:rsidR="00D5140D" w:rsidRPr="00D5140D" w:rsidRDefault="00D5140D" w:rsidP="001955C6">
      <w:pPr>
        <w:tabs>
          <w:tab w:val="left" w:pos="851"/>
        </w:tabs>
        <w:autoSpaceDE w:val="0"/>
        <w:autoSpaceDN w:val="0"/>
        <w:adjustRightInd w:val="0"/>
        <w:spacing w:after="0" w:line="240" w:lineRule="auto"/>
        <w:ind w:firstLine="709"/>
        <w:contextualSpacing/>
        <w:jc w:val="both"/>
        <w:rPr>
          <w:rFonts w:ascii="Times New Roman" w:hAnsi="Times New Roman"/>
          <w:sz w:val="26"/>
          <w:szCs w:val="26"/>
          <w:lang w:eastAsia="en-US"/>
        </w:rPr>
      </w:pPr>
      <w:r w:rsidRPr="00D5140D">
        <w:rPr>
          <w:rFonts w:ascii="Times New Roman" w:eastAsia="Calibri" w:hAnsi="Times New Roman"/>
          <w:sz w:val="26"/>
          <w:szCs w:val="26"/>
          <w:lang w:eastAsia="en-US"/>
        </w:rPr>
        <w:t>Снижение объемов бюджетных ассигнований на реализацию программы определено исходя из общих подходов к расчету основных параметров бюджета</w:t>
      </w:r>
      <w:r>
        <w:rPr>
          <w:rFonts w:ascii="Times New Roman" w:eastAsia="Calibri" w:hAnsi="Times New Roman"/>
          <w:sz w:val="26"/>
          <w:szCs w:val="26"/>
          <w:lang w:eastAsia="en-US"/>
        </w:rPr>
        <w:t xml:space="preserve"> автономного округа</w:t>
      </w:r>
      <w:r w:rsidRPr="00D5140D">
        <w:rPr>
          <w:rFonts w:ascii="Times New Roman" w:eastAsia="Calibri" w:hAnsi="Times New Roman"/>
          <w:sz w:val="26"/>
          <w:szCs w:val="26"/>
          <w:lang w:eastAsia="en-US"/>
        </w:rPr>
        <w:t xml:space="preserve"> и планируемым пересмотром мер государственной поддержки отрасли животноводства.</w:t>
      </w:r>
    </w:p>
    <w:p w:rsidR="00FE6593" w:rsidRPr="004A59C7" w:rsidRDefault="00FE6593" w:rsidP="001955C6">
      <w:pPr>
        <w:tabs>
          <w:tab w:val="left" w:pos="851"/>
        </w:tabs>
        <w:autoSpaceDE w:val="0"/>
        <w:autoSpaceDN w:val="0"/>
        <w:adjustRightInd w:val="0"/>
        <w:spacing w:after="0" w:line="240" w:lineRule="auto"/>
        <w:ind w:firstLine="709"/>
        <w:contextualSpacing/>
        <w:jc w:val="both"/>
        <w:rPr>
          <w:rFonts w:ascii="Times New Roman" w:hAnsi="Times New Roman"/>
          <w:sz w:val="26"/>
          <w:szCs w:val="26"/>
          <w:lang w:eastAsia="en-US"/>
        </w:rPr>
      </w:pPr>
      <w:r w:rsidRPr="004A59C7">
        <w:rPr>
          <w:rFonts w:ascii="Times New Roman" w:hAnsi="Times New Roman"/>
          <w:sz w:val="26"/>
          <w:szCs w:val="26"/>
          <w:lang w:eastAsia="en-US"/>
        </w:rPr>
        <w:t>Наибольший удельный вес в объеме ресурсного обеспечения муниципальной программы составляют расходы на реализацию подпрограммы</w:t>
      </w:r>
      <w:r>
        <w:rPr>
          <w:rFonts w:ascii="Times New Roman" w:hAnsi="Times New Roman"/>
          <w:sz w:val="26"/>
          <w:szCs w:val="26"/>
          <w:lang w:eastAsia="en-US"/>
        </w:rPr>
        <w:t xml:space="preserve"> </w:t>
      </w:r>
      <w:r>
        <w:rPr>
          <w:rFonts w:ascii="Times New Roman" w:hAnsi="Times New Roman"/>
          <w:sz w:val="26"/>
          <w:szCs w:val="26"/>
          <w:lang w:val="en-US" w:eastAsia="en-US"/>
        </w:rPr>
        <w:t>I</w:t>
      </w:r>
      <w:r w:rsidRPr="004A59C7">
        <w:rPr>
          <w:rFonts w:ascii="Times New Roman" w:hAnsi="Times New Roman"/>
          <w:sz w:val="26"/>
          <w:szCs w:val="26"/>
          <w:lang w:eastAsia="en-US"/>
        </w:rPr>
        <w:t xml:space="preserve"> «Развитие прочего животноводства» 85,0%-78,0% с объемом финансирования в 2017 году 17 986,0 тыс. рублей, в 2018 году – 12 063,0 </w:t>
      </w:r>
      <w:r w:rsidR="006B4BA2" w:rsidRPr="004A59C7">
        <w:rPr>
          <w:rFonts w:ascii="Times New Roman" w:hAnsi="Times New Roman"/>
          <w:sz w:val="26"/>
          <w:szCs w:val="26"/>
          <w:lang w:eastAsia="en-US"/>
        </w:rPr>
        <w:t>тыс. рублей</w:t>
      </w:r>
      <w:r w:rsidRPr="004A59C7">
        <w:rPr>
          <w:rFonts w:ascii="Times New Roman" w:hAnsi="Times New Roman"/>
          <w:sz w:val="26"/>
          <w:szCs w:val="26"/>
          <w:lang w:eastAsia="en-US"/>
        </w:rPr>
        <w:t xml:space="preserve">, в 2019 году – 9 126,0 </w:t>
      </w:r>
      <w:r w:rsidR="006B4BA2" w:rsidRPr="004A59C7">
        <w:rPr>
          <w:rFonts w:ascii="Times New Roman" w:hAnsi="Times New Roman"/>
          <w:sz w:val="26"/>
          <w:szCs w:val="26"/>
          <w:lang w:eastAsia="en-US"/>
        </w:rPr>
        <w:t>тыс. рублей</w:t>
      </w:r>
      <w:r w:rsidRPr="004A59C7">
        <w:rPr>
          <w:rFonts w:ascii="Times New Roman" w:hAnsi="Times New Roman"/>
          <w:sz w:val="26"/>
          <w:szCs w:val="26"/>
          <w:lang w:eastAsia="en-US"/>
        </w:rPr>
        <w:t>.</w:t>
      </w:r>
    </w:p>
    <w:p w:rsidR="00FE6593" w:rsidRPr="007F4B88" w:rsidRDefault="00FE6593" w:rsidP="001955C6">
      <w:pPr>
        <w:widowControl w:val="0"/>
        <w:autoSpaceDE w:val="0"/>
        <w:autoSpaceDN w:val="0"/>
        <w:adjustRightInd w:val="0"/>
        <w:spacing w:after="0" w:line="240" w:lineRule="auto"/>
        <w:ind w:firstLine="709"/>
        <w:jc w:val="both"/>
        <w:rPr>
          <w:rFonts w:ascii="Times New Roman" w:hAnsi="Times New Roman"/>
          <w:sz w:val="26"/>
          <w:szCs w:val="26"/>
          <w:lang w:eastAsia="en-US"/>
        </w:rPr>
      </w:pPr>
      <w:r w:rsidRPr="007F4B88">
        <w:rPr>
          <w:rFonts w:ascii="Times New Roman" w:hAnsi="Times New Roman"/>
          <w:sz w:val="26"/>
          <w:szCs w:val="26"/>
          <w:lang w:eastAsia="en-US"/>
        </w:rPr>
        <w:t>За счет указанных средств будет обеспечено разведение крупного и мелкого рогатого скота, свиней и птицы, повышение производства продукции животноводства. Указанные направления расходов будут реализованы путем предоставления субсидий крестьянским (фермерским) хозяйствам и физическим лицам.</w:t>
      </w:r>
    </w:p>
    <w:p w:rsidR="006B4BA2" w:rsidRPr="00C83A1D" w:rsidRDefault="006B4BA2" w:rsidP="006B4BA2">
      <w:pPr>
        <w:tabs>
          <w:tab w:val="left" w:pos="851"/>
        </w:tabs>
        <w:autoSpaceDE w:val="0"/>
        <w:autoSpaceDN w:val="0"/>
        <w:adjustRightInd w:val="0"/>
        <w:spacing w:after="0" w:line="240" w:lineRule="auto"/>
        <w:ind w:firstLine="709"/>
        <w:contextualSpacing/>
        <w:jc w:val="both"/>
        <w:rPr>
          <w:rFonts w:ascii="Times New Roman" w:hAnsi="Times New Roman"/>
          <w:sz w:val="26"/>
          <w:szCs w:val="26"/>
          <w:lang w:eastAsia="en-US"/>
        </w:rPr>
      </w:pPr>
      <w:r w:rsidRPr="00D87574">
        <w:rPr>
          <w:rFonts w:ascii="Times New Roman" w:hAnsi="Times New Roman"/>
          <w:sz w:val="26"/>
          <w:szCs w:val="26"/>
          <w:lang w:eastAsia="en-US"/>
        </w:rPr>
        <w:t xml:space="preserve">Реализация мероприятий подпрограммы будет осуществляться путем предоставления субсидий юридическим лицам (за исключением субсидий государственным (муниципальным) учреждениям), индивидуальным </w:t>
      </w:r>
      <w:r w:rsidRPr="00C83A1D">
        <w:rPr>
          <w:rFonts w:ascii="Times New Roman" w:hAnsi="Times New Roman"/>
          <w:sz w:val="26"/>
          <w:szCs w:val="26"/>
          <w:lang w:eastAsia="en-US"/>
        </w:rPr>
        <w:t>предпринимателям, физическим лицам.</w:t>
      </w:r>
    </w:p>
    <w:p w:rsidR="00FE6593" w:rsidRPr="002A721B" w:rsidRDefault="00FE6593" w:rsidP="001955C6">
      <w:pPr>
        <w:tabs>
          <w:tab w:val="left" w:pos="851"/>
        </w:tabs>
        <w:autoSpaceDE w:val="0"/>
        <w:autoSpaceDN w:val="0"/>
        <w:adjustRightInd w:val="0"/>
        <w:spacing w:after="0" w:line="240" w:lineRule="auto"/>
        <w:ind w:firstLine="709"/>
        <w:contextualSpacing/>
        <w:jc w:val="both"/>
        <w:rPr>
          <w:rFonts w:ascii="Times New Roman" w:hAnsi="Times New Roman"/>
          <w:sz w:val="26"/>
          <w:szCs w:val="26"/>
          <w:lang w:eastAsia="en-US"/>
        </w:rPr>
      </w:pPr>
      <w:r w:rsidRPr="002A721B">
        <w:rPr>
          <w:rFonts w:ascii="Times New Roman" w:hAnsi="Times New Roman"/>
          <w:sz w:val="26"/>
          <w:szCs w:val="26"/>
          <w:lang w:eastAsia="en-US"/>
        </w:rPr>
        <w:t>Удельный вес 9,4%-</w:t>
      </w:r>
      <w:r w:rsidR="006B4BA2">
        <w:rPr>
          <w:rFonts w:ascii="Times New Roman" w:hAnsi="Times New Roman"/>
          <w:sz w:val="26"/>
          <w:szCs w:val="26"/>
          <w:lang w:eastAsia="en-US"/>
        </w:rPr>
        <w:t>13,7</w:t>
      </w:r>
      <w:r w:rsidRPr="002A721B">
        <w:rPr>
          <w:rFonts w:ascii="Times New Roman" w:hAnsi="Times New Roman"/>
          <w:sz w:val="26"/>
          <w:szCs w:val="26"/>
          <w:lang w:eastAsia="en-US"/>
        </w:rPr>
        <w:t xml:space="preserve">%% в объеме ресурсного обеспечения муниципальной программы составляют расходы на реализацию подпрограммы </w:t>
      </w:r>
      <w:r>
        <w:rPr>
          <w:rFonts w:ascii="Times New Roman" w:hAnsi="Times New Roman"/>
          <w:sz w:val="26"/>
          <w:szCs w:val="26"/>
          <w:lang w:val="en-US" w:eastAsia="en-US"/>
        </w:rPr>
        <w:t>II</w:t>
      </w:r>
      <w:r w:rsidRPr="001E370E">
        <w:rPr>
          <w:rFonts w:ascii="Times New Roman" w:hAnsi="Times New Roman"/>
          <w:sz w:val="26"/>
          <w:szCs w:val="26"/>
          <w:lang w:eastAsia="en-US"/>
        </w:rPr>
        <w:t xml:space="preserve"> </w:t>
      </w:r>
      <w:r w:rsidRPr="002A721B">
        <w:rPr>
          <w:rFonts w:ascii="Times New Roman" w:hAnsi="Times New Roman"/>
          <w:sz w:val="26"/>
          <w:szCs w:val="26"/>
          <w:lang w:eastAsia="en-US"/>
        </w:rPr>
        <w:t xml:space="preserve">«Поддержка малых форм хозяйствования» с объемом финансирования на 2017 год – 2000,0 </w:t>
      </w:r>
      <w:r w:rsidR="006B4BA2" w:rsidRPr="002A721B">
        <w:rPr>
          <w:rFonts w:ascii="Times New Roman" w:hAnsi="Times New Roman"/>
          <w:sz w:val="26"/>
          <w:szCs w:val="26"/>
          <w:lang w:eastAsia="en-US"/>
        </w:rPr>
        <w:t>тыс. рублей</w:t>
      </w:r>
      <w:r w:rsidRPr="002A721B">
        <w:rPr>
          <w:rFonts w:ascii="Times New Roman" w:hAnsi="Times New Roman"/>
          <w:sz w:val="26"/>
          <w:szCs w:val="26"/>
          <w:lang w:eastAsia="en-US"/>
        </w:rPr>
        <w:t xml:space="preserve">, на 2018 год -  2 100,0 тыс. рублей, на 2019 год – 1 400,0 </w:t>
      </w:r>
      <w:r w:rsidR="006B4BA2" w:rsidRPr="002A721B">
        <w:rPr>
          <w:rFonts w:ascii="Times New Roman" w:hAnsi="Times New Roman"/>
          <w:sz w:val="26"/>
          <w:szCs w:val="26"/>
          <w:lang w:eastAsia="en-US"/>
        </w:rPr>
        <w:t>тыс. рублей</w:t>
      </w:r>
      <w:r w:rsidRPr="002A721B">
        <w:rPr>
          <w:rFonts w:ascii="Times New Roman" w:hAnsi="Times New Roman"/>
          <w:sz w:val="26"/>
          <w:szCs w:val="26"/>
          <w:lang w:eastAsia="en-US"/>
        </w:rPr>
        <w:t>.</w:t>
      </w:r>
    </w:p>
    <w:p w:rsidR="00FE6593" w:rsidRPr="00D87574" w:rsidRDefault="00FE6593" w:rsidP="001955C6">
      <w:pPr>
        <w:widowControl w:val="0"/>
        <w:autoSpaceDE w:val="0"/>
        <w:autoSpaceDN w:val="0"/>
        <w:adjustRightInd w:val="0"/>
        <w:spacing w:after="0" w:line="240" w:lineRule="auto"/>
        <w:ind w:firstLine="709"/>
        <w:jc w:val="both"/>
        <w:rPr>
          <w:rFonts w:ascii="Times New Roman" w:hAnsi="Times New Roman"/>
          <w:sz w:val="26"/>
          <w:szCs w:val="26"/>
          <w:lang w:eastAsia="en-US"/>
        </w:rPr>
      </w:pPr>
      <w:r w:rsidRPr="00D87574">
        <w:rPr>
          <w:rFonts w:ascii="Times New Roman" w:hAnsi="Times New Roman"/>
          <w:sz w:val="26"/>
          <w:szCs w:val="26"/>
          <w:lang w:eastAsia="en-US"/>
        </w:rPr>
        <w:t>За счет указанных средств будет обеспечено развитие малых форм хозяйствования двух семейных животноводческих ферм.</w:t>
      </w:r>
    </w:p>
    <w:p w:rsidR="00FE6593" w:rsidRPr="00C83A1D" w:rsidRDefault="00FE6593" w:rsidP="001955C6">
      <w:pPr>
        <w:tabs>
          <w:tab w:val="left" w:pos="851"/>
        </w:tabs>
        <w:autoSpaceDE w:val="0"/>
        <w:autoSpaceDN w:val="0"/>
        <w:adjustRightInd w:val="0"/>
        <w:spacing w:after="0" w:line="240" w:lineRule="auto"/>
        <w:ind w:firstLine="709"/>
        <w:contextualSpacing/>
        <w:jc w:val="both"/>
        <w:rPr>
          <w:rFonts w:ascii="Times New Roman" w:hAnsi="Times New Roman"/>
          <w:sz w:val="26"/>
          <w:szCs w:val="26"/>
          <w:lang w:eastAsia="en-US"/>
        </w:rPr>
      </w:pPr>
      <w:r w:rsidRPr="00D87574">
        <w:rPr>
          <w:rFonts w:ascii="Times New Roman" w:hAnsi="Times New Roman"/>
          <w:sz w:val="26"/>
          <w:szCs w:val="26"/>
          <w:lang w:eastAsia="en-US"/>
        </w:rPr>
        <w:t xml:space="preserve">Реализация мероприятий подпрограммы будет осуществляться путем предоставления субсидий юридическим лицам (за исключением субсидий государственным (муниципальным) учреждениям), индивидуальным </w:t>
      </w:r>
      <w:r w:rsidRPr="00C83A1D">
        <w:rPr>
          <w:rFonts w:ascii="Times New Roman" w:hAnsi="Times New Roman"/>
          <w:sz w:val="26"/>
          <w:szCs w:val="26"/>
          <w:lang w:eastAsia="en-US"/>
        </w:rPr>
        <w:t>предпринимателям, физическим лицам.</w:t>
      </w:r>
    </w:p>
    <w:p w:rsidR="00FE6593" w:rsidRPr="00A56F90" w:rsidRDefault="00FE6593" w:rsidP="001955C6">
      <w:pPr>
        <w:tabs>
          <w:tab w:val="left" w:pos="851"/>
        </w:tabs>
        <w:autoSpaceDE w:val="0"/>
        <w:autoSpaceDN w:val="0"/>
        <w:adjustRightInd w:val="0"/>
        <w:spacing w:after="0" w:line="240" w:lineRule="auto"/>
        <w:ind w:firstLine="709"/>
        <w:contextualSpacing/>
        <w:jc w:val="both"/>
        <w:rPr>
          <w:rFonts w:ascii="Times New Roman" w:hAnsi="Times New Roman"/>
          <w:sz w:val="26"/>
          <w:szCs w:val="26"/>
          <w:lang w:eastAsia="en-US"/>
        </w:rPr>
      </w:pPr>
      <w:r w:rsidRPr="00A56F90">
        <w:rPr>
          <w:rFonts w:ascii="Times New Roman" w:hAnsi="Times New Roman"/>
          <w:sz w:val="26"/>
          <w:szCs w:val="26"/>
          <w:lang w:eastAsia="en-US"/>
        </w:rPr>
        <w:t>Удельный вес 4,8-8,8 % в объеме ресурсного обеспечения муниципальной программы составляют расходы на реализацию подпрограммы</w:t>
      </w:r>
      <w:r w:rsidRPr="001E370E">
        <w:rPr>
          <w:rFonts w:ascii="Times New Roman" w:hAnsi="Times New Roman"/>
          <w:sz w:val="26"/>
          <w:szCs w:val="26"/>
          <w:lang w:eastAsia="en-US"/>
        </w:rPr>
        <w:t xml:space="preserve"> </w:t>
      </w:r>
      <w:r>
        <w:rPr>
          <w:rFonts w:ascii="Times New Roman" w:hAnsi="Times New Roman"/>
          <w:sz w:val="26"/>
          <w:szCs w:val="26"/>
          <w:lang w:val="en-US" w:eastAsia="en-US"/>
        </w:rPr>
        <w:t>IV</w:t>
      </w:r>
      <w:r w:rsidRPr="00A56F90">
        <w:rPr>
          <w:rFonts w:ascii="Times New Roman" w:hAnsi="Times New Roman"/>
          <w:sz w:val="26"/>
          <w:szCs w:val="26"/>
          <w:lang w:eastAsia="en-US"/>
        </w:rPr>
        <w:t xml:space="preserve"> «Обеспечение стабильной благополучной эпизоотической обстановки в обстановки в муниципальном образовании и защита населения от болезней, общих для человека и животных» с объемом финансирования в сумме 1 025,0 тыс. рублей ежегодно.</w:t>
      </w:r>
    </w:p>
    <w:p w:rsidR="00FE6593" w:rsidRPr="00C83A1D" w:rsidRDefault="00FE6593" w:rsidP="001955C6">
      <w:pPr>
        <w:tabs>
          <w:tab w:val="left" w:pos="851"/>
        </w:tabs>
        <w:autoSpaceDE w:val="0"/>
        <w:autoSpaceDN w:val="0"/>
        <w:adjustRightInd w:val="0"/>
        <w:spacing w:after="0" w:line="240" w:lineRule="auto"/>
        <w:ind w:firstLine="709"/>
        <w:contextualSpacing/>
        <w:jc w:val="both"/>
        <w:rPr>
          <w:rFonts w:ascii="Times New Roman" w:hAnsi="Times New Roman"/>
          <w:sz w:val="26"/>
          <w:szCs w:val="26"/>
          <w:lang w:eastAsia="en-US"/>
        </w:rPr>
      </w:pPr>
      <w:r w:rsidRPr="00C83A1D">
        <w:rPr>
          <w:rFonts w:ascii="Times New Roman" w:hAnsi="Times New Roman"/>
          <w:sz w:val="26"/>
          <w:szCs w:val="26"/>
          <w:lang w:eastAsia="en-US"/>
        </w:rPr>
        <w:t xml:space="preserve">Удельный вес 1,3% в объеме ресурсного обеспечения муниципальной программы составляют расходы на реализацию подпрограммы </w:t>
      </w:r>
      <w:r>
        <w:rPr>
          <w:rFonts w:ascii="Times New Roman" w:hAnsi="Times New Roman"/>
          <w:sz w:val="26"/>
          <w:szCs w:val="26"/>
          <w:lang w:val="en-US" w:eastAsia="en-US"/>
        </w:rPr>
        <w:t>V</w:t>
      </w:r>
      <w:r w:rsidRPr="001E370E">
        <w:rPr>
          <w:rFonts w:ascii="Times New Roman" w:hAnsi="Times New Roman"/>
          <w:sz w:val="26"/>
          <w:szCs w:val="26"/>
          <w:lang w:eastAsia="en-US"/>
        </w:rPr>
        <w:t xml:space="preserve"> </w:t>
      </w:r>
      <w:r w:rsidRPr="00C83A1D">
        <w:rPr>
          <w:rFonts w:ascii="Times New Roman" w:hAnsi="Times New Roman"/>
          <w:sz w:val="26"/>
          <w:szCs w:val="26"/>
          <w:lang w:eastAsia="en-US"/>
        </w:rPr>
        <w:t xml:space="preserve">«Общепрограммные мероприятия» с объемом финансирования на 2017 год 159,0 </w:t>
      </w:r>
      <w:r w:rsidR="006B4BA2" w:rsidRPr="00C83A1D">
        <w:rPr>
          <w:rFonts w:ascii="Times New Roman" w:hAnsi="Times New Roman"/>
          <w:sz w:val="26"/>
          <w:szCs w:val="26"/>
          <w:lang w:eastAsia="en-US"/>
        </w:rPr>
        <w:t>тыс. рублей</w:t>
      </w:r>
      <w:r w:rsidRPr="00C83A1D">
        <w:rPr>
          <w:rFonts w:ascii="Times New Roman" w:hAnsi="Times New Roman"/>
          <w:sz w:val="26"/>
          <w:szCs w:val="26"/>
          <w:lang w:eastAsia="en-US"/>
        </w:rPr>
        <w:t xml:space="preserve">, на 2018-2019 годы - </w:t>
      </w:r>
      <w:r w:rsidR="006B4BA2" w:rsidRPr="00C83A1D">
        <w:rPr>
          <w:rFonts w:ascii="Times New Roman" w:hAnsi="Times New Roman"/>
          <w:sz w:val="26"/>
          <w:szCs w:val="26"/>
          <w:lang w:eastAsia="en-US"/>
        </w:rPr>
        <w:t>по 154</w:t>
      </w:r>
      <w:r w:rsidRPr="00C83A1D">
        <w:rPr>
          <w:rFonts w:ascii="Times New Roman" w:hAnsi="Times New Roman"/>
          <w:sz w:val="26"/>
          <w:szCs w:val="26"/>
          <w:lang w:eastAsia="en-US"/>
        </w:rPr>
        <w:t>,0 тыс. рублей ежегодно.</w:t>
      </w:r>
      <w:r w:rsidR="006B4BA2">
        <w:rPr>
          <w:rFonts w:ascii="Times New Roman" w:hAnsi="Times New Roman"/>
          <w:sz w:val="26"/>
          <w:szCs w:val="26"/>
          <w:lang w:eastAsia="en-US"/>
        </w:rPr>
        <w:t xml:space="preserve"> </w:t>
      </w:r>
      <w:r w:rsidRPr="00C83A1D">
        <w:rPr>
          <w:rFonts w:ascii="Times New Roman" w:hAnsi="Times New Roman"/>
          <w:sz w:val="26"/>
          <w:szCs w:val="26"/>
          <w:lang w:eastAsia="en-US"/>
        </w:rPr>
        <w:t>Указанные средства будут направлены на создание общих условий функционирования и развития сельского хозяйства.</w:t>
      </w:r>
    </w:p>
    <w:p w:rsidR="00FE6593" w:rsidRPr="00C83A1D" w:rsidRDefault="00FE6593" w:rsidP="001955C6">
      <w:pPr>
        <w:tabs>
          <w:tab w:val="left" w:pos="851"/>
        </w:tabs>
        <w:autoSpaceDE w:val="0"/>
        <w:autoSpaceDN w:val="0"/>
        <w:adjustRightInd w:val="0"/>
        <w:spacing w:after="0" w:line="240" w:lineRule="auto"/>
        <w:ind w:firstLine="709"/>
        <w:contextualSpacing/>
        <w:jc w:val="both"/>
        <w:rPr>
          <w:rFonts w:ascii="Times New Roman" w:hAnsi="Times New Roman"/>
          <w:sz w:val="26"/>
          <w:szCs w:val="26"/>
          <w:lang w:eastAsia="en-US"/>
        </w:rPr>
      </w:pPr>
    </w:p>
    <w:p w:rsidR="00FE6593" w:rsidRPr="004269E6" w:rsidRDefault="00FE6593" w:rsidP="00A27A4B">
      <w:pPr>
        <w:spacing w:after="0" w:line="240" w:lineRule="auto"/>
        <w:ind w:firstLine="709"/>
        <w:jc w:val="center"/>
        <w:rPr>
          <w:rFonts w:ascii="Times New Roman" w:hAnsi="Times New Roman"/>
          <w:b/>
          <w:sz w:val="26"/>
          <w:szCs w:val="26"/>
          <w:highlight w:val="yellow"/>
        </w:rPr>
      </w:pPr>
    </w:p>
    <w:p w:rsidR="00FE6593" w:rsidRDefault="00FE6593" w:rsidP="0094225D">
      <w:pPr>
        <w:spacing w:after="0" w:line="240" w:lineRule="auto"/>
        <w:jc w:val="center"/>
        <w:rPr>
          <w:rFonts w:ascii="Times New Roman" w:hAnsi="Times New Roman"/>
          <w:b/>
          <w:sz w:val="26"/>
          <w:szCs w:val="26"/>
        </w:rPr>
      </w:pPr>
      <w:r w:rsidRPr="004B3FAF">
        <w:rPr>
          <w:rFonts w:ascii="Times New Roman" w:hAnsi="Times New Roman"/>
          <w:b/>
          <w:sz w:val="26"/>
          <w:szCs w:val="26"/>
        </w:rPr>
        <w:t>0800000000. Муниципальная программа «Обеспечение доступным и комфортным жильем жителей муниципального образования городской округ город Пыть-Ях в 2016-2020 годах»</w:t>
      </w:r>
    </w:p>
    <w:p w:rsidR="00FE6593" w:rsidRPr="004B3FAF" w:rsidRDefault="00FE6593" w:rsidP="007A6FA6">
      <w:pPr>
        <w:spacing w:after="0" w:line="240" w:lineRule="auto"/>
        <w:ind w:firstLine="709"/>
        <w:jc w:val="center"/>
        <w:rPr>
          <w:rFonts w:ascii="Times New Roman" w:hAnsi="Times New Roman"/>
          <w:b/>
          <w:sz w:val="26"/>
          <w:szCs w:val="26"/>
        </w:rPr>
      </w:pPr>
    </w:p>
    <w:p w:rsidR="00FE6593" w:rsidRPr="00D5140D" w:rsidRDefault="00FE6593" w:rsidP="00D5140D">
      <w:pPr>
        <w:pStyle w:val="ab"/>
        <w:tabs>
          <w:tab w:val="left" w:pos="851"/>
        </w:tabs>
        <w:autoSpaceDE w:val="0"/>
        <w:autoSpaceDN w:val="0"/>
        <w:adjustRightInd w:val="0"/>
        <w:spacing w:after="0" w:line="240" w:lineRule="auto"/>
        <w:ind w:left="0" w:firstLine="709"/>
        <w:jc w:val="both"/>
        <w:rPr>
          <w:rFonts w:ascii="Times New Roman" w:hAnsi="Times New Roman"/>
          <w:sz w:val="26"/>
          <w:szCs w:val="26"/>
        </w:rPr>
      </w:pPr>
      <w:r w:rsidRPr="004B3FAF">
        <w:rPr>
          <w:rFonts w:ascii="Times New Roman" w:hAnsi="Times New Roman"/>
          <w:sz w:val="26"/>
          <w:szCs w:val="26"/>
        </w:rPr>
        <w:t>Муниципальная программа «</w:t>
      </w:r>
      <w:r w:rsidRPr="004B3FAF">
        <w:rPr>
          <w:rFonts w:ascii="Times New Roman" w:hAnsi="Times New Roman"/>
          <w:spacing w:val="-10"/>
          <w:sz w:val="26"/>
          <w:szCs w:val="26"/>
        </w:rPr>
        <w:t xml:space="preserve">Обеспечение доступным и </w:t>
      </w:r>
      <w:r w:rsidR="00D5140D" w:rsidRPr="004B3FAF">
        <w:rPr>
          <w:rFonts w:ascii="Times New Roman" w:hAnsi="Times New Roman"/>
          <w:spacing w:val="-10"/>
          <w:sz w:val="26"/>
          <w:szCs w:val="26"/>
        </w:rPr>
        <w:t>комфортным жильем</w:t>
      </w:r>
      <w:r w:rsidRPr="004B3FAF">
        <w:rPr>
          <w:rFonts w:ascii="Times New Roman" w:hAnsi="Times New Roman"/>
          <w:spacing w:val="-10"/>
          <w:sz w:val="26"/>
          <w:szCs w:val="26"/>
        </w:rPr>
        <w:t xml:space="preserve"> </w:t>
      </w:r>
      <w:r w:rsidRPr="00D5140D">
        <w:rPr>
          <w:rFonts w:ascii="Times New Roman" w:hAnsi="Times New Roman"/>
          <w:spacing w:val="-10"/>
          <w:sz w:val="26"/>
          <w:szCs w:val="26"/>
        </w:rPr>
        <w:t>жителей муниципального образования городской округ</w:t>
      </w:r>
      <w:r w:rsidRPr="00D5140D">
        <w:rPr>
          <w:rFonts w:ascii="Times New Roman" w:hAnsi="Times New Roman"/>
          <w:sz w:val="26"/>
          <w:szCs w:val="26"/>
          <w:lang w:eastAsia="ar-SA"/>
        </w:rPr>
        <w:t xml:space="preserve"> город Пыть-Ях в 2016-2020 годах</w:t>
      </w:r>
      <w:r w:rsidRPr="00D5140D">
        <w:rPr>
          <w:rFonts w:ascii="Times New Roman" w:hAnsi="Times New Roman"/>
          <w:sz w:val="26"/>
          <w:szCs w:val="26"/>
        </w:rPr>
        <w:t>».</w:t>
      </w:r>
    </w:p>
    <w:p w:rsidR="00FE6593" w:rsidRPr="00D5140D" w:rsidRDefault="00FE6593" w:rsidP="00D5140D">
      <w:pPr>
        <w:spacing w:after="0" w:line="240" w:lineRule="auto"/>
        <w:ind w:firstLine="709"/>
        <w:jc w:val="both"/>
        <w:rPr>
          <w:rFonts w:ascii="Times New Roman" w:hAnsi="Times New Roman"/>
          <w:sz w:val="26"/>
          <w:szCs w:val="26"/>
        </w:rPr>
      </w:pPr>
      <w:r w:rsidRPr="00D5140D">
        <w:rPr>
          <w:rFonts w:ascii="Times New Roman" w:hAnsi="Times New Roman"/>
          <w:sz w:val="26"/>
          <w:szCs w:val="26"/>
        </w:rPr>
        <w:t>Ответственный исполнитель муниципальной программы – управление по жилищным вопросам администрации города, соисполнители: отдел территориального развития администрации города Пыть-Яха, МКУ «Управление капитального строительства г. Пыть-Ях».</w:t>
      </w:r>
    </w:p>
    <w:p w:rsidR="00FE6593" w:rsidRPr="00D5140D" w:rsidRDefault="00FE6593" w:rsidP="00D5140D">
      <w:pPr>
        <w:spacing w:after="0" w:line="240" w:lineRule="auto"/>
        <w:ind w:firstLine="709"/>
        <w:jc w:val="both"/>
        <w:rPr>
          <w:rFonts w:ascii="Times New Roman" w:hAnsi="Times New Roman"/>
          <w:sz w:val="26"/>
          <w:szCs w:val="26"/>
        </w:rPr>
      </w:pPr>
      <w:r w:rsidRPr="00D5140D">
        <w:rPr>
          <w:rFonts w:ascii="Times New Roman" w:hAnsi="Times New Roman"/>
          <w:sz w:val="26"/>
          <w:szCs w:val="26"/>
        </w:rPr>
        <w:t>Целями муниципальной программы являются:</w:t>
      </w:r>
    </w:p>
    <w:p w:rsidR="006B4BA2" w:rsidRPr="00D5140D" w:rsidRDefault="006B4BA2" w:rsidP="0094225D">
      <w:pPr>
        <w:pStyle w:val="ab"/>
        <w:spacing w:after="0" w:line="240" w:lineRule="auto"/>
        <w:ind w:left="0" w:firstLine="709"/>
        <w:jc w:val="both"/>
        <w:rPr>
          <w:rFonts w:ascii="Times New Roman" w:hAnsi="Times New Roman"/>
          <w:sz w:val="26"/>
          <w:szCs w:val="26"/>
        </w:rPr>
      </w:pPr>
      <w:r w:rsidRPr="00D5140D">
        <w:rPr>
          <w:rFonts w:ascii="Times New Roman" w:hAnsi="Times New Roman"/>
          <w:sz w:val="26"/>
          <w:szCs w:val="26"/>
        </w:rPr>
        <w:t>1. Создание условий и механизмов для увеличения объемов жилищного строительства.</w:t>
      </w:r>
    </w:p>
    <w:p w:rsidR="006B4BA2" w:rsidRPr="00D5140D" w:rsidRDefault="006B4BA2" w:rsidP="0094225D">
      <w:pPr>
        <w:pStyle w:val="ab"/>
        <w:spacing w:after="0" w:line="240" w:lineRule="auto"/>
        <w:ind w:left="0" w:firstLine="709"/>
        <w:jc w:val="both"/>
        <w:rPr>
          <w:rFonts w:ascii="Times New Roman" w:hAnsi="Times New Roman"/>
          <w:sz w:val="26"/>
          <w:szCs w:val="26"/>
        </w:rPr>
      </w:pPr>
      <w:r w:rsidRPr="00D5140D">
        <w:rPr>
          <w:rFonts w:ascii="Times New Roman" w:hAnsi="Times New Roman"/>
          <w:sz w:val="26"/>
          <w:szCs w:val="26"/>
        </w:rPr>
        <w:t>2. Создание условий, способствующих улучшению жилищных условий населения города Пыть-Яха.</w:t>
      </w:r>
    </w:p>
    <w:p w:rsidR="00FE6593" w:rsidRPr="00D5140D" w:rsidRDefault="006B4BA2" w:rsidP="0094225D">
      <w:pPr>
        <w:spacing w:after="0" w:line="240" w:lineRule="auto"/>
        <w:ind w:firstLine="709"/>
        <w:jc w:val="both"/>
        <w:rPr>
          <w:rFonts w:ascii="Times New Roman" w:hAnsi="Times New Roman"/>
          <w:sz w:val="26"/>
          <w:szCs w:val="26"/>
        </w:rPr>
      </w:pPr>
      <w:r w:rsidRPr="00D5140D">
        <w:rPr>
          <w:rFonts w:ascii="Times New Roman" w:hAnsi="Times New Roman"/>
          <w:sz w:val="26"/>
          <w:szCs w:val="26"/>
        </w:rPr>
        <w:t>3. Реализация единой государственной политики и нормативного правового регулирования, оказание государственных услуг в сфере строительства, архитектуры, градостроительной деятельности, жилищной сфере</w:t>
      </w:r>
    </w:p>
    <w:p w:rsidR="00D5140D" w:rsidRPr="00D5140D" w:rsidRDefault="00D5140D" w:rsidP="0094225D">
      <w:pPr>
        <w:pStyle w:val="ab"/>
        <w:tabs>
          <w:tab w:val="left" w:pos="851"/>
        </w:tabs>
        <w:autoSpaceDE w:val="0"/>
        <w:autoSpaceDN w:val="0"/>
        <w:adjustRightInd w:val="0"/>
        <w:spacing w:after="0" w:line="240" w:lineRule="auto"/>
        <w:ind w:left="0" w:firstLine="709"/>
        <w:jc w:val="both"/>
        <w:rPr>
          <w:rFonts w:ascii="Times New Roman" w:hAnsi="Times New Roman"/>
          <w:sz w:val="26"/>
          <w:szCs w:val="26"/>
        </w:rPr>
      </w:pPr>
    </w:p>
    <w:p w:rsidR="00FE6593" w:rsidRPr="00D5140D" w:rsidRDefault="00FE6593" w:rsidP="0094225D">
      <w:pPr>
        <w:pStyle w:val="ab"/>
        <w:tabs>
          <w:tab w:val="left" w:pos="851"/>
        </w:tabs>
        <w:autoSpaceDE w:val="0"/>
        <w:autoSpaceDN w:val="0"/>
        <w:adjustRightInd w:val="0"/>
        <w:spacing w:after="0" w:line="240" w:lineRule="auto"/>
        <w:ind w:left="0" w:firstLine="709"/>
        <w:jc w:val="both"/>
        <w:rPr>
          <w:rFonts w:ascii="Times New Roman" w:hAnsi="Times New Roman"/>
          <w:sz w:val="26"/>
          <w:szCs w:val="26"/>
        </w:rPr>
      </w:pPr>
      <w:r w:rsidRPr="00D5140D">
        <w:rPr>
          <w:rFonts w:ascii="Times New Roman" w:hAnsi="Times New Roman"/>
          <w:sz w:val="26"/>
          <w:szCs w:val="26"/>
        </w:rPr>
        <w:t>Задачи муниципальной программы:</w:t>
      </w:r>
    </w:p>
    <w:p w:rsidR="00D5140D" w:rsidRPr="00D5140D" w:rsidRDefault="00D5140D" w:rsidP="0094225D">
      <w:pPr>
        <w:spacing w:after="0" w:line="240" w:lineRule="auto"/>
        <w:ind w:firstLine="709"/>
        <w:jc w:val="both"/>
        <w:rPr>
          <w:rFonts w:ascii="Times New Roman" w:hAnsi="Times New Roman"/>
          <w:sz w:val="26"/>
          <w:szCs w:val="26"/>
        </w:rPr>
      </w:pPr>
      <w:r w:rsidRPr="00D5140D">
        <w:rPr>
          <w:rFonts w:ascii="Times New Roman" w:hAnsi="Times New Roman"/>
          <w:sz w:val="26"/>
          <w:szCs w:val="26"/>
        </w:rPr>
        <w:t>1. Совершенствование градостроительной документации для обеспечения устойчивого развития территории муниципального образования</w:t>
      </w:r>
    </w:p>
    <w:p w:rsidR="00D5140D" w:rsidRPr="00D5140D" w:rsidRDefault="00D5140D" w:rsidP="0094225D">
      <w:pPr>
        <w:pStyle w:val="ab"/>
        <w:spacing w:after="0" w:line="240" w:lineRule="auto"/>
        <w:ind w:left="0" w:firstLine="709"/>
        <w:jc w:val="both"/>
        <w:rPr>
          <w:rFonts w:ascii="Times New Roman" w:hAnsi="Times New Roman"/>
          <w:sz w:val="26"/>
          <w:szCs w:val="26"/>
        </w:rPr>
      </w:pPr>
      <w:r w:rsidRPr="00D5140D">
        <w:rPr>
          <w:rFonts w:ascii="Times New Roman" w:hAnsi="Times New Roman"/>
          <w:sz w:val="26"/>
          <w:szCs w:val="26"/>
        </w:rPr>
        <w:t>2. Осуществление единой государственной политики в сфере строительства, градостроительной деятельности и жилищных отношений.</w:t>
      </w:r>
    </w:p>
    <w:p w:rsidR="00D5140D" w:rsidRPr="00D5140D" w:rsidRDefault="00D5140D" w:rsidP="0094225D">
      <w:pPr>
        <w:spacing w:after="0" w:line="240" w:lineRule="auto"/>
        <w:ind w:firstLine="709"/>
        <w:jc w:val="both"/>
        <w:rPr>
          <w:rFonts w:ascii="Times New Roman" w:hAnsi="Times New Roman"/>
          <w:sz w:val="26"/>
          <w:szCs w:val="26"/>
        </w:rPr>
      </w:pPr>
      <w:r w:rsidRPr="00D5140D">
        <w:rPr>
          <w:rFonts w:ascii="Times New Roman" w:hAnsi="Times New Roman"/>
          <w:sz w:val="26"/>
          <w:szCs w:val="26"/>
        </w:rPr>
        <w:t>3. Государственная поддержка на приобретение жилья отдельным категориям граждан</w:t>
      </w:r>
    </w:p>
    <w:p w:rsidR="00D5140D" w:rsidRPr="00D5140D" w:rsidRDefault="00D5140D" w:rsidP="0094225D">
      <w:pPr>
        <w:spacing w:after="0" w:line="240" w:lineRule="auto"/>
        <w:ind w:firstLine="709"/>
        <w:jc w:val="both"/>
        <w:rPr>
          <w:rFonts w:ascii="Times New Roman" w:hAnsi="Times New Roman"/>
          <w:color w:val="000000"/>
          <w:sz w:val="26"/>
          <w:szCs w:val="26"/>
        </w:rPr>
      </w:pPr>
      <w:r w:rsidRPr="00D5140D">
        <w:rPr>
          <w:rFonts w:ascii="Times New Roman" w:hAnsi="Times New Roman"/>
          <w:color w:val="000000"/>
          <w:sz w:val="26"/>
          <w:szCs w:val="26"/>
        </w:rPr>
        <w:t>4. Обеспечение выполнения функций МКУ «Управление капитального строительства г. Пыть-Ях».</w:t>
      </w:r>
    </w:p>
    <w:p w:rsidR="00FE6593" w:rsidRPr="00D5140D" w:rsidRDefault="00FE6593" w:rsidP="00D5140D">
      <w:pPr>
        <w:pStyle w:val="ab"/>
        <w:tabs>
          <w:tab w:val="left" w:pos="851"/>
        </w:tabs>
        <w:autoSpaceDE w:val="0"/>
        <w:autoSpaceDN w:val="0"/>
        <w:adjustRightInd w:val="0"/>
        <w:spacing w:after="0" w:line="240" w:lineRule="auto"/>
        <w:ind w:left="0" w:firstLine="709"/>
        <w:jc w:val="both"/>
        <w:rPr>
          <w:rFonts w:ascii="Times New Roman" w:hAnsi="Times New Roman"/>
          <w:sz w:val="26"/>
          <w:szCs w:val="26"/>
          <w:highlight w:val="yellow"/>
        </w:rPr>
      </w:pPr>
    </w:p>
    <w:p w:rsidR="00FE6593" w:rsidRPr="00D5140D" w:rsidRDefault="00FE6593" w:rsidP="00D5140D">
      <w:pPr>
        <w:spacing w:after="0" w:line="240" w:lineRule="auto"/>
        <w:ind w:firstLine="709"/>
        <w:jc w:val="both"/>
        <w:rPr>
          <w:rFonts w:ascii="Times New Roman" w:hAnsi="Times New Roman"/>
          <w:sz w:val="26"/>
          <w:szCs w:val="26"/>
        </w:rPr>
      </w:pPr>
      <w:r w:rsidRPr="00D5140D">
        <w:rPr>
          <w:rFonts w:ascii="Times New Roman" w:hAnsi="Times New Roman"/>
          <w:sz w:val="26"/>
          <w:szCs w:val="26"/>
        </w:rPr>
        <w:t>Целевыми показателями муниципальной программы являются:</w:t>
      </w:r>
    </w:p>
    <w:p w:rsidR="00D5140D" w:rsidRPr="00D5140D" w:rsidRDefault="00D5140D" w:rsidP="0094225D">
      <w:pPr>
        <w:spacing w:after="0" w:line="240" w:lineRule="auto"/>
        <w:ind w:firstLine="709"/>
        <w:jc w:val="both"/>
        <w:rPr>
          <w:rFonts w:ascii="Times New Roman" w:hAnsi="Times New Roman"/>
          <w:sz w:val="26"/>
          <w:szCs w:val="26"/>
        </w:rPr>
      </w:pPr>
      <w:r w:rsidRPr="00D5140D">
        <w:rPr>
          <w:rFonts w:ascii="Times New Roman" w:hAnsi="Times New Roman"/>
          <w:sz w:val="26"/>
          <w:szCs w:val="26"/>
        </w:rPr>
        <w:t>1. Сохранение обеспеченности города Пыть-Яха утвержденными документами территориального планирования и градостроительного зонирования на уровне 100% с начала реализации муниципальной программы.</w:t>
      </w:r>
    </w:p>
    <w:p w:rsidR="00D5140D" w:rsidRPr="00D5140D" w:rsidRDefault="00D5140D" w:rsidP="0094225D">
      <w:pPr>
        <w:spacing w:after="0" w:line="240" w:lineRule="auto"/>
        <w:ind w:firstLine="709"/>
        <w:jc w:val="both"/>
        <w:rPr>
          <w:rFonts w:ascii="Times New Roman" w:hAnsi="Times New Roman"/>
          <w:sz w:val="26"/>
          <w:szCs w:val="26"/>
        </w:rPr>
      </w:pPr>
      <w:r w:rsidRPr="00D5140D">
        <w:rPr>
          <w:rFonts w:ascii="Times New Roman" w:hAnsi="Times New Roman"/>
          <w:sz w:val="26"/>
          <w:szCs w:val="26"/>
        </w:rPr>
        <w:t>2. Снижение удельного веса ветхого и аварийного жилищного фонда во всем жилищном фонде, % с 10,8 до 8,5.</w:t>
      </w:r>
    </w:p>
    <w:p w:rsidR="00D5140D" w:rsidRPr="00D5140D" w:rsidRDefault="00D5140D" w:rsidP="0094225D">
      <w:pPr>
        <w:spacing w:after="0" w:line="240" w:lineRule="auto"/>
        <w:ind w:firstLine="709"/>
        <w:jc w:val="both"/>
        <w:rPr>
          <w:rFonts w:ascii="Times New Roman" w:hAnsi="Times New Roman"/>
          <w:sz w:val="26"/>
          <w:szCs w:val="26"/>
        </w:rPr>
      </w:pPr>
      <w:r w:rsidRPr="00D5140D">
        <w:rPr>
          <w:rFonts w:ascii="Times New Roman" w:hAnsi="Times New Roman"/>
          <w:sz w:val="26"/>
          <w:szCs w:val="26"/>
        </w:rPr>
        <w:t>3. Обеспечение инженерной подготовки земельных участков, строительство систем инженерной инфраструктуры в 2018 году, ед. - 1.</w:t>
      </w:r>
    </w:p>
    <w:p w:rsidR="00D5140D" w:rsidRPr="00D5140D" w:rsidRDefault="00D5140D" w:rsidP="0094225D">
      <w:pPr>
        <w:spacing w:after="0" w:line="240" w:lineRule="auto"/>
        <w:ind w:firstLine="709"/>
        <w:jc w:val="both"/>
        <w:rPr>
          <w:rFonts w:ascii="Times New Roman" w:hAnsi="Times New Roman"/>
          <w:sz w:val="26"/>
          <w:szCs w:val="26"/>
        </w:rPr>
      </w:pPr>
      <w:r w:rsidRPr="00D5140D">
        <w:rPr>
          <w:rFonts w:ascii="Times New Roman" w:hAnsi="Times New Roman"/>
          <w:sz w:val="26"/>
          <w:szCs w:val="26"/>
        </w:rPr>
        <w:t>4. Увеличение доли семей, обеспеченных жилыми помещениями от числа семей, желающих улучшить жилищные условия (отношение числа семей, которые приобрели или получили доступное и комфортное жилье в течение года, к числу семей, желающих улучшить свои жилищные условия), % с 12,3 до 21,3.</w:t>
      </w:r>
    </w:p>
    <w:p w:rsidR="00D5140D" w:rsidRPr="00D5140D" w:rsidRDefault="00D5140D" w:rsidP="0094225D">
      <w:pPr>
        <w:widowControl w:val="0"/>
        <w:autoSpaceDE w:val="0"/>
        <w:autoSpaceDN w:val="0"/>
        <w:adjustRightInd w:val="0"/>
        <w:spacing w:after="0" w:line="240" w:lineRule="auto"/>
        <w:ind w:firstLine="709"/>
        <w:jc w:val="both"/>
        <w:rPr>
          <w:rFonts w:ascii="Times New Roman" w:hAnsi="Times New Roman"/>
          <w:sz w:val="26"/>
          <w:szCs w:val="26"/>
        </w:rPr>
      </w:pPr>
      <w:r w:rsidRPr="00D5140D">
        <w:rPr>
          <w:rFonts w:ascii="Times New Roman" w:hAnsi="Times New Roman"/>
          <w:sz w:val="26"/>
          <w:szCs w:val="26"/>
        </w:rPr>
        <w:t>5. Увеличение доли молодых семей, улучшивших жилищные условия в соответствии с государственной программой, в общем числе молодых семей, поставленных на учет в качестве нуждающихся в улучшении жилищных условий, нарастающим итогом, % с 15,4 до 43,3</w:t>
      </w:r>
    </w:p>
    <w:p w:rsidR="00D5140D" w:rsidRDefault="00D5140D" w:rsidP="0094225D">
      <w:pPr>
        <w:widowControl w:val="0"/>
        <w:autoSpaceDE w:val="0"/>
        <w:autoSpaceDN w:val="0"/>
        <w:adjustRightInd w:val="0"/>
        <w:spacing w:after="0" w:line="240" w:lineRule="auto"/>
        <w:ind w:firstLine="709"/>
        <w:jc w:val="both"/>
        <w:rPr>
          <w:rFonts w:ascii="Times New Roman" w:hAnsi="Times New Roman"/>
          <w:sz w:val="26"/>
          <w:szCs w:val="26"/>
        </w:rPr>
      </w:pPr>
    </w:p>
    <w:p w:rsidR="00FE6593" w:rsidRPr="00051A22" w:rsidRDefault="00FE6593" w:rsidP="007A6FA6">
      <w:pPr>
        <w:pStyle w:val="121"/>
        <w:tabs>
          <w:tab w:val="left" w:pos="851"/>
        </w:tabs>
        <w:autoSpaceDE w:val="0"/>
        <w:autoSpaceDN w:val="0"/>
        <w:adjustRightInd w:val="0"/>
        <w:ind w:left="0" w:firstLine="709"/>
        <w:jc w:val="both"/>
        <w:rPr>
          <w:rFonts w:ascii="Times New Roman" w:hAnsi="Times New Roman" w:cs="Times New Roman"/>
          <w:sz w:val="26"/>
          <w:szCs w:val="26"/>
        </w:rPr>
      </w:pPr>
      <w:r w:rsidRPr="00051A22">
        <w:rPr>
          <w:rFonts w:ascii="Times New Roman" w:hAnsi="Times New Roman" w:cs="Times New Roman"/>
          <w:sz w:val="26"/>
          <w:szCs w:val="26"/>
        </w:rPr>
        <w:t>На реализацию муниципальной программы «</w:t>
      </w:r>
      <w:r>
        <w:rPr>
          <w:rFonts w:ascii="Times New Roman" w:hAnsi="Times New Roman" w:cs="Times New Roman"/>
          <w:sz w:val="26"/>
          <w:szCs w:val="26"/>
        </w:rPr>
        <w:t xml:space="preserve">Обеспечение доступным и комфортным жильем жителей </w:t>
      </w:r>
      <w:r w:rsidRPr="00051A22">
        <w:rPr>
          <w:rFonts w:ascii="Times New Roman" w:hAnsi="Times New Roman" w:cs="Times New Roman"/>
          <w:sz w:val="26"/>
          <w:szCs w:val="26"/>
        </w:rPr>
        <w:t>муниципально</w:t>
      </w:r>
      <w:r>
        <w:rPr>
          <w:rFonts w:ascii="Times New Roman" w:hAnsi="Times New Roman" w:cs="Times New Roman"/>
          <w:sz w:val="26"/>
          <w:szCs w:val="26"/>
        </w:rPr>
        <w:t>го образования</w:t>
      </w:r>
      <w:r w:rsidRPr="00051A22">
        <w:rPr>
          <w:rFonts w:ascii="Times New Roman" w:hAnsi="Times New Roman" w:cs="Times New Roman"/>
          <w:sz w:val="26"/>
          <w:szCs w:val="26"/>
        </w:rPr>
        <w:t xml:space="preserve"> городской округ город Пыть-Ях в 2016 - 2020 годах» планируется направить в 2017 году –</w:t>
      </w:r>
      <w:r>
        <w:rPr>
          <w:rFonts w:ascii="Times New Roman" w:hAnsi="Times New Roman" w:cs="Times New Roman"/>
          <w:sz w:val="26"/>
          <w:szCs w:val="26"/>
        </w:rPr>
        <w:t>94 889,5</w:t>
      </w:r>
      <w:r w:rsidRPr="00051A22">
        <w:rPr>
          <w:rFonts w:ascii="Times New Roman" w:hAnsi="Times New Roman" w:cs="Times New Roman"/>
          <w:sz w:val="26"/>
          <w:szCs w:val="26"/>
        </w:rPr>
        <w:t xml:space="preserve">,0 тыс. рублей, в 2018 году – </w:t>
      </w:r>
      <w:r>
        <w:rPr>
          <w:rFonts w:ascii="Times New Roman" w:hAnsi="Times New Roman" w:cs="Times New Roman"/>
          <w:sz w:val="26"/>
          <w:szCs w:val="26"/>
        </w:rPr>
        <w:t>84 445</w:t>
      </w:r>
      <w:r w:rsidRPr="00051A22">
        <w:rPr>
          <w:rFonts w:ascii="Times New Roman" w:hAnsi="Times New Roman" w:cs="Times New Roman"/>
          <w:sz w:val="26"/>
          <w:szCs w:val="26"/>
        </w:rPr>
        <w:t xml:space="preserve">,0 </w:t>
      </w:r>
      <w:r w:rsidR="00D5140D" w:rsidRPr="00051A22">
        <w:rPr>
          <w:rFonts w:ascii="Times New Roman" w:hAnsi="Times New Roman" w:cs="Times New Roman"/>
          <w:sz w:val="26"/>
          <w:szCs w:val="26"/>
        </w:rPr>
        <w:t>тыс. рублей</w:t>
      </w:r>
      <w:r w:rsidRPr="00051A22">
        <w:rPr>
          <w:rFonts w:ascii="Times New Roman" w:hAnsi="Times New Roman" w:cs="Times New Roman"/>
          <w:sz w:val="26"/>
          <w:szCs w:val="26"/>
        </w:rPr>
        <w:t xml:space="preserve">, в 2019 году – </w:t>
      </w:r>
      <w:r>
        <w:rPr>
          <w:rFonts w:ascii="Times New Roman" w:hAnsi="Times New Roman" w:cs="Times New Roman"/>
          <w:sz w:val="26"/>
          <w:szCs w:val="26"/>
        </w:rPr>
        <w:t>74 272,6</w:t>
      </w:r>
      <w:r w:rsidRPr="00051A22">
        <w:rPr>
          <w:rFonts w:ascii="Times New Roman" w:hAnsi="Times New Roman" w:cs="Times New Roman"/>
          <w:sz w:val="26"/>
          <w:szCs w:val="26"/>
        </w:rPr>
        <w:t xml:space="preserve">,0 </w:t>
      </w:r>
      <w:r w:rsidR="00D5140D" w:rsidRPr="00051A22">
        <w:rPr>
          <w:rFonts w:ascii="Times New Roman" w:hAnsi="Times New Roman" w:cs="Times New Roman"/>
          <w:sz w:val="26"/>
          <w:szCs w:val="26"/>
        </w:rPr>
        <w:t>тыс. рублей</w:t>
      </w:r>
      <w:r w:rsidRPr="00051A22">
        <w:rPr>
          <w:rFonts w:ascii="Times New Roman" w:hAnsi="Times New Roman" w:cs="Times New Roman"/>
          <w:sz w:val="26"/>
          <w:szCs w:val="26"/>
        </w:rPr>
        <w:t>.</w:t>
      </w:r>
    </w:p>
    <w:p w:rsidR="0094225D" w:rsidRDefault="0094225D" w:rsidP="007A6FA6">
      <w:pPr>
        <w:spacing w:after="0" w:line="240" w:lineRule="auto"/>
        <w:ind w:right="132"/>
        <w:jc w:val="right"/>
        <w:rPr>
          <w:rFonts w:ascii="Times New Roman" w:hAnsi="Times New Roman"/>
          <w:sz w:val="26"/>
          <w:szCs w:val="26"/>
        </w:rPr>
      </w:pPr>
    </w:p>
    <w:p w:rsidR="00FE6593" w:rsidRPr="00CF6D94" w:rsidRDefault="00FE6593" w:rsidP="007A6FA6">
      <w:pPr>
        <w:spacing w:after="0" w:line="240" w:lineRule="auto"/>
        <w:ind w:right="132"/>
        <w:jc w:val="right"/>
        <w:rPr>
          <w:rFonts w:ascii="Times New Roman" w:hAnsi="Times New Roman"/>
          <w:sz w:val="26"/>
          <w:szCs w:val="26"/>
        </w:rPr>
      </w:pPr>
      <w:r w:rsidRPr="00CF6D94">
        <w:rPr>
          <w:rFonts w:ascii="Times New Roman" w:hAnsi="Times New Roman"/>
          <w:sz w:val="26"/>
          <w:szCs w:val="26"/>
        </w:rPr>
        <w:t>Таблица 1</w:t>
      </w:r>
      <w:r w:rsidR="00D5140D">
        <w:rPr>
          <w:rFonts w:ascii="Times New Roman" w:hAnsi="Times New Roman"/>
          <w:sz w:val="26"/>
          <w:szCs w:val="26"/>
        </w:rPr>
        <w:t>4</w:t>
      </w:r>
    </w:p>
    <w:p w:rsidR="00FE6593" w:rsidRPr="00CF6D94" w:rsidRDefault="00FE6593" w:rsidP="007A6FA6">
      <w:pPr>
        <w:widowControl w:val="0"/>
        <w:autoSpaceDE w:val="0"/>
        <w:autoSpaceDN w:val="0"/>
        <w:adjustRightInd w:val="0"/>
        <w:spacing w:after="0" w:line="240" w:lineRule="auto"/>
        <w:jc w:val="center"/>
        <w:outlineLvl w:val="1"/>
        <w:rPr>
          <w:rFonts w:ascii="Times New Roman" w:hAnsi="Times New Roman"/>
          <w:b/>
          <w:sz w:val="26"/>
          <w:szCs w:val="26"/>
        </w:rPr>
      </w:pPr>
      <w:r w:rsidRPr="00CF6D94">
        <w:rPr>
          <w:rFonts w:ascii="Times New Roman" w:hAnsi="Times New Roman"/>
          <w:b/>
          <w:sz w:val="26"/>
          <w:szCs w:val="26"/>
        </w:rPr>
        <w:t>Структура расходов муниципальная программа «Обеспечение доступным и комфортным жильем жителей муниципального образования городской округ город Пыть-Ях в 2016-2020 годах»</w:t>
      </w:r>
    </w:p>
    <w:p w:rsidR="00FE6593" w:rsidRDefault="00FE6593" w:rsidP="007A6FA6">
      <w:pPr>
        <w:widowControl w:val="0"/>
        <w:autoSpaceDE w:val="0"/>
        <w:autoSpaceDN w:val="0"/>
        <w:adjustRightInd w:val="0"/>
        <w:spacing w:after="0" w:line="240" w:lineRule="auto"/>
        <w:jc w:val="center"/>
        <w:outlineLvl w:val="1"/>
        <w:rPr>
          <w:rFonts w:ascii="Times New Roman" w:hAnsi="Times New Roman"/>
          <w:b/>
          <w:sz w:val="26"/>
          <w:szCs w:val="26"/>
        </w:rPr>
      </w:pPr>
      <w:r w:rsidRPr="00CF6D94">
        <w:rPr>
          <w:rFonts w:ascii="Times New Roman" w:hAnsi="Times New Roman"/>
          <w:b/>
          <w:sz w:val="26"/>
          <w:szCs w:val="26"/>
        </w:rPr>
        <w:t xml:space="preserve"> </w:t>
      </w:r>
      <w:r w:rsidRPr="00CF6D94">
        <w:rPr>
          <w:rFonts w:ascii="Times New Roman" w:hAnsi="Times New Roman"/>
          <w:b/>
          <w:sz w:val="26"/>
          <w:szCs w:val="26"/>
          <w:lang w:eastAsia="ar-SA"/>
        </w:rPr>
        <w:t xml:space="preserve"> </w:t>
      </w:r>
      <w:r>
        <w:rPr>
          <w:rFonts w:ascii="Times New Roman" w:hAnsi="Times New Roman"/>
          <w:b/>
          <w:sz w:val="26"/>
          <w:szCs w:val="26"/>
        </w:rPr>
        <w:t>на 2017-2019</w:t>
      </w:r>
      <w:r w:rsidRPr="00CF6D94">
        <w:rPr>
          <w:rFonts w:ascii="Times New Roman" w:hAnsi="Times New Roman"/>
          <w:b/>
          <w:sz w:val="26"/>
          <w:szCs w:val="26"/>
        </w:rPr>
        <w:t xml:space="preserve"> год</w:t>
      </w:r>
      <w:r>
        <w:rPr>
          <w:rFonts w:ascii="Times New Roman" w:hAnsi="Times New Roman"/>
          <w:b/>
          <w:sz w:val="26"/>
          <w:szCs w:val="26"/>
        </w:rPr>
        <w:t>ы</w:t>
      </w:r>
      <w:r w:rsidRPr="00CF6D94">
        <w:rPr>
          <w:rFonts w:ascii="Times New Roman" w:hAnsi="Times New Roman"/>
          <w:b/>
          <w:sz w:val="26"/>
          <w:szCs w:val="26"/>
        </w:rPr>
        <w:t xml:space="preserve"> </w:t>
      </w:r>
    </w:p>
    <w:p w:rsidR="00D5140D" w:rsidRDefault="00D5140D" w:rsidP="007A6FA6">
      <w:pPr>
        <w:widowControl w:val="0"/>
        <w:autoSpaceDE w:val="0"/>
        <w:autoSpaceDN w:val="0"/>
        <w:adjustRightInd w:val="0"/>
        <w:spacing w:after="0" w:line="240" w:lineRule="auto"/>
        <w:ind w:firstLine="709"/>
        <w:jc w:val="right"/>
        <w:outlineLvl w:val="1"/>
        <w:rPr>
          <w:rFonts w:ascii="Times New Roman" w:hAnsi="Times New Roman"/>
          <w:sz w:val="26"/>
          <w:szCs w:val="26"/>
        </w:rPr>
      </w:pPr>
      <w:r w:rsidRPr="00CF6D94">
        <w:rPr>
          <w:rFonts w:ascii="Times New Roman" w:hAnsi="Times New Roman"/>
          <w:sz w:val="20"/>
          <w:szCs w:val="20"/>
        </w:rPr>
        <w:t xml:space="preserve"> </w:t>
      </w:r>
      <w:r w:rsidR="00FE6593" w:rsidRPr="00CF6D94">
        <w:rPr>
          <w:rFonts w:ascii="Times New Roman" w:hAnsi="Times New Roman"/>
          <w:sz w:val="20"/>
          <w:szCs w:val="20"/>
        </w:rPr>
        <w:t>(</w:t>
      </w:r>
      <w:r w:rsidR="00FE6593" w:rsidRPr="00CF6D94">
        <w:rPr>
          <w:rFonts w:ascii="Times New Roman" w:hAnsi="Times New Roman"/>
          <w:sz w:val="26"/>
          <w:szCs w:val="26"/>
        </w:rPr>
        <w:t>тыс. рублей)</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080"/>
        <w:gridCol w:w="1080"/>
        <w:gridCol w:w="1080"/>
        <w:gridCol w:w="1080"/>
        <w:gridCol w:w="1080"/>
        <w:gridCol w:w="1080"/>
      </w:tblGrid>
      <w:tr w:rsidR="00D5140D" w:rsidRPr="00D5140D" w:rsidTr="0094225D">
        <w:trPr>
          <w:cantSplit/>
          <w:trHeight w:val="20"/>
          <w:tblHeader/>
        </w:trPr>
        <w:tc>
          <w:tcPr>
            <w:tcW w:w="3256" w:type="dxa"/>
            <w:vMerge w:val="restart"/>
            <w:shd w:val="clear" w:color="000000" w:fill="FFFFFF"/>
            <w:vAlign w:val="center"/>
            <w:hideMark/>
          </w:tcPr>
          <w:p w:rsidR="00D5140D" w:rsidRPr="00D5140D" w:rsidRDefault="00D5140D" w:rsidP="00D5140D">
            <w:pPr>
              <w:spacing w:after="0" w:line="240" w:lineRule="auto"/>
              <w:jc w:val="center"/>
              <w:rPr>
                <w:rFonts w:ascii="Times New Roman" w:hAnsi="Times New Roman"/>
                <w:color w:val="000000"/>
                <w:sz w:val="20"/>
                <w:szCs w:val="20"/>
              </w:rPr>
            </w:pPr>
            <w:r w:rsidRPr="00D5140D">
              <w:rPr>
                <w:rFonts w:ascii="Times New Roman" w:hAnsi="Times New Roman"/>
                <w:color w:val="000000"/>
                <w:sz w:val="20"/>
                <w:szCs w:val="20"/>
              </w:rPr>
              <w:t>Наименование муниципальной программы, подпрограммы</w:t>
            </w:r>
          </w:p>
        </w:tc>
        <w:tc>
          <w:tcPr>
            <w:tcW w:w="2160" w:type="dxa"/>
            <w:gridSpan w:val="2"/>
            <w:shd w:val="clear" w:color="000000" w:fill="FFFFFF"/>
            <w:vAlign w:val="center"/>
            <w:hideMark/>
          </w:tcPr>
          <w:p w:rsidR="00D5140D" w:rsidRPr="00D5140D" w:rsidRDefault="00D5140D" w:rsidP="00D5140D">
            <w:pPr>
              <w:spacing w:after="0" w:line="240" w:lineRule="auto"/>
              <w:jc w:val="center"/>
              <w:rPr>
                <w:rFonts w:ascii="Times New Roman" w:hAnsi="Times New Roman"/>
                <w:color w:val="000000"/>
                <w:sz w:val="20"/>
                <w:szCs w:val="20"/>
              </w:rPr>
            </w:pPr>
            <w:r w:rsidRPr="00D5140D">
              <w:rPr>
                <w:rFonts w:ascii="Times New Roman" w:hAnsi="Times New Roman"/>
                <w:color w:val="000000"/>
                <w:sz w:val="20"/>
                <w:szCs w:val="20"/>
              </w:rPr>
              <w:t>2017 год (проект)</w:t>
            </w:r>
          </w:p>
        </w:tc>
        <w:tc>
          <w:tcPr>
            <w:tcW w:w="2160" w:type="dxa"/>
            <w:gridSpan w:val="2"/>
            <w:shd w:val="clear" w:color="000000" w:fill="FFFFFF"/>
            <w:vAlign w:val="center"/>
            <w:hideMark/>
          </w:tcPr>
          <w:p w:rsidR="00D5140D" w:rsidRPr="00D5140D" w:rsidRDefault="00D5140D" w:rsidP="00D5140D">
            <w:pPr>
              <w:spacing w:after="0" w:line="240" w:lineRule="auto"/>
              <w:jc w:val="center"/>
              <w:rPr>
                <w:rFonts w:ascii="Times New Roman" w:hAnsi="Times New Roman"/>
                <w:color w:val="000000"/>
                <w:sz w:val="20"/>
                <w:szCs w:val="20"/>
              </w:rPr>
            </w:pPr>
            <w:r w:rsidRPr="00D5140D">
              <w:rPr>
                <w:rFonts w:ascii="Times New Roman" w:hAnsi="Times New Roman"/>
                <w:color w:val="000000"/>
                <w:sz w:val="20"/>
                <w:szCs w:val="20"/>
              </w:rPr>
              <w:t>2018 год (проект)</w:t>
            </w:r>
          </w:p>
        </w:tc>
        <w:tc>
          <w:tcPr>
            <w:tcW w:w="2160" w:type="dxa"/>
            <w:gridSpan w:val="2"/>
            <w:shd w:val="clear" w:color="000000" w:fill="FFFFFF"/>
            <w:vAlign w:val="center"/>
            <w:hideMark/>
          </w:tcPr>
          <w:p w:rsidR="00D5140D" w:rsidRPr="00D5140D" w:rsidRDefault="00D5140D" w:rsidP="00D5140D">
            <w:pPr>
              <w:spacing w:after="0" w:line="240" w:lineRule="auto"/>
              <w:jc w:val="center"/>
              <w:rPr>
                <w:rFonts w:ascii="Times New Roman" w:hAnsi="Times New Roman"/>
                <w:color w:val="000000"/>
                <w:sz w:val="20"/>
                <w:szCs w:val="20"/>
              </w:rPr>
            </w:pPr>
            <w:r w:rsidRPr="00D5140D">
              <w:rPr>
                <w:rFonts w:ascii="Times New Roman" w:hAnsi="Times New Roman"/>
                <w:color w:val="000000"/>
                <w:sz w:val="20"/>
                <w:szCs w:val="20"/>
              </w:rPr>
              <w:t>2019 год (проект)</w:t>
            </w:r>
          </w:p>
        </w:tc>
      </w:tr>
      <w:tr w:rsidR="00D5140D" w:rsidRPr="00D5140D" w:rsidTr="0094225D">
        <w:trPr>
          <w:cantSplit/>
          <w:trHeight w:val="20"/>
          <w:tblHeader/>
        </w:trPr>
        <w:tc>
          <w:tcPr>
            <w:tcW w:w="3256" w:type="dxa"/>
            <w:vMerge/>
            <w:vAlign w:val="center"/>
            <w:hideMark/>
          </w:tcPr>
          <w:p w:rsidR="00D5140D" w:rsidRPr="00D5140D" w:rsidRDefault="00D5140D" w:rsidP="00D5140D">
            <w:pPr>
              <w:spacing w:after="0" w:line="240" w:lineRule="auto"/>
              <w:rPr>
                <w:rFonts w:ascii="Times New Roman" w:hAnsi="Times New Roman"/>
                <w:color w:val="000000"/>
                <w:sz w:val="20"/>
                <w:szCs w:val="20"/>
              </w:rPr>
            </w:pPr>
          </w:p>
        </w:tc>
        <w:tc>
          <w:tcPr>
            <w:tcW w:w="1080" w:type="dxa"/>
            <w:shd w:val="clear" w:color="000000" w:fill="FFFFFF"/>
            <w:vAlign w:val="center"/>
            <w:hideMark/>
          </w:tcPr>
          <w:p w:rsidR="00D5140D" w:rsidRPr="00D5140D" w:rsidRDefault="00D5140D" w:rsidP="00D5140D">
            <w:pPr>
              <w:spacing w:after="0" w:line="240" w:lineRule="auto"/>
              <w:jc w:val="center"/>
              <w:rPr>
                <w:rFonts w:ascii="Times New Roman" w:hAnsi="Times New Roman"/>
                <w:color w:val="000000"/>
                <w:sz w:val="20"/>
                <w:szCs w:val="20"/>
              </w:rPr>
            </w:pPr>
            <w:r w:rsidRPr="00D5140D">
              <w:rPr>
                <w:rFonts w:ascii="Times New Roman" w:hAnsi="Times New Roman"/>
                <w:color w:val="000000"/>
                <w:sz w:val="20"/>
                <w:szCs w:val="20"/>
              </w:rPr>
              <w:t>Сумма, тыс. рублей</w:t>
            </w:r>
          </w:p>
        </w:tc>
        <w:tc>
          <w:tcPr>
            <w:tcW w:w="1080" w:type="dxa"/>
            <w:shd w:val="clear" w:color="000000" w:fill="FFFFFF"/>
            <w:vAlign w:val="center"/>
            <w:hideMark/>
          </w:tcPr>
          <w:p w:rsidR="00D5140D" w:rsidRPr="00D5140D" w:rsidRDefault="00D5140D" w:rsidP="00D5140D">
            <w:pPr>
              <w:spacing w:after="0" w:line="240" w:lineRule="auto"/>
              <w:jc w:val="center"/>
              <w:rPr>
                <w:rFonts w:ascii="Times New Roman" w:hAnsi="Times New Roman"/>
                <w:color w:val="000000"/>
                <w:sz w:val="20"/>
                <w:szCs w:val="20"/>
              </w:rPr>
            </w:pPr>
            <w:r w:rsidRPr="00D5140D">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D5140D" w:rsidRPr="00D5140D" w:rsidRDefault="00D5140D" w:rsidP="00D5140D">
            <w:pPr>
              <w:spacing w:after="0" w:line="240" w:lineRule="auto"/>
              <w:jc w:val="center"/>
              <w:rPr>
                <w:rFonts w:ascii="Times New Roman" w:hAnsi="Times New Roman"/>
                <w:color w:val="000000"/>
                <w:sz w:val="20"/>
                <w:szCs w:val="20"/>
              </w:rPr>
            </w:pPr>
            <w:r w:rsidRPr="00D5140D">
              <w:rPr>
                <w:rFonts w:ascii="Times New Roman" w:hAnsi="Times New Roman"/>
                <w:color w:val="000000"/>
                <w:sz w:val="20"/>
                <w:szCs w:val="20"/>
              </w:rPr>
              <w:t>Сумма, тыс. рублей</w:t>
            </w:r>
          </w:p>
        </w:tc>
        <w:tc>
          <w:tcPr>
            <w:tcW w:w="1080" w:type="dxa"/>
            <w:shd w:val="clear" w:color="000000" w:fill="FFFFFF"/>
            <w:vAlign w:val="center"/>
            <w:hideMark/>
          </w:tcPr>
          <w:p w:rsidR="00D5140D" w:rsidRPr="00D5140D" w:rsidRDefault="00D5140D" w:rsidP="00D5140D">
            <w:pPr>
              <w:spacing w:after="0" w:line="240" w:lineRule="auto"/>
              <w:jc w:val="center"/>
              <w:rPr>
                <w:rFonts w:ascii="Times New Roman" w:hAnsi="Times New Roman"/>
                <w:color w:val="000000"/>
                <w:sz w:val="20"/>
                <w:szCs w:val="20"/>
              </w:rPr>
            </w:pPr>
            <w:r w:rsidRPr="00D5140D">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D5140D" w:rsidRPr="00D5140D" w:rsidRDefault="00D5140D" w:rsidP="00D5140D">
            <w:pPr>
              <w:spacing w:after="0" w:line="240" w:lineRule="auto"/>
              <w:jc w:val="center"/>
              <w:rPr>
                <w:rFonts w:ascii="Times New Roman" w:hAnsi="Times New Roman"/>
                <w:color w:val="000000"/>
                <w:sz w:val="20"/>
                <w:szCs w:val="20"/>
              </w:rPr>
            </w:pPr>
            <w:r w:rsidRPr="00D5140D">
              <w:rPr>
                <w:rFonts w:ascii="Times New Roman" w:hAnsi="Times New Roman"/>
                <w:color w:val="000000"/>
                <w:sz w:val="20"/>
                <w:szCs w:val="20"/>
              </w:rPr>
              <w:t>Сумма, тыс. рублей</w:t>
            </w:r>
          </w:p>
        </w:tc>
        <w:tc>
          <w:tcPr>
            <w:tcW w:w="1080" w:type="dxa"/>
            <w:shd w:val="clear" w:color="000000" w:fill="FFFFFF"/>
            <w:vAlign w:val="center"/>
            <w:hideMark/>
          </w:tcPr>
          <w:p w:rsidR="00D5140D" w:rsidRPr="00D5140D" w:rsidRDefault="00D5140D" w:rsidP="00D5140D">
            <w:pPr>
              <w:spacing w:after="0" w:line="240" w:lineRule="auto"/>
              <w:jc w:val="center"/>
              <w:rPr>
                <w:rFonts w:ascii="Times New Roman" w:hAnsi="Times New Roman"/>
                <w:color w:val="000000"/>
                <w:sz w:val="20"/>
                <w:szCs w:val="20"/>
              </w:rPr>
            </w:pPr>
            <w:r w:rsidRPr="00D5140D">
              <w:rPr>
                <w:rFonts w:ascii="Times New Roman" w:hAnsi="Times New Roman"/>
                <w:color w:val="000000"/>
                <w:sz w:val="20"/>
                <w:szCs w:val="20"/>
              </w:rPr>
              <w:t>% в общем объёме расходов</w:t>
            </w:r>
          </w:p>
        </w:tc>
      </w:tr>
      <w:tr w:rsidR="00D5140D" w:rsidRPr="00D5140D" w:rsidTr="0094225D">
        <w:trPr>
          <w:cantSplit/>
          <w:trHeight w:val="20"/>
        </w:trPr>
        <w:tc>
          <w:tcPr>
            <w:tcW w:w="3256" w:type="dxa"/>
            <w:shd w:val="clear" w:color="auto" w:fill="auto"/>
            <w:vAlign w:val="bottom"/>
            <w:hideMark/>
          </w:tcPr>
          <w:p w:rsidR="00D5140D" w:rsidRPr="00D5140D" w:rsidRDefault="00D5140D" w:rsidP="00D5140D">
            <w:pPr>
              <w:spacing w:after="0" w:line="240" w:lineRule="auto"/>
              <w:rPr>
                <w:rFonts w:ascii="Times New Roman" w:hAnsi="Times New Roman"/>
                <w:b/>
                <w:bCs/>
                <w:sz w:val="20"/>
                <w:szCs w:val="20"/>
              </w:rPr>
            </w:pPr>
            <w:r w:rsidRPr="00D5140D">
              <w:rPr>
                <w:rFonts w:ascii="Times New Roman" w:hAnsi="Times New Roman"/>
                <w:b/>
                <w:bCs/>
                <w:sz w:val="20"/>
                <w:szCs w:val="20"/>
              </w:rPr>
              <w:t>Муниципальная программа "Обеспечение доступным и комфортным жильем жителей муниципального образования городской округ город Пыть-Ях в 2016-2020 годах",</w:t>
            </w:r>
            <w:r w:rsidRPr="00D5140D">
              <w:rPr>
                <w:rFonts w:ascii="Times New Roman" w:hAnsi="Times New Roman"/>
                <w:sz w:val="20"/>
                <w:szCs w:val="20"/>
              </w:rPr>
              <w:t xml:space="preserve"> в том числе:</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b/>
                <w:bCs/>
                <w:sz w:val="20"/>
                <w:szCs w:val="20"/>
              </w:rPr>
            </w:pPr>
            <w:r w:rsidRPr="00D5140D">
              <w:rPr>
                <w:rFonts w:ascii="Times New Roman" w:hAnsi="Times New Roman"/>
                <w:b/>
                <w:bCs/>
                <w:sz w:val="20"/>
                <w:szCs w:val="20"/>
              </w:rPr>
              <w:t>94 889,5</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b/>
                <w:bCs/>
                <w:sz w:val="20"/>
                <w:szCs w:val="20"/>
              </w:rPr>
            </w:pPr>
            <w:r w:rsidRPr="00D5140D">
              <w:rPr>
                <w:rFonts w:ascii="Times New Roman" w:hAnsi="Times New Roman"/>
                <w:b/>
                <w:bCs/>
                <w:sz w:val="20"/>
                <w:szCs w:val="20"/>
              </w:rPr>
              <w:t>100,0</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b/>
                <w:bCs/>
                <w:sz w:val="20"/>
                <w:szCs w:val="20"/>
              </w:rPr>
            </w:pPr>
            <w:r w:rsidRPr="00D5140D">
              <w:rPr>
                <w:rFonts w:ascii="Times New Roman" w:hAnsi="Times New Roman"/>
                <w:b/>
                <w:bCs/>
                <w:sz w:val="20"/>
                <w:szCs w:val="20"/>
              </w:rPr>
              <w:t>84 445,0</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b/>
                <w:bCs/>
                <w:sz w:val="20"/>
                <w:szCs w:val="20"/>
              </w:rPr>
            </w:pPr>
            <w:r w:rsidRPr="00D5140D">
              <w:rPr>
                <w:rFonts w:ascii="Times New Roman" w:hAnsi="Times New Roman"/>
                <w:b/>
                <w:bCs/>
                <w:sz w:val="20"/>
                <w:szCs w:val="20"/>
              </w:rPr>
              <w:t>100,0</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b/>
                <w:bCs/>
                <w:sz w:val="20"/>
                <w:szCs w:val="20"/>
              </w:rPr>
            </w:pPr>
            <w:r w:rsidRPr="00D5140D">
              <w:rPr>
                <w:rFonts w:ascii="Times New Roman" w:hAnsi="Times New Roman"/>
                <w:b/>
                <w:bCs/>
                <w:sz w:val="20"/>
                <w:szCs w:val="20"/>
              </w:rPr>
              <w:t>74 272,6</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b/>
                <w:bCs/>
                <w:sz w:val="20"/>
                <w:szCs w:val="20"/>
              </w:rPr>
            </w:pPr>
            <w:r w:rsidRPr="00D5140D">
              <w:rPr>
                <w:rFonts w:ascii="Times New Roman" w:hAnsi="Times New Roman"/>
                <w:b/>
                <w:bCs/>
                <w:sz w:val="20"/>
                <w:szCs w:val="20"/>
              </w:rPr>
              <w:t>100,0</w:t>
            </w:r>
          </w:p>
        </w:tc>
      </w:tr>
      <w:tr w:rsidR="00D5140D" w:rsidRPr="00D5140D" w:rsidTr="0094225D">
        <w:trPr>
          <w:cantSplit/>
          <w:trHeight w:val="20"/>
        </w:trPr>
        <w:tc>
          <w:tcPr>
            <w:tcW w:w="3256" w:type="dxa"/>
            <w:shd w:val="clear" w:color="auto" w:fill="auto"/>
            <w:vAlign w:val="bottom"/>
            <w:hideMark/>
          </w:tcPr>
          <w:p w:rsidR="00D5140D" w:rsidRPr="00D5140D" w:rsidRDefault="00D5140D" w:rsidP="00D5140D">
            <w:pPr>
              <w:spacing w:after="0" w:line="240" w:lineRule="auto"/>
              <w:rPr>
                <w:rFonts w:ascii="Times New Roman" w:hAnsi="Times New Roman"/>
                <w:i/>
                <w:iCs/>
                <w:sz w:val="20"/>
                <w:szCs w:val="20"/>
              </w:rPr>
            </w:pPr>
            <w:r w:rsidRPr="00D5140D">
              <w:rPr>
                <w:rFonts w:ascii="Times New Roman" w:hAnsi="Times New Roman"/>
                <w:i/>
                <w:iCs/>
                <w:sz w:val="20"/>
                <w:szCs w:val="20"/>
              </w:rPr>
              <w:t>федеральный бюджет</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8 356,5</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x</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6 077,4</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x</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6 077,4</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x</w:t>
            </w:r>
          </w:p>
        </w:tc>
      </w:tr>
      <w:tr w:rsidR="00D5140D" w:rsidRPr="00D5140D" w:rsidTr="0094225D">
        <w:trPr>
          <w:cantSplit/>
          <w:trHeight w:val="20"/>
        </w:trPr>
        <w:tc>
          <w:tcPr>
            <w:tcW w:w="3256" w:type="dxa"/>
            <w:shd w:val="clear" w:color="auto" w:fill="auto"/>
            <w:vAlign w:val="bottom"/>
            <w:hideMark/>
          </w:tcPr>
          <w:p w:rsidR="00D5140D" w:rsidRPr="00D5140D" w:rsidRDefault="00D5140D" w:rsidP="00D5140D">
            <w:pPr>
              <w:spacing w:after="0" w:line="240" w:lineRule="auto"/>
              <w:rPr>
                <w:rFonts w:ascii="Times New Roman" w:hAnsi="Times New Roman"/>
                <w:i/>
                <w:iCs/>
                <w:sz w:val="20"/>
                <w:szCs w:val="20"/>
              </w:rPr>
            </w:pPr>
            <w:r w:rsidRPr="00D5140D">
              <w:rPr>
                <w:rFonts w:ascii="Times New Roman" w:hAnsi="Times New Roman"/>
                <w:i/>
                <w:iCs/>
                <w:sz w:val="20"/>
                <w:szCs w:val="20"/>
              </w:rPr>
              <w:t>бюджет автономного округа</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46 669,5</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x</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42 280,8</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x</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31 669,9</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x</w:t>
            </w:r>
          </w:p>
        </w:tc>
      </w:tr>
      <w:tr w:rsidR="00D5140D" w:rsidRPr="00D5140D" w:rsidTr="0094225D">
        <w:trPr>
          <w:cantSplit/>
          <w:trHeight w:val="20"/>
        </w:trPr>
        <w:tc>
          <w:tcPr>
            <w:tcW w:w="3256" w:type="dxa"/>
            <w:shd w:val="clear" w:color="auto" w:fill="auto"/>
            <w:vAlign w:val="bottom"/>
            <w:hideMark/>
          </w:tcPr>
          <w:p w:rsidR="00D5140D" w:rsidRPr="00D5140D" w:rsidRDefault="00D5140D" w:rsidP="00D5140D">
            <w:pPr>
              <w:spacing w:after="0" w:line="240" w:lineRule="auto"/>
              <w:rPr>
                <w:rFonts w:ascii="Times New Roman" w:hAnsi="Times New Roman"/>
                <w:i/>
                <w:iCs/>
                <w:sz w:val="20"/>
                <w:szCs w:val="20"/>
              </w:rPr>
            </w:pPr>
            <w:r w:rsidRPr="00D5140D">
              <w:rPr>
                <w:rFonts w:ascii="Times New Roman" w:hAnsi="Times New Roman"/>
                <w:i/>
                <w:iCs/>
                <w:sz w:val="20"/>
                <w:szCs w:val="20"/>
              </w:rPr>
              <w:t>бюджет города</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39 863,5</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x</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36 086,8</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x</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36 525,3</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i/>
                <w:iCs/>
                <w:sz w:val="20"/>
                <w:szCs w:val="20"/>
              </w:rPr>
            </w:pPr>
            <w:r w:rsidRPr="00D5140D">
              <w:rPr>
                <w:rFonts w:ascii="Times New Roman" w:hAnsi="Times New Roman"/>
                <w:i/>
                <w:iCs/>
                <w:sz w:val="20"/>
                <w:szCs w:val="20"/>
              </w:rPr>
              <w:t>x</w:t>
            </w:r>
          </w:p>
        </w:tc>
      </w:tr>
      <w:tr w:rsidR="00D5140D" w:rsidRPr="00D5140D" w:rsidTr="0094225D">
        <w:trPr>
          <w:cantSplit/>
          <w:trHeight w:val="20"/>
        </w:trPr>
        <w:tc>
          <w:tcPr>
            <w:tcW w:w="3256" w:type="dxa"/>
            <w:shd w:val="clear" w:color="auto" w:fill="auto"/>
            <w:vAlign w:val="bottom"/>
            <w:hideMark/>
          </w:tcPr>
          <w:p w:rsidR="00D5140D" w:rsidRPr="00D5140D" w:rsidRDefault="00D5140D" w:rsidP="00D5140D">
            <w:pPr>
              <w:spacing w:after="0" w:line="240" w:lineRule="auto"/>
              <w:rPr>
                <w:rFonts w:ascii="Times New Roman" w:hAnsi="Times New Roman"/>
                <w:sz w:val="20"/>
                <w:szCs w:val="20"/>
              </w:rPr>
            </w:pPr>
            <w:r w:rsidRPr="00D5140D">
              <w:rPr>
                <w:rFonts w:ascii="Times New Roman" w:hAnsi="Times New Roman"/>
                <w:sz w:val="20"/>
                <w:szCs w:val="20"/>
              </w:rPr>
              <w:t>Подпрограмма "Содействие развитию градостроительной деятельности"</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500,0</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0,5</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500,0</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0,6</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2 250,0</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3,0</w:t>
            </w:r>
          </w:p>
        </w:tc>
      </w:tr>
      <w:tr w:rsidR="00D5140D" w:rsidRPr="00D5140D" w:rsidTr="0094225D">
        <w:trPr>
          <w:cantSplit/>
          <w:trHeight w:val="20"/>
        </w:trPr>
        <w:tc>
          <w:tcPr>
            <w:tcW w:w="3256" w:type="dxa"/>
            <w:shd w:val="clear" w:color="auto" w:fill="auto"/>
            <w:vAlign w:val="bottom"/>
            <w:hideMark/>
          </w:tcPr>
          <w:p w:rsidR="00D5140D" w:rsidRPr="00D5140D" w:rsidRDefault="00D5140D" w:rsidP="00D5140D">
            <w:pPr>
              <w:spacing w:after="0" w:line="240" w:lineRule="auto"/>
              <w:rPr>
                <w:rFonts w:ascii="Times New Roman" w:hAnsi="Times New Roman"/>
                <w:sz w:val="20"/>
                <w:szCs w:val="20"/>
              </w:rPr>
            </w:pPr>
            <w:r w:rsidRPr="00D5140D">
              <w:rPr>
                <w:rFonts w:ascii="Times New Roman" w:hAnsi="Times New Roman"/>
                <w:sz w:val="20"/>
                <w:szCs w:val="20"/>
              </w:rPr>
              <w:t>Подпрограмма "Содействие развитию жилищного строительства"</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54 246,4</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57,2</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46 647,9</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55,2</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34 725,5</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46,8</w:t>
            </w:r>
          </w:p>
        </w:tc>
      </w:tr>
      <w:tr w:rsidR="00D5140D" w:rsidRPr="00D5140D" w:rsidTr="0094225D">
        <w:trPr>
          <w:cantSplit/>
          <w:trHeight w:val="20"/>
        </w:trPr>
        <w:tc>
          <w:tcPr>
            <w:tcW w:w="3256" w:type="dxa"/>
            <w:shd w:val="clear" w:color="auto" w:fill="auto"/>
            <w:vAlign w:val="bottom"/>
            <w:hideMark/>
          </w:tcPr>
          <w:p w:rsidR="00D5140D" w:rsidRPr="00D5140D" w:rsidRDefault="00D5140D" w:rsidP="00D5140D">
            <w:pPr>
              <w:spacing w:after="0" w:line="240" w:lineRule="auto"/>
              <w:rPr>
                <w:rFonts w:ascii="Times New Roman" w:hAnsi="Times New Roman"/>
                <w:sz w:val="20"/>
                <w:szCs w:val="20"/>
              </w:rPr>
            </w:pPr>
            <w:r w:rsidRPr="00D5140D">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10 627,3</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11,2</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7 781,3</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9,2</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7 781,3</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10,5</w:t>
            </w:r>
          </w:p>
        </w:tc>
      </w:tr>
      <w:tr w:rsidR="00D5140D" w:rsidRPr="00D5140D" w:rsidTr="0094225D">
        <w:trPr>
          <w:cantSplit/>
          <w:trHeight w:val="20"/>
        </w:trPr>
        <w:tc>
          <w:tcPr>
            <w:tcW w:w="3256" w:type="dxa"/>
            <w:shd w:val="clear" w:color="auto" w:fill="auto"/>
            <w:vAlign w:val="bottom"/>
            <w:hideMark/>
          </w:tcPr>
          <w:p w:rsidR="00D5140D" w:rsidRPr="00D5140D" w:rsidRDefault="00D5140D" w:rsidP="00D5140D">
            <w:pPr>
              <w:spacing w:after="0" w:line="240" w:lineRule="auto"/>
              <w:rPr>
                <w:rFonts w:ascii="Times New Roman" w:hAnsi="Times New Roman"/>
                <w:sz w:val="20"/>
                <w:szCs w:val="20"/>
              </w:rPr>
            </w:pPr>
            <w:r w:rsidRPr="00D5140D">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Пыть-Яха"</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29 515,8</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31,1</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29 515,8</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35,0</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29 515,8</w:t>
            </w:r>
          </w:p>
        </w:tc>
        <w:tc>
          <w:tcPr>
            <w:tcW w:w="1080" w:type="dxa"/>
            <w:shd w:val="clear" w:color="auto" w:fill="auto"/>
            <w:noWrap/>
            <w:vAlign w:val="center"/>
            <w:hideMark/>
          </w:tcPr>
          <w:p w:rsidR="00D5140D" w:rsidRPr="00D5140D" w:rsidRDefault="00D5140D" w:rsidP="00D5140D">
            <w:pPr>
              <w:spacing w:after="0" w:line="240" w:lineRule="auto"/>
              <w:jc w:val="center"/>
              <w:rPr>
                <w:rFonts w:ascii="Times New Roman" w:hAnsi="Times New Roman"/>
                <w:sz w:val="20"/>
                <w:szCs w:val="20"/>
              </w:rPr>
            </w:pPr>
            <w:r w:rsidRPr="00D5140D">
              <w:rPr>
                <w:rFonts w:ascii="Times New Roman" w:hAnsi="Times New Roman"/>
                <w:sz w:val="20"/>
                <w:szCs w:val="20"/>
              </w:rPr>
              <w:t>39,7</w:t>
            </w:r>
          </w:p>
        </w:tc>
      </w:tr>
    </w:tbl>
    <w:p w:rsidR="00FE6593" w:rsidRDefault="00FE6593" w:rsidP="007A6FA6">
      <w:pPr>
        <w:spacing w:after="0" w:line="240" w:lineRule="auto"/>
        <w:ind w:firstLine="709"/>
        <w:jc w:val="both"/>
        <w:rPr>
          <w:rFonts w:ascii="Times New Roman" w:hAnsi="Times New Roman"/>
          <w:sz w:val="26"/>
          <w:szCs w:val="26"/>
          <w:highlight w:val="yellow"/>
          <w:lang w:eastAsia="ar-SA"/>
        </w:rPr>
      </w:pPr>
    </w:p>
    <w:p w:rsidR="00FE6593" w:rsidRPr="004A59C7" w:rsidRDefault="00FE6593" w:rsidP="007A6FA6">
      <w:pPr>
        <w:tabs>
          <w:tab w:val="left" w:pos="851"/>
        </w:tabs>
        <w:autoSpaceDE w:val="0"/>
        <w:autoSpaceDN w:val="0"/>
        <w:adjustRightInd w:val="0"/>
        <w:spacing w:after="0" w:line="240" w:lineRule="auto"/>
        <w:ind w:firstLine="709"/>
        <w:contextualSpacing/>
        <w:jc w:val="both"/>
        <w:rPr>
          <w:rFonts w:ascii="Times New Roman" w:hAnsi="Times New Roman"/>
          <w:sz w:val="26"/>
          <w:szCs w:val="26"/>
          <w:lang w:eastAsia="en-US"/>
        </w:rPr>
      </w:pPr>
      <w:r>
        <w:rPr>
          <w:rFonts w:ascii="Times New Roman" w:hAnsi="Times New Roman"/>
          <w:sz w:val="26"/>
          <w:szCs w:val="26"/>
          <w:lang w:eastAsia="en-US"/>
        </w:rPr>
        <w:t>Н</w:t>
      </w:r>
      <w:r w:rsidRPr="004A59C7">
        <w:rPr>
          <w:rFonts w:ascii="Times New Roman" w:hAnsi="Times New Roman"/>
          <w:sz w:val="26"/>
          <w:szCs w:val="26"/>
          <w:lang w:eastAsia="en-US"/>
        </w:rPr>
        <w:t>а реализацию подпрограммы</w:t>
      </w:r>
      <w:r>
        <w:rPr>
          <w:rFonts w:ascii="Times New Roman" w:hAnsi="Times New Roman"/>
          <w:sz w:val="26"/>
          <w:szCs w:val="26"/>
          <w:lang w:eastAsia="en-US"/>
        </w:rPr>
        <w:t xml:space="preserve"> </w:t>
      </w:r>
      <w:r>
        <w:rPr>
          <w:rFonts w:ascii="Times New Roman" w:hAnsi="Times New Roman"/>
          <w:sz w:val="26"/>
          <w:szCs w:val="26"/>
          <w:lang w:val="en-US" w:eastAsia="en-US"/>
        </w:rPr>
        <w:t>I</w:t>
      </w:r>
      <w:r w:rsidRPr="004A59C7">
        <w:rPr>
          <w:rFonts w:ascii="Times New Roman" w:hAnsi="Times New Roman"/>
          <w:sz w:val="26"/>
          <w:szCs w:val="26"/>
          <w:lang w:eastAsia="en-US"/>
        </w:rPr>
        <w:t xml:space="preserve"> «</w:t>
      </w:r>
      <w:r>
        <w:rPr>
          <w:rFonts w:ascii="Times New Roman" w:hAnsi="Times New Roman"/>
          <w:sz w:val="26"/>
          <w:szCs w:val="26"/>
          <w:lang w:eastAsia="en-US"/>
        </w:rPr>
        <w:t>Содействие р</w:t>
      </w:r>
      <w:r w:rsidRPr="004A59C7">
        <w:rPr>
          <w:rFonts w:ascii="Times New Roman" w:hAnsi="Times New Roman"/>
          <w:sz w:val="26"/>
          <w:szCs w:val="26"/>
          <w:lang w:eastAsia="en-US"/>
        </w:rPr>
        <w:t>азвити</w:t>
      </w:r>
      <w:r>
        <w:rPr>
          <w:rFonts w:ascii="Times New Roman" w:hAnsi="Times New Roman"/>
          <w:sz w:val="26"/>
          <w:szCs w:val="26"/>
          <w:lang w:eastAsia="en-US"/>
        </w:rPr>
        <w:t>ю градостроительной деятельности</w:t>
      </w:r>
      <w:r w:rsidRPr="004A59C7">
        <w:rPr>
          <w:rFonts w:ascii="Times New Roman" w:hAnsi="Times New Roman"/>
          <w:sz w:val="26"/>
          <w:szCs w:val="26"/>
          <w:lang w:eastAsia="en-US"/>
        </w:rPr>
        <w:t xml:space="preserve">» </w:t>
      </w:r>
      <w:r>
        <w:rPr>
          <w:rFonts w:ascii="Times New Roman" w:hAnsi="Times New Roman"/>
          <w:sz w:val="26"/>
          <w:szCs w:val="26"/>
          <w:lang w:eastAsia="en-US"/>
        </w:rPr>
        <w:t>направлены бюджетные ассигнования</w:t>
      </w:r>
      <w:r w:rsidRPr="004A59C7">
        <w:rPr>
          <w:rFonts w:ascii="Times New Roman" w:hAnsi="Times New Roman"/>
          <w:sz w:val="26"/>
          <w:szCs w:val="26"/>
          <w:lang w:eastAsia="en-US"/>
        </w:rPr>
        <w:t xml:space="preserve"> в 2017</w:t>
      </w:r>
      <w:r>
        <w:rPr>
          <w:rFonts w:ascii="Times New Roman" w:hAnsi="Times New Roman"/>
          <w:sz w:val="26"/>
          <w:szCs w:val="26"/>
          <w:lang w:eastAsia="en-US"/>
        </w:rPr>
        <w:t>-2018</w:t>
      </w:r>
      <w:r w:rsidRPr="004A59C7">
        <w:rPr>
          <w:rFonts w:ascii="Times New Roman" w:hAnsi="Times New Roman"/>
          <w:sz w:val="26"/>
          <w:szCs w:val="26"/>
          <w:lang w:eastAsia="en-US"/>
        </w:rPr>
        <w:t xml:space="preserve"> год</w:t>
      </w:r>
      <w:r>
        <w:rPr>
          <w:rFonts w:ascii="Times New Roman" w:hAnsi="Times New Roman"/>
          <w:sz w:val="26"/>
          <w:szCs w:val="26"/>
          <w:lang w:eastAsia="en-US"/>
        </w:rPr>
        <w:t xml:space="preserve">ы по 500 </w:t>
      </w:r>
      <w:r w:rsidRPr="004A59C7">
        <w:rPr>
          <w:rFonts w:ascii="Times New Roman" w:hAnsi="Times New Roman"/>
          <w:sz w:val="26"/>
          <w:szCs w:val="26"/>
          <w:lang w:eastAsia="en-US"/>
        </w:rPr>
        <w:t>,0 тыс. рублей</w:t>
      </w:r>
      <w:r>
        <w:rPr>
          <w:rFonts w:ascii="Times New Roman" w:hAnsi="Times New Roman"/>
          <w:sz w:val="26"/>
          <w:szCs w:val="26"/>
          <w:lang w:eastAsia="en-US"/>
        </w:rPr>
        <w:t xml:space="preserve"> ежегодно,</w:t>
      </w:r>
      <w:r w:rsidRPr="004A59C7">
        <w:rPr>
          <w:rFonts w:ascii="Times New Roman" w:hAnsi="Times New Roman"/>
          <w:sz w:val="26"/>
          <w:szCs w:val="26"/>
          <w:lang w:eastAsia="en-US"/>
        </w:rPr>
        <w:t xml:space="preserve"> в 2019 году – </w:t>
      </w:r>
      <w:r>
        <w:rPr>
          <w:rFonts w:ascii="Times New Roman" w:hAnsi="Times New Roman"/>
          <w:sz w:val="26"/>
          <w:szCs w:val="26"/>
          <w:lang w:eastAsia="en-US"/>
        </w:rPr>
        <w:t>2 250</w:t>
      </w:r>
      <w:r w:rsidRPr="004A59C7">
        <w:rPr>
          <w:rFonts w:ascii="Times New Roman" w:hAnsi="Times New Roman"/>
          <w:sz w:val="26"/>
          <w:szCs w:val="26"/>
          <w:lang w:eastAsia="en-US"/>
        </w:rPr>
        <w:t xml:space="preserve">,0 </w:t>
      </w:r>
      <w:r w:rsidR="00D5140D" w:rsidRPr="004A59C7">
        <w:rPr>
          <w:rFonts w:ascii="Times New Roman" w:hAnsi="Times New Roman"/>
          <w:sz w:val="26"/>
          <w:szCs w:val="26"/>
          <w:lang w:eastAsia="en-US"/>
        </w:rPr>
        <w:t>тыс. рублей</w:t>
      </w:r>
      <w:r w:rsidRPr="004A59C7">
        <w:rPr>
          <w:rFonts w:ascii="Times New Roman" w:hAnsi="Times New Roman"/>
          <w:sz w:val="26"/>
          <w:szCs w:val="26"/>
          <w:lang w:eastAsia="en-US"/>
        </w:rPr>
        <w:t>.</w:t>
      </w:r>
    </w:p>
    <w:p w:rsidR="00FE6593" w:rsidRPr="007F4B88" w:rsidRDefault="00FE6593" w:rsidP="007A6FA6">
      <w:pPr>
        <w:widowControl w:val="0"/>
        <w:autoSpaceDE w:val="0"/>
        <w:autoSpaceDN w:val="0"/>
        <w:adjustRightInd w:val="0"/>
        <w:spacing w:after="0" w:line="240" w:lineRule="auto"/>
        <w:ind w:firstLine="709"/>
        <w:jc w:val="both"/>
        <w:rPr>
          <w:rFonts w:ascii="Times New Roman" w:hAnsi="Times New Roman"/>
          <w:sz w:val="26"/>
          <w:szCs w:val="26"/>
          <w:lang w:eastAsia="en-US"/>
        </w:rPr>
      </w:pPr>
      <w:r w:rsidRPr="007F4B88">
        <w:rPr>
          <w:rFonts w:ascii="Times New Roman" w:hAnsi="Times New Roman"/>
          <w:sz w:val="26"/>
          <w:szCs w:val="26"/>
          <w:lang w:eastAsia="en-US"/>
        </w:rPr>
        <w:t xml:space="preserve">За счет </w:t>
      </w:r>
      <w:r>
        <w:rPr>
          <w:rFonts w:ascii="Times New Roman" w:hAnsi="Times New Roman"/>
          <w:sz w:val="26"/>
          <w:szCs w:val="26"/>
          <w:lang w:eastAsia="en-US"/>
        </w:rPr>
        <w:t>данных</w:t>
      </w:r>
      <w:r w:rsidRPr="007F4B88">
        <w:rPr>
          <w:rFonts w:ascii="Times New Roman" w:hAnsi="Times New Roman"/>
          <w:sz w:val="26"/>
          <w:szCs w:val="26"/>
          <w:lang w:eastAsia="en-US"/>
        </w:rPr>
        <w:t xml:space="preserve"> средств будет обеспечено </w:t>
      </w:r>
      <w:r>
        <w:rPr>
          <w:rFonts w:ascii="Times New Roman" w:hAnsi="Times New Roman"/>
          <w:sz w:val="26"/>
          <w:szCs w:val="26"/>
          <w:lang w:eastAsia="en-US"/>
        </w:rPr>
        <w:t xml:space="preserve">выполнение </w:t>
      </w:r>
      <w:r w:rsidR="00293531">
        <w:rPr>
          <w:rFonts w:ascii="Times New Roman" w:hAnsi="Times New Roman"/>
          <w:sz w:val="26"/>
          <w:szCs w:val="26"/>
          <w:lang w:eastAsia="en-US"/>
        </w:rPr>
        <w:t xml:space="preserve">изменений в Генеральный план горда, </w:t>
      </w:r>
      <w:r>
        <w:rPr>
          <w:rFonts w:ascii="Times New Roman" w:hAnsi="Times New Roman"/>
          <w:sz w:val="26"/>
          <w:szCs w:val="26"/>
          <w:lang w:eastAsia="en-US"/>
        </w:rPr>
        <w:t>обосновывающих материалов для подготовки документов территориального планирования (обновление планово-картографического материала)</w:t>
      </w:r>
      <w:r w:rsidRPr="007F4B88">
        <w:rPr>
          <w:rFonts w:ascii="Times New Roman" w:hAnsi="Times New Roman"/>
          <w:sz w:val="26"/>
          <w:szCs w:val="26"/>
          <w:lang w:eastAsia="en-US"/>
        </w:rPr>
        <w:t xml:space="preserve">. </w:t>
      </w:r>
    </w:p>
    <w:p w:rsidR="00FE6593" w:rsidRPr="003A4033" w:rsidRDefault="00FE6593" w:rsidP="007A6FA6">
      <w:pPr>
        <w:spacing w:after="0" w:line="240" w:lineRule="auto"/>
        <w:ind w:firstLine="709"/>
        <w:jc w:val="both"/>
        <w:rPr>
          <w:rFonts w:ascii="Times New Roman" w:hAnsi="Times New Roman"/>
          <w:sz w:val="26"/>
          <w:szCs w:val="26"/>
          <w:lang w:eastAsia="ar-SA"/>
        </w:rPr>
      </w:pPr>
      <w:r w:rsidRPr="003A4033">
        <w:rPr>
          <w:rFonts w:ascii="Times New Roman" w:hAnsi="Times New Roman"/>
          <w:sz w:val="26"/>
          <w:szCs w:val="26"/>
          <w:lang w:eastAsia="ar-SA"/>
        </w:rPr>
        <w:t xml:space="preserve">В общем объеме расходов муниципальной программы с удельным </w:t>
      </w:r>
      <w:r w:rsidR="00D5140D" w:rsidRPr="003A4033">
        <w:rPr>
          <w:rFonts w:ascii="Times New Roman" w:hAnsi="Times New Roman"/>
          <w:sz w:val="26"/>
          <w:szCs w:val="26"/>
          <w:lang w:eastAsia="ar-SA"/>
        </w:rPr>
        <w:t>весом 57</w:t>
      </w:r>
      <w:r w:rsidRPr="003A4033">
        <w:rPr>
          <w:rFonts w:ascii="Times New Roman" w:hAnsi="Times New Roman"/>
          <w:sz w:val="26"/>
          <w:szCs w:val="26"/>
          <w:lang w:eastAsia="ar-SA"/>
        </w:rPr>
        <w:t xml:space="preserve">,2%-46,7% доминируют расходы на реализацию подпрограммы </w:t>
      </w:r>
      <w:r w:rsidRPr="003A4033">
        <w:rPr>
          <w:rFonts w:ascii="Times New Roman" w:hAnsi="Times New Roman"/>
          <w:sz w:val="26"/>
          <w:szCs w:val="26"/>
          <w:lang w:val="en-US" w:eastAsia="ar-SA"/>
        </w:rPr>
        <w:t>II</w:t>
      </w:r>
      <w:r w:rsidRPr="003A4033">
        <w:rPr>
          <w:rFonts w:ascii="Times New Roman" w:hAnsi="Times New Roman"/>
          <w:sz w:val="26"/>
          <w:szCs w:val="26"/>
          <w:lang w:eastAsia="ar-SA"/>
        </w:rPr>
        <w:t xml:space="preserve"> «</w:t>
      </w:r>
      <w:r w:rsidRPr="003A4033">
        <w:rPr>
          <w:rFonts w:ascii="Times New Roman" w:hAnsi="Times New Roman"/>
          <w:sz w:val="26"/>
          <w:szCs w:val="26"/>
        </w:rPr>
        <w:t>Содействие развитию жилищного строительства</w:t>
      </w:r>
      <w:r w:rsidRPr="003A4033">
        <w:rPr>
          <w:rFonts w:ascii="Times New Roman" w:hAnsi="Times New Roman"/>
          <w:sz w:val="26"/>
          <w:szCs w:val="26"/>
          <w:lang w:eastAsia="ar-SA"/>
        </w:rPr>
        <w:t>» с объемами финансирования на 2017 год -54 246,4 тыс. рублей, на 2018 год – 46 647,9 тыс.</w:t>
      </w:r>
      <w:r w:rsidR="00D5140D">
        <w:rPr>
          <w:rFonts w:ascii="Times New Roman" w:hAnsi="Times New Roman"/>
          <w:sz w:val="26"/>
          <w:szCs w:val="26"/>
          <w:lang w:eastAsia="ar-SA"/>
        </w:rPr>
        <w:t xml:space="preserve"> </w:t>
      </w:r>
      <w:r w:rsidRPr="003A4033">
        <w:rPr>
          <w:rFonts w:ascii="Times New Roman" w:hAnsi="Times New Roman"/>
          <w:sz w:val="26"/>
          <w:szCs w:val="26"/>
          <w:lang w:eastAsia="ar-SA"/>
        </w:rPr>
        <w:t xml:space="preserve">рублей, на 2019 год – 34 725,5 </w:t>
      </w:r>
      <w:r w:rsidR="00D5140D" w:rsidRPr="003A4033">
        <w:rPr>
          <w:rFonts w:ascii="Times New Roman" w:hAnsi="Times New Roman"/>
          <w:sz w:val="26"/>
          <w:szCs w:val="26"/>
          <w:lang w:eastAsia="ar-SA"/>
        </w:rPr>
        <w:t>тыс. рублей</w:t>
      </w:r>
      <w:r w:rsidRPr="003A4033">
        <w:rPr>
          <w:rFonts w:ascii="Times New Roman" w:hAnsi="Times New Roman"/>
          <w:sz w:val="26"/>
          <w:szCs w:val="26"/>
          <w:lang w:eastAsia="ar-SA"/>
        </w:rPr>
        <w:t>.</w:t>
      </w:r>
    </w:p>
    <w:p w:rsidR="00FE6593" w:rsidRPr="00053E0D" w:rsidRDefault="00FE6593" w:rsidP="007A6FA6">
      <w:pPr>
        <w:pStyle w:val="ConsPlusNormal"/>
        <w:ind w:firstLine="709"/>
        <w:jc w:val="both"/>
        <w:rPr>
          <w:rFonts w:ascii="Times New Roman" w:hAnsi="Times New Roman" w:cs="Times New Roman"/>
          <w:sz w:val="26"/>
          <w:szCs w:val="26"/>
          <w:lang w:eastAsia="ar-SA"/>
        </w:rPr>
      </w:pPr>
      <w:r w:rsidRPr="00053E0D">
        <w:rPr>
          <w:rFonts w:ascii="Times New Roman" w:hAnsi="Times New Roman" w:cs="Times New Roman"/>
          <w:sz w:val="26"/>
          <w:szCs w:val="26"/>
          <w:lang w:eastAsia="ar-SA"/>
        </w:rPr>
        <w:t>Бюджетные ассигнования, предусмотренные данной подпрограммой будут направлены на приобретение жилья для переселения граждан из жилых помещений, признанных непригодными для проживания, на обеспечение жильем граждан, состоящих на учете для его получения на условиях социального найма, и на обеспечение работников бюджетной сферы служебным жильем и общежитиями, формирование маневренного жилищного фонда</w:t>
      </w:r>
      <w:r>
        <w:rPr>
          <w:rFonts w:ascii="Times New Roman" w:hAnsi="Times New Roman" w:cs="Times New Roman"/>
          <w:sz w:val="26"/>
          <w:szCs w:val="26"/>
          <w:lang w:eastAsia="ar-SA"/>
        </w:rPr>
        <w:t>, а также на демонтаж домов и ликвидацию и расселение приспособленных для проживания строений</w:t>
      </w:r>
      <w:r w:rsidRPr="00053E0D">
        <w:rPr>
          <w:rFonts w:ascii="Times New Roman" w:hAnsi="Times New Roman" w:cs="Times New Roman"/>
          <w:sz w:val="26"/>
          <w:szCs w:val="26"/>
          <w:lang w:eastAsia="ar-SA"/>
        </w:rPr>
        <w:t>.</w:t>
      </w:r>
    </w:p>
    <w:p w:rsidR="00FE6593" w:rsidRDefault="00FE6593" w:rsidP="00293531">
      <w:pPr>
        <w:pStyle w:val="ConsPlusNormal"/>
        <w:ind w:firstLine="709"/>
        <w:jc w:val="both"/>
        <w:rPr>
          <w:rFonts w:ascii="Times New Roman" w:hAnsi="Times New Roman"/>
          <w:sz w:val="26"/>
          <w:szCs w:val="26"/>
        </w:rPr>
      </w:pPr>
      <w:r w:rsidRPr="006E5A15">
        <w:rPr>
          <w:rFonts w:ascii="Times New Roman" w:hAnsi="Times New Roman" w:cs="Times New Roman"/>
          <w:sz w:val="26"/>
          <w:szCs w:val="26"/>
          <w:lang w:eastAsia="ar-SA"/>
        </w:rPr>
        <w:t>В рамках п</w:t>
      </w:r>
      <w:r w:rsidRPr="006E5A15">
        <w:rPr>
          <w:rFonts w:ascii="Times New Roman" w:hAnsi="Times New Roman"/>
          <w:sz w:val="26"/>
          <w:szCs w:val="26"/>
        </w:rPr>
        <w:t xml:space="preserve">одпрограммы </w:t>
      </w:r>
      <w:r w:rsidRPr="006E5A15">
        <w:rPr>
          <w:rFonts w:ascii="Times New Roman" w:hAnsi="Times New Roman"/>
          <w:sz w:val="26"/>
          <w:szCs w:val="26"/>
          <w:lang w:val="en-US"/>
        </w:rPr>
        <w:t>II</w:t>
      </w:r>
      <w:r w:rsidRPr="006E5A15">
        <w:rPr>
          <w:rFonts w:ascii="Times New Roman" w:hAnsi="Times New Roman"/>
          <w:sz w:val="26"/>
          <w:szCs w:val="26"/>
        </w:rPr>
        <w:t>I «Обеспечение мерами господдержки по улучшению жилищных условий отдельных категорий граждан»</w:t>
      </w:r>
      <w:r>
        <w:rPr>
          <w:rFonts w:ascii="Times New Roman" w:hAnsi="Times New Roman"/>
          <w:sz w:val="26"/>
          <w:szCs w:val="26"/>
        </w:rPr>
        <w:t xml:space="preserve"> запланированы расходы на 2017 год – 10 627,3 </w:t>
      </w:r>
      <w:r w:rsidR="00293531">
        <w:rPr>
          <w:rFonts w:ascii="Times New Roman" w:hAnsi="Times New Roman"/>
          <w:sz w:val="26"/>
          <w:szCs w:val="26"/>
        </w:rPr>
        <w:t>тыс. рублей</w:t>
      </w:r>
      <w:r>
        <w:rPr>
          <w:rFonts w:ascii="Times New Roman" w:hAnsi="Times New Roman"/>
          <w:sz w:val="26"/>
          <w:szCs w:val="26"/>
        </w:rPr>
        <w:t xml:space="preserve">, на 2018 год – 7 781,3 </w:t>
      </w:r>
      <w:r w:rsidR="00293531">
        <w:rPr>
          <w:rFonts w:ascii="Times New Roman" w:hAnsi="Times New Roman"/>
          <w:sz w:val="26"/>
          <w:szCs w:val="26"/>
        </w:rPr>
        <w:t>тыс. рублей</w:t>
      </w:r>
      <w:r>
        <w:rPr>
          <w:rFonts w:ascii="Times New Roman" w:hAnsi="Times New Roman"/>
          <w:sz w:val="26"/>
          <w:szCs w:val="26"/>
        </w:rPr>
        <w:t xml:space="preserve">, на 2019 год – 7 781,3 </w:t>
      </w:r>
      <w:r w:rsidR="00293531">
        <w:rPr>
          <w:rFonts w:ascii="Times New Roman" w:hAnsi="Times New Roman"/>
          <w:sz w:val="26"/>
          <w:szCs w:val="26"/>
        </w:rPr>
        <w:t>тыс. рублей</w:t>
      </w:r>
      <w:r>
        <w:rPr>
          <w:rFonts w:ascii="Times New Roman" w:hAnsi="Times New Roman"/>
          <w:sz w:val="26"/>
          <w:szCs w:val="26"/>
        </w:rPr>
        <w:t>. Данные средства направлены на улучшение жилищных условий ветеранов ВОВ, ветеранов боевых действий, инвалидов и семей имеющих детей инвалидов, вставших на учет в качестве нуждающихся в жилых помещениях до 01 января 2005 года, молодых семей в соответствии с ФЦП «Жилище».</w:t>
      </w:r>
    </w:p>
    <w:p w:rsidR="00FE6593" w:rsidRPr="004269E6" w:rsidRDefault="00FE6593" w:rsidP="007A6FA6">
      <w:pPr>
        <w:pStyle w:val="ConsPlusNormal"/>
        <w:ind w:firstLine="709"/>
        <w:jc w:val="both"/>
        <w:rPr>
          <w:rFonts w:ascii="Times New Roman" w:hAnsi="Times New Roman" w:cs="Times New Roman"/>
          <w:sz w:val="26"/>
          <w:szCs w:val="26"/>
          <w:highlight w:val="yellow"/>
          <w:lang w:eastAsia="ar-SA"/>
        </w:rPr>
      </w:pPr>
      <w:r>
        <w:rPr>
          <w:rFonts w:ascii="Times New Roman" w:hAnsi="Times New Roman"/>
          <w:sz w:val="26"/>
          <w:szCs w:val="26"/>
        </w:rPr>
        <w:t xml:space="preserve">На реализацию подпрограммы </w:t>
      </w:r>
      <w:r w:rsidRPr="00A932D1">
        <w:rPr>
          <w:rFonts w:ascii="Times New Roman" w:hAnsi="Times New Roman"/>
          <w:sz w:val="26"/>
          <w:szCs w:val="26"/>
          <w:lang w:val="en-US"/>
        </w:rPr>
        <w:t>IV</w:t>
      </w:r>
      <w:r w:rsidRPr="00A932D1">
        <w:rPr>
          <w:rFonts w:ascii="Times New Roman" w:hAnsi="Times New Roman"/>
          <w:sz w:val="26"/>
          <w:szCs w:val="26"/>
        </w:rPr>
        <w:t xml:space="preserve"> «Организационное обеспечение деятельности МКУ «Управление капитального строительства»»</w:t>
      </w:r>
      <w:r>
        <w:rPr>
          <w:rFonts w:ascii="Times New Roman" w:hAnsi="Times New Roman"/>
          <w:sz w:val="26"/>
          <w:szCs w:val="26"/>
        </w:rPr>
        <w:t xml:space="preserve"> направлены бюджетные ассигнования </w:t>
      </w:r>
      <w:r w:rsidR="00293531">
        <w:rPr>
          <w:rFonts w:ascii="Times New Roman" w:hAnsi="Times New Roman"/>
          <w:sz w:val="26"/>
          <w:szCs w:val="26"/>
        </w:rPr>
        <w:t>на 2017</w:t>
      </w:r>
      <w:r>
        <w:rPr>
          <w:rFonts w:ascii="Times New Roman" w:hAnsi="Times New Roman"/>
          <w:sz w:val="26"/>
          <w:szCs w:val="26"/>
        </w:rPr>
        <w:t xml:space="preserve"> - 2019 годы по 29 515,8 </w:t>
      </w:r>
      <w:r w:rsidR="00293531">
        <w:rPr>
          <w:rFonts w:ascii="Times New Roman" w:hAnsi="Times New Roman"/>
          <w:sz w:val="26"/>
          <w:szCs w:val="26"/>
        </w:rPr>
        <w:t>тыс. рублей</w:t>
      </w:r>
      <w:r>
        <w:rPr>
          <w:rFonts w:ascii="Times New Roman" w:hAnsi="Times New Roman"/>
          <w:sz w:val="26"/>
          <w:szCs w:val="26"/>
        </w:rPr>
        <w:t xml:space="preserve"> ежегодно. </w:t>
      </w:r>
    </w:p>
    <w:p w:rsidR="00FE6593" w:rsidRDefault="00FE6593" w:rsidP="00A27A4B">
      <w:pPr>
        <w:pStyle w:val="ConsPlusNormal"/>
        <w:ind w:firstLine="0"/>
        <w:jc w:val="both"/>
        <w:rPr>
          <w:rFonts w:ascii="Times New Roman" w:hAnsi="Times New Roman" w:cs="Times New Roman"/>
          <w:b/>
          <w:sz w:val="26"/>
          <w:szCs w:val="26"/>
          <w:highlight w:val="yellow"/>
        </w:rPr>
      </w:pPr>
    </w:p>
    <w:p w:rsidR="00293531" w:rsidRPr="004269E6" w:rsidRDefault="00293531" w:rsidP="00A27A4B">
      <w:pPr>
        <w:pStyle w:val="ConsPlusNormal"/>
        <w:ind w:firstLine="0"/>
        <w:jc w:val="both"/>
        <w:rPr>
          <w:rFonts w:ascii="Times New Roman" w:hAnsi="Times New Roman" w:cs="Times New Roman"/>
          <w:b/>
          <w:sz w:val="26"/>
          <w:szCs w:val="26"/>
          <w:highlight w:val="yellow"/>
        </w:rPr>
      </w:pPr>
    </w:p>
    <w:p w:rsidR="00FE6593" w:rsidRPr="00A27A4B" w:rsidRDefault="00FE6593" w:rsidP="001B5411">
      <w:pPr>
        <w:pStyle w:val="ConsPlusNormal"/>
        <w:ind w:firstLine="0"/>
        <w:jc w:val="center"/>
        <w:rPr>
          <w:rFonts w:ascii="Times New Roman" w:hAnsi="Times New Roman" w:cs="Times New Roman"/>
          <w:b/>
          <w:sz w:val="26"/>
          <w:szCs w:val="26"/>
        </w:rPr>
      </w:pPr>
      <w:r w:rsidRPr="002C3811">
        <w:rPr>
          <w:rFonts w:ascii="Times New Roman" w:hAnsi="Times New Roman" w:cs="Times New Roman"/>
          <w:b/>
          <w:sz w:val="26"/>
          <w:szCs w:val="26"/>
        </w:rPr>
        <w:t>0900000000. Муниципальная программа «Развитие жилищно-коммунального комплекса и повышение энергетической эффективности в муниципальном образовании городской округ город Пыть-Ях на 2016-2020 годы»</w:t>
      </w:r>
    </w:p>
    <w:p w:rsidR="00FE6593" w:rsidRPr="00A27A4B" w:rsidRDefault="00FE6593" w:rsidP="001B5411">
      <w:pPr>
        <w:pStyle w:val="ConsPlusNormal"/>
        <w:ind w:firstLine="0"/>
        <w:jc w:val="center"/>
        <w:rPr>
          <w:rFonts w:ascii="Times New Roman" w:hAnsi="Times New Roman" w:cs="Times New Roman"/>
          <w:b/>
          <w:sz w:val="26"/>
          <w:szCs w:val="26"/>
        </w:rPr>
      </w:pPr>
    </w:p>
    <w:p w:rsidR="00FE6593" w:rsidRPr="00A27A4B" w:rsidRDefault="00FE6593" w:rsidP="001B5411">
      <w:pPr>
        <w:pStyle w:val="ab"/>
        <w:tabs>
          <w:tab w:val="left" w:pos="851"/>
        </w:tabs>
        <w:autoSpaceDE w:val="0"/>
        <w:autoSpaceDN w:val="0"/>
        <w:adjustRightInd w:val="0"/>
        <w:spacing w:after="0" w:line="240" w:lineRule="auto"/>
        <w:ind w:left="0" w:firstLine="709"/>
        <w:jc w:val="both"/>
        <w:rPr>
          <w:rFonts w:ascii="Times New Roman" w:hAnsi="Times New Roman"/>
          <w:sz w:val="26"/>
          <w:szCs w:val="26"/>
        </w:rPr>
      </w:pPr>
      <w:r w:rsidRPr="00A27A4B">
        <w:rPr>
          <w:rFonts w:ascii="Times New Roman" w:hAnsi="Times New Roman"/>
          <w:sz w:val="26"/>
          <w:szCs w:val="26"/>
        </w:rPr>
        <w:t>Муниципальная программа «Развитие жилищно-коммунального комплекса и повышение энергетической эффективности в муниципальном  образовании городской округ город Пыть-Ях на 2016 – 2020 годы».</w:t>
      </w:r>
    </w:p>
    <w:p w:rsidR="00FE6593" w:rsidRPr="00A27A4B" w:rsidRDefault="00FE6593" w:rsidP="001B5411">
      <w:pPr>
        <w:spacing w:after="0" w:line="240" w:lineRule="auto"/>
        <w:ind w:firstLine="708"/>
        <w:jc w:val="both"/>
        <w:rPr>
          <w:rFonts w:ascii="Times New Roman" w:hAnsi="Times New Roman"/>
          <w:sz w:val="26"/>
          <w:szCs w:val="26"/>
        </w:rPr>
      </w:pPr>
      <w:r w:rsidRPr="00A27A4B">
        <w:rPr>
          <w:rFonts w:ascii="Times New Roman" w:hAnsi="Times New Roman"/>
          <w:sz w:val="26"/>
          <w:szCs w:val="26"/>
        </w:rPr>
        <w:t>Ответственный исполнитель муниципальной программы – управление по жилищно-коммунальному комплексу, транспорту и дорогам администрации города, соисполнители: МКУ «Управление капитал</w:t>
      </w:r>
      <w:r w:rsidR="00293531">
        <w:rPr>
          <w:rFonts w:ascii="Times New Roman" w:hAnsi="Times New Roman"/>
          <w:sz w:val="26"/>
          <w:szCs w:val="26"/>
        </w:rPr>
        <w:t>ьного строительства г. Пыть-Ях»</w:t>
      </w:r>
      <w:r w:rsidRPr="00A27A4B">
        <w:rPr>
          <w:rFonts w:ascii="Times New Roman" w:hAnsi="Times New Roman"/>
          <w:sz w:val="26"/>
          <w:szCs w:val="26"/>
        </w:rPr>
        <w:t>.</w:t>
      </w:r>
    </w:p>
    <w:p w:rsidR="005904CD" w:rsidRDefault="005904CD" w:rsidP="001B5411">
      <w:pPr>
        <w:spacing w:after="0" w:line="240" w:lineRule="auto"/>
        <w:ind w:firstLine="708"/>
        <w:jc w:val="both"/>
        <w:rPr>
          <w:rFonts w:ascii="Times New Roman" w:hAnsi="Times New Roman"/>
          <w:sz w:val="26"/>
          <w:szCs w:val="26"/>
        </w:rPr>
      </w:pPr>
    </w:p>
    <w:p w:rsidR="00FE6593" w:rsidRPr="00A27A4B" w:rsidRDefault="00FE6593" w:rsidP="001B5411">
      <w:pPr>
        <w:spacing w:after="0" w:line="240" w:lineRule="auto"/>
        <w:ind w:firstLine="708"/>
        <w:jc w:val="both"/>
        <w:rPr>
          <w:rFonts w:ascii="Times New Roman" w:hAnsi="Times New Roman"/>
          <w:sz w:val="26"/>
          <w:szCs w:val="26"/>
        </w:rPr>
      </w:pPr>
      <w:r w:rsidRPr="00A27A4B">
        <w:rPr>
          <w:rFonts w:ascii="Times New Roman" w:hAnsi="Times New Roman"/>
          <w:sz w:val="26"/>
          <w:szCs w:val="26"/>
        </w:rPr>
        <w:t>Целями муниципальной программы являются:</w:t>
      </w:r>
    </w:p>
    <w:p w:rsidR="005904CD" w:rsidRPr="005904CD" w:rsidRDefault="005904CD" w:rsidP="005904CD">
      <w:pPr>
        <w:tabs>
          <w:tab w:val="left" w:pos="372"/>
        </w:tabs>
        <w:spacing w:after="0" w:line="240" w:lineRule="auto"/>
        <w:ind w:firstLine="709"/>
        <w:jc w:val="both"/>
        <w:rPr>
          <w:rFonts w:ascii="Times New Roman" w:hAnsi="Times New Roman"/>
          <w:sz w:val="26"/>
          <w:szCs w:val="26"/>
        </w:rPr>
      </w:pPr>
      <w:r w:rsidRPr="005904CD">
        <w:rPr>
          <w:rFonts w:ascii="Times New Roman" w:hAnsi="Times New Roman"/>
          <w:sz w:val="26"/>
          <w:szCs w:val="26"/>
        </w:rPr>
        <w:t>1. Повышение надежности и качества предоставления жилищно-коммунальных услуг;</w:t>
      </w:r>
    </w:p>
    <w:p w:rsidR="005904CD" w:rsidRPr="005904CD" w:rsidRDefault="005904CD" w:rsidP="005904CD">
      <w:pPr>
        <w:tabs>
          <w:tab w:val="left" w:pos="372"/>
        </w:tabs>
        <w:spacing w:after="0" w:line="240" w:lineRule="auto"/>
        <w:ind w:firstLine="709"/>
        <w:jc w:val="both"/>
        <w:rPr>
          <w:rFonts w:ascii="Times New Roman" w:hAnsi="Times New Roman"/>
          <w:sz w:val="26"/>
          <w:szCs w:val="26"/>
        </w:rPr>
      </w:pPr>
      <w:r w:rsidRPr="005904CD">
        <w:rPr>
          <w:rFonts w:ascii="Times New Roman" w:hAnsi="Times New Roman"/>
          <w:iCs/>
          <w:sz w:val="26"/>
          <w:szCs w:val="26"/>
        </w:rPr>
        <w:t>2. Повышение эффективности использования топливно-энергетических ресурсов;</w:t>
      </w:r>
    </w:p>
    <w:p w:rsidR="00FE6593" w:rsidRPr="005904CD" w:rsidRDefault="005904CD" w:rsidP="005904CD">
      <w:pPr>
        <w:tabs>
          <w:tab w:val="left" w:pos="372"/>
        </w:tabs>
        <w:spacing w:after="0" w:line="240" w:lineRule="auto"/>
        <w:ind w:firstLine="709"/>
        <w:jc w:val="both"/>
        <w:rPr>
          <w:rFonts w:ascii="Times New Roman" w:hAnsi="Times New Roman"/>
          <w:sz w:val="26"/>
          <w:szCs w:val="26"/>
        </w:rPr>
      </w:pPr>
      <w:r w:rsidRPr="005904CD">
        <w:rPr>
          <w:rFonts w:ascii="Times New Roman" w:hAnsi="Times New Roman"/>
          <w:iCs/>
          <w:sz w:val="26"/>
          <w:szCs w:val="26"/>
        </w:rPr>
        <w:t>3. Реализация единой государственной политики и нормативно-правового регулирования в жилищно-коммунальном комплексе и энергетике</w:t>
      </w:r>
      <w:r w:rsidR="00FE6593" w:rsidRPr="005904CD">
        <w:rPr>
          <w:rFonts w:ascii="Times New Roman" w:hAnsi="Times New Roman"/>
          <w:sz w:val="26"/>
          <w:szCs w:val="26"/>
        </w:rPr>
        <w:t>.</w:t>
      </w:r>
    </w:p>
    <w:p w:rsidR="005904CD" w:rsidRDefault="005904CD" w:rsidP="005904CD">
      <w:pPr>
        <w:spacing w:after="0" w:line="240" w:lineRule="auto"/>
        <w:ind w:firstLine="709"/>
        <w:jc w:val="both"/>
        <w:rPr>
          <w:rFonts w:ascii="Times New Roman" w:hAnsi="Times New Roman"/>
          <w:sz w:val="26"/>
          <w:szCs w:val="26"/>
        </w:rPr>
      </w:pPr>
    </w:p>
    <w:p w:rsidR="00FE6593" w:rsidRPr="005904CD" w:rsidRDefault="00FE6593" w:rsidP="005904CD">
      <w:pPr>
        <w:spacing w:after="0" w:line="240" w:lineRule="auto"/>
        <w:ind w:firstLine="709"/>
        <w:jc w:val="both"/>
        <w:rPr>
          <w:rFonts w:ascii="Times New Roman" w:hAnsi="Times New Roman"/>
          <w:sz w:val="26"/>
          <w:szCs w:val="26"/>
        </w:rPr>
      </w:pPr>
      <w:r w:rsidRPr="005904CD">
        <w:rPr>
          <w:rFonts w:ascii="Times New Roman" w:hAnsi="Times New Roman"/>
          <w:sz w:val="26"/>
          <w:szCs w:val="26"/>
        </w:rPr>
        <w:t xml:space="preserve">Задачи муниципальной программы: </w:t>
      </w:r>
    </w:p>
    <w:p w:rsidR="005904CD" w:rsidRPr="005904CD" w:rsidRDefault="005904CD" w:rsidP="005904CD">
      <w:pPr>
        <w:tabs>
          <w:tab w:val="left" w:pos="372"/>
        </w:tabs>
        <w:spacing w:after="0" w:line="240" w:lineRule="auto"/>
        <w:ind w:firstLine="709"/>
        <w:jc w:val="both"/>
        <w:rPr>
          <w:rFonts w:ascii="Times New Roman" w:hAnsi="Times New Roman"/>
          <w:sz w:val="26"/>
          <w:szCs w:val="26"/>
        </w:rPr>
      </w:pPr>
      <w:r w:rsidRPr="005904CD">
        <w:rPr>
          <w:rFonts w:ascii="Times New Roman" w:hAnsi="Times New Roman"/>
          <w:sz w:val="26"/>
          <w:szCs w:val="26"/>
        </w:rPr>
        <w:t>1. Повышение эффективности, качества и надежности поставки коммунальных ресурсов;</w:t>
      </w:r>
    </w:p>
    <w:p w:rsidR="005904CD" w:rsidRPr="005904CD" w:rsidRDefault="005904CD" w:rsidP="005904CD">
      <w:pPr>
        <w:tabs>
          <w:tab w:val="left" w:pos="372"/>
        </w:tabs>
        <w:spacing w:after="0" w:line="240" w:lineRule="auto"/>
        <w:ind w:firstLine="709"/>
        <w:jc w:val="both"/>
        <w:rPr>
          <w:rFonts w:ascii="Times New Roman" w:hAnsi="Times New Roman"/>
          <w:sz w:val="26"/>
          <w:szCs w:val="26"/>
        </w:rPr>
      </w:pPr>
      <w:r w:rsidRPr="005904CD">
        <w:rPr>
          <w:rFonts w:ascii="Times New Roman" w:hAnsi="Times New Roman"/>
          <w:sz w:val="26"/>
          <w:szCs w:val="26"/>
        </w:rPr>
        <w:t>2. Повышение эффективности управления и содержания общего имущества многоквартирных домов;</w:t>
      </w:r>
    </w:p>
    <w:p w:rsidR="005904CD" w:rsidRPr="005904CD" w:rsidRDefault="005904CD" w:rsidP="005904CD">
      <w:pPr>
        <w:tabs>
          <w:tab w:val="left" w:pos="372"/>
        </w:tabs>
        <w:spacing w:after="0" w:line="240" w:lineRule="auto"/>
        <w:ind w:firstLine="709"/>
        <w:jc w:val="both"/>
        <w:rPr>
          <w:rFonts w:ascii="Times New Roman" w:hAnsi="Times New Roman"/>
          <w:sz w:val="26"/>
          <w:szCs w:val="26"/>
        </w:rPr>
      </w:pPr>
      <w:r w:rsidRPr="005904CD">
        <w:rPr>
          <w:rFonts w:ascii="Times New Roman" w:hAnsi="Times New Roman"/>
          <w:sz w:val="26"/>
          <w:szCs w:val="26"/>
        </w:rPr>
        <w:t>3. Привлечение долгосрочных частных инвестиций;</w:t>
      </w:r>
    </w:p>
    <w:p w:rsidR="005904CD" w:rsidRPr="005904CD" w:rsidRDefault="005904CD" w:rsidP="005904CD">
      <w:pPr>
        <w:tabs>
          <w:tab w:val="left" w:pos="372"/>
        </w:tabs>
        <w:spacing w:after="0" w:line="240" w:lineRule="auto"/>
        <w:ind w:firstLine="709"/>
        <w:jc w:val="both"/>
        <w:rPr>
          <w:rFonts w:ascii="Times New Roman" w:hAnsi="Times New Roman"/>
          <w:sz w:val="26"/>
          <w:szCs w:val="26"/>
        </w:rPr>
      </w:pPr>
      <w:r w:rsidRPr="005904CD">
        <w:rPr>
          <w:rFonts w:ascii="Times New Roman" w:hAnsi="Times New Roman"/>
          <w:sz w:val="26"/>
          <w:szCs w:val="26"/>
        </w:rPr>
        <w:t>4. Развитие энергосбережения и повышение энергоэффективности;</w:t>
      </w:r>
    </w:p>
    <w:p w:rsidR="005904CD" w:rsidRPr="005904CD" w:rsidRDefault="005904CD" w:rsidP="005904CD">
      <w:pPr>
        <w:tabs>
          <w:tab w:val="left" w:pos="372"/>
        </w:tabs>
        <w:spacing w:after="0" w:line="240" w:lineRule="auto"/>
        <w:ind w:firstLine="709"/>
        <w:jc w:val="both"/>
        <w:rPr>
          <w:rFonts w:ascii="Times New Roman" w:hAnsi="Times New Roman"/>
          <w:sz w:val="26"/>
          <w:szCs w:val="26"/>
        </w:rPr>
      </w:pPr>
      <w:r w:rsidRPr="005904CD">
        <w:rPr>
          <w:rFonts w:ascii="Times New Roman" w:hAnsi="Times New Roman"/>
          <w:sz w:val="26"/>
          <w:szCs w:val="26"/>
        </w:rPr>
        <w:t>5. Организация деятельности по исполнению муниципальной программы;</w:t>
      </w:r>
    </w:p>
    <w:p w:rsidR="00FE6593" w:rsidRPr="005904CD" w:rsidRDefault="005904CD" w:rsidP="005904CD">
      <w:pPr>
        <w:spacing w:after="0" w:line="240" w:lineRule="auto"/>
        <w:ind w:firstLine="709"/>
        <w:jc w:val="both"/>
        <w:rPr>
          <w:rFonts w:ascii="Times New Roman" w:hAnsi="Times New Roman"/>
          <w:sz w:val="26"/>
          <w:szCs w:val="26"/>
        </w:rPr>
      </w:pPr>
      <w:r w:rsidRPr="005904CD">
        <w:rPr>
          <w:rFonts w:ascii="Times New Roman" w:hAnsi="Times New Roman"/>
          <w:sz w:val="26"/>
          <w:szCs w:val="26"/>
        </w:rPr>
        <w:t>6. Увеличение сроков безремонтной эксплуатации инженерных сетей жилищно-коммунального комплекса.</w:t>
      </w:r>
    </w:p>
    <w:p w:rsidR="005904CD" w:rsidRPr="005904CD" w:rsidRDefault="005904CD" w:rsidP="001B5411">
      <w:pPr>
        <w:spacing w:after="0" w:line="240" w:lineRule="auto"/>
        <w:ind w:left="360"/>
        <w:jc w:val="both"/>
        <w:rPr>
          <w:rFonts w:ascii="Times New Roman" w:hAnsi="Times New Roman"/>
          <w:sz w:val="26"/>
          <w:szCs w:val="26"/>
        </w:rPr>
      </w:pPr>
    </w:p>
    <w:p w:rsidR="00FE6593" w:rsidRPr="005904CD" w:rsidRDefault="00FE6593" w:rsidP="005904CD">
      <w:pPr>
        <w:spacing w:after="0" w:line="240" w:lineRule="auto"/>
        <w:ind w:firstLine="709"/>
        <w:contextualSpacing/>
        <w:jc w:val="both"/>
        <w:rPr>
          <w:rFonts w:ascii="Times New Roman" w:hAnsi="Times New Roman"/>
          <w:sz w:val="26"/>
          <w:szCs w:val="26"/>
        </w:rPr>
      </w:pPr>
      <w:r w:rsidRPr="005904CD">
        <w:rPr>
          <w:rFonts w:ascii="Times New Roman" w:hAnsi="Times New Roman"/>
          <w:sz w:val="26"/>
          <w:szCs w:val="26"/>
        </w:rPr>
        <w:t>Целевыми показателями муниципальной программы являются:</w:t>
      </w:r>
    </w:p>
    <w:p w:rsidR="005904CD" w:rsidRPr="005904CD" w:rsidRDefault="005904CD" w:rsidP="002D5097">
      <w:pPr>
        <w:pStyle w:val="ab"/>
        <w:numPr>
          <w:ilvl w:val="0"/>
          <w:numId w:val="16"/>
        </w:numPr>
        <w:autoSpaceDE w:val="0"/>
        <w:autoSpaceDN w:val="0"/>
        <w:adjustRightInd w:val="0"/>
        <w:spacing w:after="0" w:line="240" w:lineRule="auto"/>
        <w:ind w:left="0" w:firstLine="709"/>
        <w:jc w:val="both"/>
        <w:rPr>
          <w:rFonts w:ascii="Times New Roman" w:hAnsi="Times New Roman"/>
          <w:sz w:val="26"/>
          <w:szCs w:val="26"/>
          <w:lang w:eastAsia="en-US"/>
        </w:rPr>
      </w:pPr>
      <w:r w:rsidRPr="005904CD">
        <w:rPr>
          <w:rFonts w:ascii="Times New Roman" w:hAnsi="Times New Roman"/>
          <w:sz w:val="26"/>
          <w:szCs w:val="26"/>
          <w:lang w:eastAsia="en-US"/>
        </w:rPr>
        <w:t>Сохранение доли уличных водопроводных сетей, нуждающихся в замене на уровне 14,3%;</w:t>
      </w:r>
    </w:p>
    <w:p w:rsidR="005904CD" w:rsidRPr="005904CD" w:rsidRDefault="005904CD" w:rsidP="002D5097">
      <w:pPr>
        <w:pStyle w:val="ab"/>
        <w:numPr>
          <w:ilvl w:val="0"/>
          <w:numId w:val="16"/>
        </w:numPr>
        <w:autoSpaceDE w:val="0"/>
        <w:autoSpaceDN w:val="0"/>
        <w:adjustRightInd w:val="0"/>
        <w:spacing w:after="0" w:line="240" w:lineRule="auto"/>
        <w:ind w:left="0" w:firstLine="709"/>
        <w:jc w:val="both"/>
        <w:rPr>
          <w:rFonts w:ascii="Times New Roman" w:hAnsi="Times New Roman"/>
          <w:sz w:val="26"/>
          <w:szCs w:val="26"/>
          <w:lang w:eastAsia="en-US"/>
        </w:rPr>
      </w:pPr>
      <w:r w:rsidRPr="005904CD">
        <w:rPr>
          <w:rFonts w:ascii="Times New Roman" w:hAnsi="Times New Roman"/>
          <w:sz w:val="26"/>
          <w:szCs w:val="26"/>
          <w:lang w:eastAsia="en-US"/>
        </w:rPr>
        <w:t>Снижение доли уличных канализационных сетей, нуждающихся в замене, % с 29,6 до 29;</w:t>
      </w:r>
    </w:p>
    <w:p w:rsidR="005904CD" w:rsidRPr="005904CD" w:rsidRDefault="005904CD" w:rsidP="002D5097">
      <w:pPr>
        <w:pStyle w:val="ab"/>
        <w:numPr>
          <w:ilvl w:val="0"/>
          <w:numId w:val="16"/>
        </w:numPr>
        <w:autoSpaceDE w:val="0"/>
        <w:autoSpaceDN w:val="0"/>
        <w:adjustRightInd w:val="0"/>
        <w:spacing w:after="0" w:line="240" w:lineRule="auto"/>
        <w:ind w:left="0" w:firstLine="709"/>
        <w:jc w:val="both"/>
        <w:rPr>
          <w:rFonts w:ascii="Times New Roman" w:hAnsi="Times New Roman"/>
          <w:sz w:val="26"/>
          <w:szCs w:val="26"/>
          <w:lang w:eastAsia="en-US"/>
        </w:rPr>
      </w:pPr>
      <w:r w:rsidRPr="005904CD">
        <w:rPr>
          <w:rFonts w:ascii="Times New Roman" w:hAnsi="Times New Roman"/>
          <w:sz w:val="26"/>
          <w:szCs w:val="26"/>
          <w:lang w:eastAsia="en-US"/>
        </w:rPr>
        <w:t>Снижение доли уличных тепловых сетей, нуждающихся в замене, % с 22,2 до 22;</w:t>
      </w:r>
    </w:p>
    <w:p w:rsidR="005904CD" w:rsidRPr="005904CD" w:rsidRDefault="005904CD" w:rsidP="002D5097">
      <w:pPr>
        <w:pStyle w:val="ab"/>
        <w:numPr>
          <w:ilvl w:val="0"/>
          <w:numId w:val="16"/>
        </w:numPr>
        <w:autoSpaceDE w:val="0"/>
        <w:autoSpaceDN w:val="0"/>
        <w:adjustRightInd w:val="0"/>
        <w:spacing w:after="0" w:line="240" w:lineRule="auto"/>
        <w:ind w:left="0" w:firstLine="709"/>
        <w:jc w:val="both"/>
        <w:rPr>
          <w:rFonts w:ascii="Times New Roman" w:hAnsi="Times New Roman"/>
          <w:sz w:val="26"/>
          <w:szCs w:val="26"/>
          <w:lang w:eastAsia="en-US"/>
        </w:rPr>
      </w:pPr>
      <w:r w:rsidRPr="005904CD">
        <w:rPr>
          <w:rFonts w:ascii="Times New Roman" w:hAnsi="Times New Roman"/>
          <w:sz w:val="26"/>
          <w:szCs w:val="26"/>
          <w:lang w:eastAsia="en-US"/>
        </w:rPr>
        <w:t>Увеличение доли площади жилищного фонда, обеспеченного всеми видами благоустройства, в общей площади жилищного фонда, % с 97,5 до 97,9;</w:t>
      </w:r>
    </w:p>
    <w:p w:rsidR="005904CD" w:rsidRPr="005904CD" w:rsidRDefault="005904CD" w:rsidP="002D5097">
      <w:pPr>
        <w:pStyle w:val="ab"/>
        <w:numPr>
          <w:ilvl w:val="0"/>
          <w:numId w:val="16"/>
        </w:numPr>
        <w:autoSpaceDE w:val="0"/>
        <w:autoSpaceDN w:val="0"/>
        <w:adjustRightInd w:val="0"/>
        <w:spacing w:after="0" w:line="240" w:lineRule="auto"/>
        <w:ind w:left="0" w:firstLine="709"/>
        <w:jc w:val="both"/>
        <w:rPr>
          <w:rFonts w:ascii="Times New Roman" w:hAnsi="Times New Roman"/>
          <w:sz w:val="26"/>
          <w:szCs w:val="26"/>
          <w:lang w:eastAsia="en-US"/>
        </w:rPr>
      </w:pPr>
      <w:r w:rsidRPr="005904CD">
        <w:rPr>
          <w:rFonts w:ascii="Times New Roman" w:hAnsi="Times New Roman"/>
          <w:sz w:val="26"/>
          <w:szCs w:val="26"/>
          <w:lang w:eastAsia="en-US"/>
        </w:rPr>
        <w:t>Увеличение доли систем коммунальной инфраструктуры государственных и муниципальных предприятий, осуществляющих неэффективное управление, переданных частным операторам на основе концессионных соглашений в соответствии с графиками, актуализированными на основании проведенного анализа эффективности управления, % с 0 до 100.</w:t>
      </w:r>
    </w:p>
    <w:p w:rsidR="005904CD" w:rsidRPr="005904CD" w:rsidRDefault="005904CD" w:rsidP="002D5097">
      <w:pPr>
        <w:pStyle w:val="ab"/>
        <w:numPr>
          <w:ilvl w:val="0"/>
          <w:numId w:val="16"/>
        </w:numPr>
        <w:tabs>
          <w:tab w:val="left" w:pos="12"/>
          <w:tab w:val="left" w:pos="317"/>
          <w:tab w:val="left" w:pos="672"/>
        </w:tabs>
        <w:spacing w:after="0" w:line="240" w:lineRule="auto"/>
        <w:ind w:left="0" w:firstLine="709"/>
        <w:jc w:val="both"/>
        <w:rPr>
          <w:rFonts w:ascii="Times New Roman" w:hAnsi="Times New Roman"/>
          <w:sz w:val="26"/>
          <w:szCs w:val="26"/>
          <w:lang w:eastAsia="en-US"/>
        </w:rPr>
      </w:pPr>
      <w:r w:rsidRPr="005904CD">
        <w:rPr>
          <w:rFonts w:ascii="Times New Roman" w:hAnsi="Times New Roman"/>
          <w:sz w:val="26"/>
          <w:szCs w:val="26"/>
          <w:lang w:eastAsia="en-US"/>
        </w:rPr>
        <w:t>Обеспечение доли заемных</w:t>
      </w:r>
      <w:r w:rsidRPr="005904CD">
        <w:rPr>
          <w:rFonts w:ascii="Times New Roman" w:hAnsi="Times New Roman"/>
          <w:sz w:val="26"/>
          <w:szCs w:val="26"/>
          <w:lang w:eastAsia="en-US"/>
        </w:rPr>
        <w:tab/>
        <w:t xml:space="preserve"> средств в общем объеме капитальных вложений в системы теплоснабжения, водоснабжения, водоотведения и очистки сточных вод, % с 0 до 20</w:t>
      </w:r>
    </w:p>
    <w:p w:rsidR="005904CD" w:rsidRPr="005904CD" w:rsidRDefault="005904CD" w:rsidP="005904CD">
      <w:pPr>
        <w:pStyle w:val="ab"/>
        <w:tabs>
          <w:tab w:val="left" w:pos="12"/>
          <w:tab w:val="left" w:pos="317"/>
          <w:tab w:val="left" w:pos="672"/>
        </w:tabs>
        <w:spacing w:after="0" w:line="240" w:lineRule="auto"/>
        <w:ind w:left="0"/>
        <w:jc w:val="right"/>
        <w:rPr>
          <w:rFonts w:ascii="Times New Roman" w:hAnsi="Times New Roman"/>
          <w:sz w:val="26"/>
          <w:szCs w:val="26"/>
          <w:lang w:eastAsia="en-US"/>
        </w:rPr>
      </w:pPr>
    </w:p>
    <w:p w:rsidR="00FE6593" w:rsidRPr="005904CD" w:rsidRDefault="00FE6593" w:rsidP="005904CD">
      <w:pPr>
        <w:pStyle w:val="ab"/>
        <w:tabs>
          <w:tab w:val="left" w:pos="12"/>
          <w:tab w:val="left" w:pos="317"/>
          <w:tab w:val="left" w:pos="672"/>
        </w:tabs>
        <w:spacing w:after="0" w:line="240" w:lineRule="auto"/>
        <w:ind w:left="0"/>
        <w:jc w:val="right"/>
        <w:rPr>
          <w:rFonts w:ascii="Times New Roman" w:hAnsi="Times New Roman"/>
          <w:sz w:val="26"/>
          <w:szCs w:val="26"/>
        </w:rPr>
      </w:pPr>
      <w:r w:rsidRPr="005904CD">
        <w:rPr>
          <w:rFonts w:ascii="Times New Roman" w:hAnsi="Times New Roman"/>
          <w:sz w:val="26"/>
          <w:szCs w:val="26"/>
        </w:rPr>
        <w:t>Таблица 1</w:t>
      </w:r>
      <w:r w:rsidR="005904CD">
        <w:rPr>
          <w:rFonts w:ascii="Times New Roman" w:hAnsi="Times New Roman"/>
          <w:sz w:val="26"/>
          <w:szCs w:val="26"/>
        </w:rPr>
        <w:t>5</w:t>
      </w:r>
    </w:p>
    <w:p w:rsidR="00FE6593" w:rsidRPr="003B1F5B" w:rsidRDefault="00FE6593" w:rsidP="005904CD">
      <w:pPr>
        <w:pStyle w:val="ConsPlusNormal"/>
        <w:ind w:firstLine="0"/>
        <w:contextualSpacing/>
        <w:jc w:val="center"/>
        <w:rPr>
          <w:rFonts w:ascii="Times New Roman" w:hAnsi="Times New Roman"/>
          <w:b/>
          <w:sz w:val="26"/>
          <w:szCs w:val="26"/>
          <w:lang w:eastAsia="en-US"/>
        </w:rPr>
      </w:pPr>
      <w:r w:rsidRPr="005904CD">
        <w:rPr>
          <w:rFonts w:ascii="Times New Roman" w:hAnsi="Times New Roman" w:cs="Times New Roman"/>
          <w:b/>
          <w:sz w:val="26"/>
          <w:szCs w:val="26"/>
          <w:lang w:eastAsia="en-US"/>
        </w:rPr>
        <w:t>Структура расходов м</w:t>
      </w:r>
      <w:r w:rsidRPr="005904CD">
        <w:rPr>
          <w:rFonts w:ascii="Times New Roman" w:hAnsi="Times New Roman" w:cs="Times New Roman"/>
          <w:b/>
          <w:sz w:val="26"/>
          <w:szCs w:val="26"/>
        </w:rPr>
        <w:t>униципальной программы «Развитие жилищно-</w:t>
      </w:r>
      <w:r w:rsidRPr="003B1F5B">
        <w:rPr>
          <w:rFonts w:ascii="Times New Roman" w:hAnsi="Times New Roman" w:cs="Times New Roman"/>
          <w:b/>
          <w:sz w:val="26"/>
          <w:szCs w:val="26"/>
        </w:rPr>
        <w:t>коммунального комплекса и повышение энергетической эффективности в муниципальном образовании городской округ город Пыть-Ях на 2016-2020 годы»</w:t>
      </w:r>
      <w:r w:rsidRPr="003B1F5B">
        <w:rPr>
          <w:rFonts w:ascii="Times New Roman" w:hAnsi="Times New Roman"/>
          <w:b/>
          <w:sz w:val="26"/>
          <w:szCs w:val="26"/>
          <w:lang w:eastAsia="en-US"/>
        </w:rPr>
        <w:t xml:space="preserve"> на 201</w:t>
      </w:r>
      <w:r>
        <w:rPr>
          <w:rFonts w:ascii="Times New Roman" w:hAnsi="Times New Roman"/>
          <w:b/>
          <w:sz w:val="26"/>
          <w:szCs w:val="26"/>
          <w:lang w:eastAsia="en-US"/>
        </w:rPr>
        <w:t>7 - 2019</w:t>
      </w:r>
      <w:r w:rsidRPr="003B1F5B">
        <w:rPr>
          <w:rFonts w:ascii="Times New Roman" w:hAnsi="Times New Roman"/>
          <w:b/>
          <w:sz w:val="26"/>
          <w:szCs w:val="26"/>
          <w:lang w:eastAsia="en-US"/>
        </w:rPr>
        <w:t xml:space="preserve"> год</w:t>
      </w:r>
      <w:r>
        <w:rPr>
          <w:rFonts w:ascii="Times New Roman" w:hAnsi="Times New Roman"/>
          <w:b/>
          <w:sz w:val="26"/>
          <w:szCs w:val="26"/>
          <w:lang w:eastAsia="en-US"/>
        </w:rPr>
        <w:t>ы</w:t>
      </w:r>
      <w:r w:rsidRPr="003B1F5B">
        <w:rPr>
          <w:rFonts w:ascii="Times New Roman" w:hAnsi="Times New Roman"/>
          <w:b/>
          <w:sz w:val="26"/>
          <w:szCs w:val="26"/>
          <w:lang w:eastAsia="en-US"/>
        </w:rPr>
        <w:t xml:space="preserve"> </w:t>
      </w:r>
    </w:p>
    <w:p w:rsidR="00FE6593" w:rsidRDefault="00FE6593" w:rsidP="001B5411">
      <w:pPr>
        <w:pStyle w:val="ConsPlusNormal"/>
        <w:ind w:firstLine="0"/>
        <w:jc w:val="right"/>
        <w:rPr>
          <w:rFonts w:ascii="Times New Roman" w:hAnsi="Times New Roman" w:cs="Times New Roman"/>
          <w:sz w:val="26"/>
          <w:szCs w:val="26"/>
        </w:rPr>
      </w:pPr>
    </w:p>
    <w:p w:rsidR="0094225D" w:rsidRDefault="0094225D" w:rsidP="001B5411">
      <w:pPr>
        <w:pStyle w:val="ConsPlusNormal"/>
        <w:ind w:firstLine="0"/>
        <w:jc w:val="right"/>
        <w:rPr>
          <w:rFonts w:ascii="Times New Roman" w:hAnsi="Times New Roman" w:cs="Times New Roman"/>
          <w:sz w:val="26"/>
          <w:szCs w:val="26"/>
        </w:rPr>
      </w:pPr>
    </w:p>
    <w:p w:rsidR="0094225D" w:rsidRDefault="0094225D" w:rsidP="001B5411">
      <w:pPr>
        <w:pStyle w:val="ConsPlusNormal"/>
        <w:ind w:firstLine="0"/>
        <w:jc w:val="right"/>
        <w:rPr>
          <w:rFonts w:ascii="Times New Roman" w:hAnsi="Times New Roman" w:cs="Times New Roman"/>
          <w:sz w:val="26"/>
          <w:szCs w:val="26"/>
        </w:rPr>
      </w:pPr>
    </w:p>
    <w:p w:rsidR="0094225D" w:rsidRDefault="0094225D" w:rsidP="001B5411">
      <w:pPr>
        <w:pStyle w:val="ConsPlusNormal"/>
        <w:ind w:firstLine="0"/>
        <w:jc w:val="right"/>
        <w:rPr>
          <w:rFonts w:ascii="Times New Roman" w:hAnsi="Times New Roman" w:cs="Times New Roman"/>
          <w:sz w:val="26"/>
          <w:szCs w:val="26"/>
        </w:rPr>
      </w:pPr>
    </w:p>
    <w:p w:rsidR="0094225D" w:rsidRDefault="0094225D" w:rsidP="001B5411">
      <w:pPr>
        <w:pStyle w:val="ConsPlusNormal"/>
        <w:ind w:firstLine="0"/>
        <w:jc w:val="right"/>
        <w:rPr>
          <w:rFonts w:ascii="Times New Roman" w:hAnsi="Times New Roman" w:cs="Times New Roman"/>
          <w:sz w:val="26"/>
          <w:szCs w:val="26"/>
        </w:rPr>
      </w:pPr>
    </w:p>
    <w:p w:rsidR="005904CD" w:rsidRDefault="00FE6593" w:rsidP="001B5411">
      <w:pPr>
        <w:pStyle w:val="ConsPlusNormal"/>
        <w:ind w:firstLine="0"/>
        <w:jc w:val="right"/>
        <w:rPr>
          <w:rFonts w:ascii="Times New Roman" w:hAnsi="Times New Roman" w:cs="Times New Roman"/>
          <w:sz w:val="26"/>
          <w:szCs w:val="26"/>
        </w:rPr>
      </w:pPr>
      <w:r>
        <w:rPr>
          <w:rFonts w:ascii="Times New Roman" w:hAnsi="Times New Roman" w:cs="Times New Roman"/>
          <w:sz w:val="26"/>
          <w:szCs w:val="26"/>
        </w:rPr>
        <w:t>(тыс. рублей)</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080"/>
        <w:gridCol w:w="1080"/>
        <w:gridCol w:w="1080"/>
        <w:gridCol w:w="1012"/>
        <w:gridCol w:w="1080"/>
        <w:gridCol w:w="1080"/>
      </w:tblGrid>
      <w:tr w:rsidR="005904CD" w:rsidRPr="005904CD" w:rsidTr="0094225D">
        <w:trPr>
          <w:cantSplit/>
          <w:trHeight w:val="20"/>
          <w:tblHeader/>
        </w:trPr>
        <w:tc>
          <w:tcPr>
            <w:tcW w:w="3256" w:type="dxa"/>
            <w:vMerge w:val="restart"/>
            <w:shd w:val="clear" w:color="000000" w:fill="FFFFFF"/>
            <w:vAlign w:val="center"/>
            <w:hideMark/>
          </w:tcPr>
          <w:p w:rsidR="005904CD" w:rsidRPr="005904CD" w:rsidRDefault="005904CD" w:rsidP="005904CD">
            <w:pPr>
              <w:spacing w:after="0" w:line="240" w:lineRule="auto"/>
              <w:jc w:val="center"/>
              <w:rPr>
                <w:rFonts w:ascii="Times New Roman" w:hAnsi="Times New Roman"/>
                <w:color w:val="000000"/>
                <w:sz w:val="20"/>
                <w:szCs w:val="20"/>
              </w:rPr>
            </w:pPr>
            <w:r w:rsidRPr="005904CD">
              <w:rPr>
                <w:rFonts w:ascii="Times New Roman" w:hAnsi="Times New Roman"/>
                <w:color w:val="000000"/>
                <w:sz w:val="20"/>
                <w:szCs w:val="20"/>
              </w:rPr>
              <w:t>Наименование муниципальной программы, подпрограммы</w:t>
            </w:r>
          </w:p>
        </w:tc>
        <w:tc>
          <w:tcPr>
            <w:tcW w:w="2160" w:type="dxa"/>
            <w:gridSpan w:val="2"/>
            <w:shd w:val="clear" w:color="000000" w:fill="FFFFFF"/>
            <w:vAlign w:val="center"/>
            <w:hideMark/>
          </w:tcPr>
          <w:p w:rsidR="005904CD" w:rsidRPr="005904CD" w:rsidRDefault="005904CD" w:rsidP="005904CD">
            <w:pPr>
              <w:spacing w:after="0" w:line="240" w:lineRule="auto"/>
              <w:jc w:val="center"/>
              <w:rPr>
                <w:rFonts w:ascii="Times New Roman" w:hAnsi="Times New Roman"/>
                <w:color w:val="000000"/>
                <w:sz w:val="20"/>
                <w:szCs w:val="20"/>
              </w:rPr>
            </w:pPr>
            <w:r w:rsidRPr="005904CD">
              <w:rPr>
                <w:rFonts w:ascii="Times New Roman" w:hAnsi="Times New Roman"/>
                <w:color w:val="000000"/>
                <w:sz w:val="20"/>
                <w:szCs w:val="20"/>
              </w:rPr>
              <w:t>2017 год (проект)</w:t>
            </w:r>
          </w:p>
        </w:tc>
        <w:tc>
          <w:tcPr>
            <w:tcW w:w="2092" w:type="dxa"/>
            <w:gridSpan w:val="2"/>
            <w:shd w:val="clear" w:color="000000" w:fill="FFFFFF"/>
            <w:vAlign w:val="center"/>
            <w:hideMark/>
          </w:tcPr>
          <w:p w:rsidR="005904CD" w:rsidRPr="005904CD" w:rsidRDefault="005904CD" w:rsidP="005904CD">
            <w:pPr>
              <w:spacing w:after="0" w:line="240" w:lineRule="auto"/>
              <w:jc w:val="center"/>
              <w:rPr>
                <w:rFonts w:ascii="Times New Roman" w:hAnsi="Times New Roman"/>
                <w:color w:val="000000"/>
                <w:sz w:val="20"/>
                <w:szCs w:val="20"/>
              </w:rPr>
            </w:pPr>
            <w:r w:rsidRPr="005904CD">
              <w:rPr>
                <w:rFonts w:ascii="Times New Roman" w:hAnsi="Times New Roman"/>
                <w:color w:val="000000"/>
                <w:sz w:val="20"/>
                <w:szCs w:val="20"/>
              </w:rPr>
              <w:t>2018 год (проект)</w:t>
            </w:r>
          </w:p>
        </w:tc>
        <w:tc>
          <w:tcPr>
            <w:tcW w:w="2160" w:type="dxa"/>
            <w:gridSpan w:val="2"/>
            <w:shd w:val="clear" w:color="000000" w:fill="FFFFFF"/>
            <w:vAlign w:val="center"/>
            <w:hideMark/>
          </w:tcPr>
          <w:p w:rsidR="005904CD" w:rsidRPr="005904CD" w:rsidRDefault="005904CD" w:rsidP="005904CD">
            <w:pPr>
              <w:spacing w:after="0" w:line="240" w:lineRule="auto"/>
              <w:jc w:val="center"/>
              <w:rPr>
                <w:rFonts w:ascii="Times New Roman" w:hAnsi="Times New Roman"/>
                <w:color w:val="000000"/>
                <w:sz w:val="20"/>
                <w:szCs w:val="20"/>
              </w:rPr>
            </w:pPr>
            <w:r w:rsidRPr="005904CD">
              <w:rPr>
                <w:rFonts w:ascii="Times New Roman" w:hAnsi="Times New Roman"/>
                <w:color w:val="000000"/>
                <w:sz w:val="20"/>
                <w:szCs w:val="20"/>
              </w:rPr>
              <w:t>2019 год (проект)</w:t>
            </w:r>
          </w:p>
        </w:tc>
      </w:tr>
      <w:tr w:rsidR="005904CD" w:rsidRPr="005904CD" w:rsidTr="0094225D">
        <w:trPr>
          <w:cantSplit/>
          <w:trHeight w:val="20"/>
          <w:tblHeader/>
        </w:trPr>
        <w:tc>
          <w:tcPr>
            <w:tcW w:w="3256" w:type="dxa"/>
            <w:vMerge/>
            <w:vAlign w:val="center"/>
            <w:hideMark/>
          </w:tcPr>
          <w:p w:rsidR="005904CD" w:rsidRPr="005904CD" w:rsidRDefault="005904CD" w:rsidP="005904CD">
            <w:pPr>
              <w:spacing w:after="0" w:line="240" w:lineRule="auto"/>
              <w:rPr>
                <w:rFonts w:ascii="Times New Roman" w:hAnsi="Times New Roman"/>
                <w:color w:val="000000"/>
                <w:sz w:val="20"/>
                <w:szCs w:val="20"/>
              </w:rPr>
            </w:pPr>
          </w:p>
        </w:tc>
        <w:tc>
          <w:tcPr>
            <w:tcW w:w="1080" w:type="dxa"/>
            <w:shd w:val="clear" w:color="000000" w:fill="FFFFFF"/>
            <w:vAlign w:val="center"/>
            <w:hideMark/>
          </w:tcPr>
          <w:p w:rsidR="005904CD" w:rsidRPr="005904CD" w:rsidRDefault="005904CD" w:rsidP="005904CD">
            <w:pPr>
              <w:spacing w:after="0" w:line="240" w:lineRule="auto"/>
              <w:jc w:val="center"/>
              <w:rPr>
                <w:rFonts w:ascii="Times New Roman" w:hAnsi="Times New Roman"/>
                <w:color w:val="000000"/>
                <w:sz w:val="20"/>
                <w:szCs w:val="20"/>
              </w:rPr>
            </w:pPr>
            <w:r w:rsidRPr="005904CD">
              <w:rPr>
                <w:rFonts w:ascii="Times New Roman" w:hAnsi="Times New Roman"/>
                <w:color w:val="000000"/>
                <w:sz w:val="20"/>
                <w:szCs w:val="20"/>
              </w:rPr>
              <w:t>Сумма, тыс. рублей</w:t>
            </w:r>
          </w:p>
        </w:tc>
        <w:tc>
          <w:tcPr>
            <w:tcW w:w="1080" w:type="dxa"/>
            <w:shd w:val="clear" w:color="000000" w:fill="FFFFFF"/>
            <w:vAlign w:val="center"/>
            <w:hideMark/>
          </w:tcPr>
          <w:p w:rsidR="005904CD" w:rsidRPr="005904CD" w:rsidRDefault="005904CD" w:rsidP="005904CD">
            <w:pPr>
              <w:spacing w:after="0" w:line="240" w:lineRule="auto"/>
              <w:jc w:val="center"/>
              <w:rPr>
                <w:rFonts w:ascii="Times New Roman" w:hAnsi="Times New Roman"/>
                <w:color w:val="000000"/>
                <w:sz w:val="20"/>
                <w:szCs w:val="20"/>
              </w:rPr>
            </w:pPr>
            <w:r w:rsidRPr="005904CD">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5904CD" w:rsidRPr="005904CD" w:rsidRDefault="005904CD" w:rsidP="005904CD">
            <w:pPr>
              <w:spacing w:after="0" w:line="240" w:lineRule="auto"/>
              <w:jc w:val="center"/>
              <w:rPr>
                <w:rFonts w:ascii="Times New Roman" w:hAnsi="Times New Roman"/>
                <w:color w:val="000000"/>
                <w:sz w:val="20"/>
                <w:szCs w:val="20"/>
              </w:rPr>
            </w:pPr>
            <w:r w:rsidRPr="005904CD">
              <w:rPr>
                <w:rFonts w:ascii="Times New Roman" w:hAnsi="Times New Roman"/>
                <w:color w:val="000000"/>
                <w:sz w:val="20"/>
                <w:szCs w:val="20"/>
              </w:rPr>
              <w:t>Сумма, тыс. рублей</w:t>
            </w:r>
          </w:p>
        </w:tc>
        <w:tc>
          <w:tcPr>
            <w:tcW w:w="1012" w:type="dxa"/>
            <w:shd w:val="clear" w:color="000000" w:fill="FFFFFF"/>
            <w:vAlign w:val="center"/>
            <w:hideMark/>
          </w:tcPr>
          <w:p w:rsidR="005904CD" w:rsidRPr="005904CD" w:rsidRDefault="005904CD" w:rsidP="005904CD">
            <w:pPr>
              <w:spacing w:after="0" w:line="240" w:lineRule="auto"/>
              <w:jc w:val="center"/>
              <w:rPr>
                <w:rFonts w:ascii="Times New Roman" w:hAnsi="Times New Roman"/>
                <w:color w:val="000000"/>
                <w:sz w:val="20"/>
                <w:szCs w:val="20"/>
              </w:rPr>
            </w:pPr>
            <w:r w:rsidRPr="005904CD">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5904CD" w:rsidRPr="005904CD" w:rsidRDefault="005904CD" w:rsidP="005904CD">
            <w:pPr>
              <w:spacing w:after="0" w:line="240" w:lineRule="auto"/>
              <w:jc w:val="center"/>
              <w:rPr>
                <w:rFonts w:ascii="Times New Roman" w:hAnsi="Times New Roman"/>
                <w:color w:val="000000"/>
                <w:sz w:val="20"/>
                <w:szCs w:val="20"/>
              </w:rPr>
            </w:pPr>
            <w:r w:rsidRPr="005904CD">
              <w:rPr>
                <w:rFonts w:ascii="Times New Roman" w:hAnsi="Times New Roman"/>
                <w:color w:val="000000"/>
                <w:sz w:val="20"/>
                <w:szCs w:val="20"/>
              </w:rPr>
              <w:t>Сумма, тыс. рублей</w:t>
            </w:r>
          </w:p>
        </w:tc>
        <w:tc>
          <w:tcPr>
            <w:tcW w:w="1080" w:type="dxa"/>
            <w:shd w:val="clear" w:color="000000" w:fill="FFFFFF"/>
            <w:vAlign w:val="center"/>
            <w:hideMark/>
          </w:tcPr>
          <w:p w:rsidR="005904CD" w:rsidRPr="005904CD" w:rsidRDefault="005904CD" w:rsidP="005904CD">
            <w:pPr>
              <w:spacing w:after="0" w:line="240" w:lineRule="auto"/>
              <w:jc w:val="center"/>
              <w:rPr>
                <w:rFonts w:ascii="Times New Roman" w:hAnsi="Times New Roman"/>
                <w:color w:val="000000"/>
                <w:sz w:val="20"/>
                <w:szCs w:val="20"/>
              </w:rPr>
            </w:pPr>
            <w:r w:rsidRPr="005904CD">
              <w:rPr>
                <w:rFonts w:ascii="Times New Roman" w:hAnsi="Times New Roman"/>
                <w:color w:val="000000"/>
                <w:sz w:val="20"/>
                <w:szCs w:val="20"/>
              </w:rPr>
              <w:t>% в общем объёме расходов</w:t>
            </w:r>
          </w:p>
        </w:tc>
      </w:tr>
      <w:tr w:rsidR="005904CD" w:rsidRPr="005904CD" w:rsidTr="0094225D">
        <w:trPr>
          <w:cantSplit/>
          <w:trHeight w:val="20"/>
        </w:trPr>
        <w:tc>
          <w:tcPr>
            <w:tcW w:w="3256" w:type="dxa"/>
            <w:shd w:val="clear" w:color="auto" w:fill="auto"/>
            <w:vAlign w:val="bottom"/>
            <w:hideMark/>
          </w:tcPr>
          <w:p w:rsidR="005904CD" w:rsidRPr="005904CD" w:rsidRDefault="005904CD" w:rsidP="005904CD">
            <w:pPr>
              <w:spacing w:after="0" w:line="240" w:lineRule="auto"/>
              <w:rPr>
                <w:rFonts w:ascii="Times New Roman" w:hAnsi="Times New Roman"/>
                <w:b/>
                <w:bCs/>
                <w:sz w:val="20"/>
                <w:szCs w:val="20"/>
              </w:rPr>
            </w:pPr>
            <w:r w:rsidRPr="005904CD">
              <w:rPr>
                <w:rFonts w:ascii="Times New Roman" w:hAnsi="Times New Roman"/>
                <w:b/>
                <w:bCs/>
                <w:sz w:val="20"/>
                <w:szCs w:val="20"/>
              </w:rPr>
              <w:t>Муниципальная программа "Развитие жилищно-коммунального комплекса и повышение энергетической эффективности в муниципальном образовании городской округ город Пыть-Ях на 2016-2020 годы",</w:t>
            </w:r>
            <w:r w:rsidRPr="005904CD">
              <w:rPr>
                <w:rFonts w:ascii="Times New Roman" w:hAnsi="Times New Roman"/>
                <w:sz w:val="20"/>
                <w:szCs w:val="20"/>
              </w:rPr>
              <w:t xml:space="preserve"> в том числе:</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b/>
                <w:bCs/>
                <w:sz w:val="20"/>
                <w:szCs w:val="20"/>
              </w:rPr>
            </w:pPr>
            <w:r w:rsidRPr="005904CD">
              <w:rPr>
                <w:rFonts w:ascii="Times New Roman" w:hAnsi="Times New Roman"/>
                <w:b/>
                <w:bCs/>
                <w:sz w:val="20"/>
                <w:szCs w:val="20"/>
              </w:rPr>
              <w:t>55 540,3</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b/>
                <w:bCs/>
                <w:sz w:val="20"/>
                <w:szCs w:val="20"/>
              </w:rPr>
            </w:pPr>
            <w:r w:rsidRPr="005904CD">
              <w:rPr>
                <w:rFonts w:ascii="Times New Roman" w:hAnsi="Times New Roman"/>
                <w:b/>
                <w:bCs/>
                <w:sz w:val="20"/>
                <w:szCs w:val="20"/>
              </w:rPr>
              <w:t>100,0</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b/>
                <w:bCs/>
                <w:sz w:val="20"/>
                <w:szCs w:val="20"/>
              </w:rPr>
            </w:pPr>
            <w:r w:rsidRPr="005904CD">
              <w:rPr>
                <w:rFonts w:ascii="Times New Roman" w:hAnsi="Times New Roman"/>
                <w:b/>
                <w:bCs/>
                <w:sz w:val="20"/>
                <w:szCs w:val="20"/>
              </w:rPr>
              <w:t>80 991,9</w:t>
            </w:r>
          </w:p>
        </w:tc>
        <w:tc>
          <w:tcPr>
            <w:tcW w:w="1012" w:type="dxa"/>
            <w:shd w:val="clear" w:color="auto" w:fill="auto"/>
            <w:noWrap/>
            <w:vAlign w:val="center"/>
            <w:hideMark/>
          </w:tcPr>
          <w:p w:rsidR="005904CD" w:rsidRPr="005904CD" w:rsidRDefault="005904CD" w:rsidP="005904CD">
            <w:pPr>
              <w:spacing w:after="0" w:line="240" w:lineRule="auto"/>
              <w:jc w:val="center"/>
              <w:rPr>
                <w:rFonts w:ascii="Times New Roman" w:hAnsi="Times New Roman"/>
                <w:b/>
                <w:bCs/>
                <w:sz w:val="20"/>
                <w:szCs w:val="20"/>
              </w:rPr>
            </w:pPr>
            <w:r w:rsidRPr="005904CD">
              <w:rPr>
                <w:rFonts w:ascii="Times New Roman" w:hAnsi="Times New Roman"/>
                <w:b/>
                <w:bCs/>
                <w:sz w:val="20"/>
                <w:szCs w:val="20"/>
              </w:rPr>
              <w:t>100,0</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b/>
                <w:bCs/>
                <w:sz w:val="20"/>
                <w:szCs w:val="20"/>
              </w:rPr>
            </w:pPr>
            <w:r w:rsidRPr="005904CD">
              <w:rPr>
                <w:rFonts w:ascii="Times New Roman" w:hAnsi="Times New Roman"/>
                <w:b/>
                <w:bCs/>
                <w:sz w:val="20"/>
                <w:szCs w:val="20"/>
              </w:rPr>
              <w:t>18 831,3</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b/>
                <w:bCs/>
                <w:sz w:val="20"/>
                <w:szCs w:val="20"/>
              </w:rPr>
            </w:pPr>
            <w:r w:rsidRPr="005904CD">
              <w:rPr>
                <w:rFonts w:ascii="Times New Roman" w:hAnsi="Times New Roman"/>
                <w:b/>
                <w:bCs/>
                <w:sz w:val="20"/>
                <w:szCs w:val="20"/>
              </w:rPr>
              <w:t>100,0</w:t>
            </w:r>
          </w:p>
        </w:tc>
      </w:tr>
      <w:tr w:rsidR="005904CD" w:rsidRPr="005904CD" w:rsidTr="0094225D">
        <w:trPr>
          <w:cantSplit/>
          <w:trHeight w:val="20"/>
        </w:trPr>
        <w:tc>
          <w:tcPr>
            <w:tcW w:w="3256" w:type="dxa"/>
            <w:shd w:val="clear" w:color="auto" w:fill="auto"/>
            <w:vAlign w:val="bottom"/>
            <w:hideMark/>
          </w:tcPr>
          <w:p w:rsidR="005904CD" w:rsidRPr="005904CD" w:rsidRDefault="005904CD" w:rsidP="005904CD">
            <w:pPr>
              <w:spacing w:after="0" w:line="240" w:lineRule="auto"/>
              <w:rPr>
                <w:rFonts w:ascii="Times New Roman" w:hAnsi="Times New Roman"/>
                <w:i/>
                <w:iCs/>
                <w:sz w:val="20"/>
                <w:szCs w:val="20"/>
              </w:rPr>
            </w:pPr>
            <w:r w:rsidRPr="005904CD">
              <w:rPr>
                <w:rFonts w:ascii="Times New Roman" w:hAnsi="Times New Roman"/>
                <w:i/>
                <w:iCs/>
                <w:sz w:val="20"/>
                <w:szCs w:val="20"/>
              </w:rPr>
              <w:t>федеральный бюджет</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 </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x</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 </w:t>
            </w:r>
          </w:p>
        </w:tc>
        <w:tc>
          <w:tcPr>
            <w:tcW w:w="1012"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x</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 </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x</w:t>
            </w:r>
          </w:p>
        </w:tc>
      </w:tr>
      <w:tr w:rsidR="005904CD" w:rsidRPr="005904CD" w:rsidTr="0094225D">
        <w:trPr>
          <w:cantSplit/>
          <w:trHeight w:val="20"/>
        </w:trPr>
        <w:tc>
          <w:tcPr>
            <w:tcW w:w="3256" w:type="dxa"/>
            <w:shd w:val="clear" w:color="auto" w:fill="auto"/>
            <w:vAlign w:val="bottom"/>
            <w:hideMark/>
          </w:tcPr>
          <w:p w:rsidR="005904CD" w:rsidRPr="005904CD" w:rsidRDefault="005904CD" w:rsidP="005904CD">
            <w:pPr>
              <w:spacing w:after="0" w:line="240" w:lineRule="auto"/>
              <w:rPr>
                <w:rFonts w:ascii="Times New Roman" w:hAnsi="Times New Roman"/>
                <w:i/>
                <w:iCs/>
                <w:sz w:val="20"/>
                <w:szCs w:val="20"/>
              </w:rPr>
            </w:pPr>
            <w:r w:rsidRPr="005904CD">
              <w:rPr>
                <w:rFonts w:ascii="Times New Roman" w:hAnsi="Times New Roman"/>
                <w:i/>
                <w:iCs/>
                <w:sz w:val="20"/>
                <w:szCs w:val="20"/>
              </w:rPr>
              <w:t>бюджет автономного округа</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48 334,6</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x</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74 481,6</w:t>
            </w:r>
          </w:p>
        </w:tc>
        <w:tc>
          <w:tcPr>
            <w:tcW w:w="1012"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x</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13 033,7</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x</w:t>
            </w:r>
          </w:p>
        </w:tc>
      </w:tr>
      <w:tr w:rsidR="005904CD" w:rsidRPr="005904CD" w:rsidTr="0094225D">
        <w:trPr>
          <w:cantSplit/>
          <w:trHeight w:val="20"/>
        </w:trPr>
        <w:tc>
          <w:tcPr>
            <w:tcW w:w="3256" w:type="dxa"/>
            <w:shd w:val="clear" w:color="auto" w:fill="auto"/>
            <w:vAlign w:val="bottom"/>
            <w:hideMark/>
          </w:tcPr>
          <w:p w:rsidR="005904CD" w:rsidRPr="005904CD" w:rsidRDefault="005904CD" w:rsidP="005904CD">
            <w:pPr>
              <w:spacing w:after="0" w:line="240" w:lineRule="auto"/>
              <w:rPr>
                <w:rFonts w:ascii="Times New Roman" w:hAnsi="Times New Roman"/>
                <w:i/>
                <w:iCs/>
                <w:sz w:val="20"/>
                <w:szCs w:val="20"/>
              </w:rPr>
            </w:pPr>
            <w:r w:rsidRPr="005904CD">
              <w:rPr>
                <w:rFonts w:ascii="Times New Roman" w:hAnsi="Times New Roman"/>
                <w:i/>
                <w:iCs/>
                <w:sz w:val="20"/>
                <w:szCs w:val="20"/>
              </w:rPr>
              <w:t>бюджет города</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7 205,7</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x</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6 510,3</w:t>
            </w:r>
          </w:p>
        </w:tc>
        <w:tc>
          <w:tcPr>
            <w:tcW w:w="1012"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x</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5 797,6</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i/>
                <w:iCs/>
                <w:sz w:val="20"/>
                <w:szCs w:val="20"/>
              </w:rPr>
            </w:pPr>
            <w:r w:rsidRPr="005904CD">
              <w:rPr>
                <w:rFonts w:ascii="Times New Roman" w:hAnsi="Times New Roman"/>
                <w:i/>
                <w:iCs/>
                <w:sz w:val="20"/>
                <w:szCs w:val="20"/>
              </w:rPr>
              <w:t>x</w:t>
            </w:r>
          </w:p>
        </w:tc>
      </w:tr>
      <w:tr w:rsidR="005904CD" w:rsidRPr="005904CD" w:rsidTr="0094225D">
        <w:trPr>
          <w:cantSplit/>
          <w:trHeight w:val="20"/>
        </w:trPr>
        <w:tc>
          <w:tcPr>
            <w:tcW w:w="3256" w:type="dxa"/>
            <w:shd w:val="clear" w:color="auto" w:fill="auto"/>
            <w:vAlign w:val="bottom"/>
            <w:hideMark/>
          </w:tcPr>
          <w:p w:rsidR="005904CD" w:rsidRPr="005904CD" w:rsidRDefault="005904CD" w:rsidP="005904CD">
            <w:pPr>
              <w:spacing w:after="0" w:line="240" w:lineRule="auto"/>
              <w:rPr>
                <w:rFonts w:ascii="Times New Roman" w:hAnsi="Times New Roman"/>
                <w:sz w:val="20"/>
                <w:szCs w:val="20"/>
              </w:rPr>
            </w:pPr>
            <w:r w:rsidRPr="005904CD">
              <w:rPr>
                <w:rFonts w:ascii="Times New Roman" w:hAnsi="Times New Roman"/>
                <w:sz w:val="20"/>
                <w:szCs w:val="20"/>
              </w:rPr>
              <w:t>Подпрограмма "Создание условий для обеспечения качественными коммунальными услугами"</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20 085,7</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36,2</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13 390,4</w:t>
            </w:r>
          </w:p>
        </w:tc>
        <w:tc>
          <w:tcPr>
            <w:tcW w:w="1012"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16,5</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13 390,4</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71,1</w:t>
            </w:r>
          </w:p>
        </w:tc>
      </w:tr>
      <w:tr w:rsidR="005904CD" w:rsidRPr="005904CD" w:rsidTr="0094225D">
        <w:trPr>
          <w:cantSplit/>
          <w:trHeight w:val="20"/>
        </w:trPr>
        <w:tc>
          <w:tcPr>
            <w:tcW w:w="3256" w:type="dxa"/>
            <w:shd w:val="clear" w:color="auto" w:fill="auto"/>
            <w:vAlign w:val="bottom"/>
            <w:hideMark/>
          </w:tcPr>
          <w:p w:rsidR="005904CD" w:rsidRPr="005904CD" w:rsidRDefault="005904CD" w:rsidP="005904CD">
            <w:pPr>
              <w:spacing w:after="0" w:line="240" w:lineRule="auto"/>
              <w:rPr>
                <w:rFonts w:ascii="Times New Roman" w:hAnsi="Times New Roman"/>
                <w:sz w:val="20"/>
                <w:szCs w:val="20"/>
              </w:rPr>
            </w:pPr>
            <w:r w:rsidRPr="005904CD">
              <w:rPr>
                <w:rFonts w:ascii="Times New Roman" w:hAnsi="Times New Roman"/>
                <w:sz w:val="20"/>
                <w:szCs w:val="20"/>
              </w:rPr>
              <w:t>Подпрограмма "Содействие проведению капитального ремонта многоквартирных домов"</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2 125,0</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3,8</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2 671,5</w:t>
            </w:r>
          </w:p>
        </w:tc>
        <w:tc>
          <w:tcPr>
            <w:tcW w:w="1012"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3,3</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5 124,9</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27,2</w:t>
            </w:r>
          </w:p>
        </w:tc>
      </w:tr>
      <w:tr w:rsidR="005904CD" w:rsidRPr="005904CD" w:rsidTr="0094225D">
        <w:trPr>
          <w:cantSplit/>
          <w:trHeight w:val="20"/>
        </w:trPr>
        <w:tc>
          <w:tcPr>
            <w:tcW w:w="3256" w:type="dxa"/>
            <w:shd w:val="clear" w:color="auto" w:fill="auto"/>
            <w:vAlign w:val="bottom"/>
            <w:hideMark/>
          </w:tcPr>
          <w:p w:rsidR="005904CD" w:rsidRPr="005904CD" w:rsidRDefault="005904CD" w:rsidP="005904CD">
            <w:pPr>
              <w:spacing w:after="0" w:line="240" w:lineRule="auto"/>
              <w:rPr>
                <w:rFonts w:ascii="Times New Roman" w:hAnsi="Times New Roman"/>
                <w:sz w:val="20"/>
                <w:szCs w:val="20"/>
              </w:rPr>
            </w:pPr>
            <w:r w:rsidRPr="005904CD">
              <w:rPr>
                <w:rFonts w:ascii="Times New Roman" w:hAnsi="Times New Roman"/>
                <w:sz w:val="20"/>
                <w:szCs w:val="20"/>
              </w:rPr>
              <w:t>Подпрограмма "Поддержка частных инвестиций в жилищно-коммунальном комплексе"</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27 000,0</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48,6</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63 000,0</w:t>
            </w:r>
          </w:p>
        </w:tc>
        <w:tc>
          <w:tcPr>
            <w:tcW w:w="1012"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77,8</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0,0</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0,0</w:t>
            </w:r>
          </w:p>
        </w:tc>
      </w:tr>
      <w:tr w:rsidR="005904CD" w:rsidRPr="005904CD" w:rsidTr="0094225D">
        <w:trPr>
          <w:cantSplit/>
          <w:trHeight w:val="20"/>
        </w:trPr>
        <w:tc>
          <w:tcPr>
            <w:tcW w:w="3256" w:type="dxa"/>
            <w:shd w:val="clear" w:color="auto" w:fill="auto"/>
            <w:vAlign w:val="bottom"/>
            <w:hideMark/>
          </w:tcPr>
          <w:p w:rsidR="005904CD" w:rsidRPr="005904CD" w:rsidRDefault="005904CD" w:rsidP="005904CD">
            <w:pPr>
              <w:spacing w:after="0" w:line="240" w:lineRule="auto"/>
              <w:rPr>
                <w:rFonts w:ascii="Times New Roman" w:hAnsi="Times New Roman"/>
                <w:sz w:val="20"/>
                <w:szCs w:val="20"/>
              </w:rPr>
            </w:pPr>
            <w:r w:rsidRPr="005904CD">
              <w:rPr>
                <w:rFonts w:ascii="Times New Roman" w:hAnsi="Times New Roman"/>
                <w:sz w:val="20"/>
                <w:szCs w:val="20"/>
              </w:rPr>
              <w:t>Подпрограмма "Обеспечение равных прав потребителей на получение энергетических ресурсов"</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3 639,6</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6,6</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1 930,0</w:t>
            </w:r>
          </w:p>
        </w:tc>
        <w:tc>
          <w:tcPr>
            <w:tcW w:w="1012"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2,4</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316,0</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1,7</w:t>
            </w:r>
          </w:p>
        </w:tc>
      </w:tr>
      <w:tr w:rsidR="005904CD" w:rsidRPr="005904CD" w:rsidTr="0094225D">
        <w:trPr>
          <w:cantSplit/>
          <w:trHeight w:val="20"/>
        </w:trPr>
        <w:tc>
          <w:tcPr>
            <w:tcW w:w="3256" w:type="dxa"/>
            <w:shd w:val="clear" w:color="auto" w:fill="auto"/>
            <w:vAlign w:val="bottom"/>
            <w:hideMark/>
          </w:tcPr>
          <w:p w:rsidR="005904CD" w:rsidRPr="005904CD" w:rsidRDefault="005904CD" w:rsidP="005904CD">
            <w:pPr>
              <w:spacing w:after="0" w:line="240" w:lineRule="auto"/>
              <w:rPr>
                <w:rFonts w:ascii="Times New Roman" w:hAnsi="Times New Roman"/>
                <w:sz w:val="20"/>
                <w:szCs w:val="20"/>
              </w:rPr>
            </w:pPr>
            <w:r w:rsidRPr="005904CD">
              <w:rPr>
                <w:rFonts w:ascii="Times New Roman" w:hAnsi="Times New Roman"/>
                <w:sz w:val="20"/>
                <w:szCs w:val="20"/>
              </w:rPr>
              <w:t>Подпрограмма "Повышение энергоэффективности в отраслях экономики"</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523,3</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0,9</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0,0</w:t>
            </w:r>
          </w:p>
        </w:tc>
        <w:tc>
          <w:tcPr>
            <w:tcW w:w="1012"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0,0</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0,0</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0,0</w:t>
            </w:r>
          </w:p>
        </w:tc>
      </w:tr>
      <w:tr w:rsidR="005904CD" w:rsidRPr="005904CD" w:rsidTr="0094225D">
        <w:trPr>
          <w:cantSplit/>
          <w:trHeight w:val="20"/>
        </w:trPr>
        <w:tc>
          <w:tcPr>
            <w:tcW w:w="3256" w:type="dxa"/>
            <w:shd w:val="clear" w:color="auto" w:fill="auto"/>
            <w:vAlign w:val="bottom"/>
            <w:hideMark/>
          </w:tcPr>
          <w:p w:rsidR="005904CD" w:rsidRPr="005904CD" w:rsidRDefault="005904CD" w:rsidP="005904CD">
            <w:pPr>
              <w:spacing w:after="0" w:line="240" w:lineRule="auto"/>
              <w:rPr>
                <w:rFonts w:ascii="Times New Roman" w:hAnsi="Times New Roman"/>
                <w:sz w:val="20"/>
                <w:szCs w:val="20"/>
              </w:rPr>
            </w:pPr>
            <w:r w:rsidRPr="005904CD">
              <w:rPr>
                <w:rFonts w:ascii="Times New Roman" w:hAnsi="Times New Roman"/>
                <w:sz w:val="20"/>
                <w:szCs w:val="20"/>
              </w:rPr>
              <w:t>Подпрограмма "Обеспечение реализации муниципальной программы"</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2 166,7</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3,9</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0,0</w:t>
            </w:r>
          </w:p>
        </w:tc>
        <w:tc>
          <w:tcPr>
            <w:tcW w:w="1012"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0,0</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0,0</w:t>
            </w:r>
          </w:p>
        </w:tc>
        <w:tc>
          <w:tcPr>
            <w:tcW w:w="1080" w:type="dxa"/>
            <w:shd w:val="clear" w:color="auto" w:fill="auto"/>
            <w:noWrap/>
            <w:vAlign w:val="center"/>
            <w:hideMark/>
          </w:tcPr>
          <w:p w:rsidR="005904CD" w:rsidRPr="005904CD" w:rsidRDefault="005904CD" w:rsidP="005904CD">
            <w:pPr>
              <w:spacing w:after="0" w:line="240" w:lineRule="auto"/>
              <w:jc w:val="center"/>
              <w:rPr>
                <w:rFonts w:ascii="Times New Roman" w:hAnsi="Times New Roman"/>
                <w:sz w:val="20"/>
                <w:szCs w:val="20"/>
              </w:rPr>
            </w:pPr>
            <w:r w:rsidRPr="005904CD">
              <w:rPr>
                <w:rFonts w:ascii="Times New Roman" w:hAnsi="Times New Roman"/>
                <w:sz w:val="20"/>
                <w:szCs w:val="20"/>
              </w:rPr>
              <w:t>0,0</w:t>
            </w:r>
          </w:p>
        </w:tc>
      </w:tr>
    </w:tbl>
    <w:p w:rsidR="005904CD" w:rsidRDefault="005904CD" w:rsidP="001B5411">
      <w:pPr>
        <w:pStyle w:val="ConsPlusNormal"/>
        <w:ind w:firstLine="0"/>
        <w:jc w:val="right"/>
        <w:rPr>
          <w:rFonts w:ascii="Times New Roman" w:hAnsi="Times New Roman" w:cs="Times New Roman"/>
          <w:sz w:val="26"/>
          <w:szCs w:val="26"/>
        </w:rPr>
      </w:pPr>
    </w:p>
    <w:p w:rsidR="00FE6593" w:rsidRPr="004F7378" w:rsidRDefault="00FE6593" w:rsidP="001B5411">
      <w:pPr>
        <w:spacing w:after="0" w:line="240" w:lineRule="auto"/>
        <w:ind w:firstLine="709"/>
        <w:jc w:val="both"/>
        <w:rPr>
          <w:rFonts w:ascii="Times New Roman" w:hAnsi="Times New Roman"/>
          <w:sz w:val="26"/>
          <w:szCs w:val="26"/>
        </w:rPr>
      </w:pPr>
      <w:r w:rsidRPr="004F7378">
        <w:rPr>
          <w:rFonts w:ascii="Times New Roman" w:hAnsi="Times New Roman"/>
          <w:sz w:val="26"/>
          <w:szCs w:val="26"/>
          <w:lang w:eastAsia="en-US"/>
        </w:rPr>
        <w:t xml:space="preserve">Наибольший удельный вес </w:t>
      </w:r>
      <w:r w:rsidRPr="004F7378">
        <w:rPr>
          <w:rFonts w:ascii="Times New Roman" w:hAnsi="Times New Roman"/>
          <w:sz w:val="26"/>
          <w:szCs w:val="26"/>
          <w:lang w:eastAsia="ar-SA"/>
        </w:rPr>
        <w:t xml:space="preserve">на 2017-2018 годы </w:t>
      </w:r>
      <w:r w:rsidRPr="004F7378">
        <w:rPr>
          <w:rFonts w:ascii="Times New Roman" w:hAnsi="Times New Roman"/>
          <w:sz w:val="26"/>
          <w:szCs w:val="26"/>
          <w:lang w:eastAsia="en-US"/>
        </w:rPr>
        <w:t xml:space="preserve">варьирует 48,6-77,8% в объёме ресурсного обеспечения муниципальной программы составляют расходы на реализацию подпрограммы </w:t>
      </w:r>
      <w:r w:rsidRPr="004F7378">
        <w:rPr>
          <w:rFonts w:ascii="Times New Roman" w:hAnsi="Times New Roman"/>
          <w:sz w:val="26"/>
          <w:szCs w:val="26"/>
          <w:lang w:val="en-US" w:eastAsia="en-US"/>
        </w:rPr>
        <w:t>III</w:t>
      </w:r>
      <w:r w:rsidRPr="004F7378">
        <w:rPr>
          <w:rFonts w:ascii="Times New Roman" w:hAnsi="Times New Roman"/>
          <w:sz w:val="26"/>
          <w:szCs w:val="26"/>
          <w:lang w:eastAsia="en-US"/>
        </w:rPr>
        <w:t xml:space="preserve"> «Поддержка частных инвестиций в жилищно-коммунальном комплексе»,</w:t>
      </w:r>
      <w:r w:rsidRPr="004F7378">
        <w:rPr>
          <w:rFonts w:ascii="Times New Roman" w:hAnsi="Times New Roman"/>
          <w:sz w:val="26"/>
          <w:szCs w:val="26"/>
          <w:lang w:eastAsia="ar-SA"/>
        </w:rPr>
        <w:t xml:space="preserve"> </w:t>
      </w:r>
      <w:r w:rsidRPr="004F7378">
        <w:rPr>
          <w:rFonts w:ascii="Times New Roman" w:hAnsi="Times New Roman"/>
          <w:color w:val="000000"/>
          <w:sz w:val="26"/>
          <w:szCs w:val="26"/>
        </w:rPr>
        <w:t>в абсолютном выражении расходы на её реализацию составляют на</w:t>
      </w:r>
      <w:r w:rsidRPr="004F7378">
        <w:rPr>
          <w:rFonts w:ascii="Times New Roman" w:hAnsi="Times New Roman"/>
          <w:sz w:val="26"/>
          <w:szCs w:val="26"/>
          <w:lang w:eastAsia="ar-SA"/>
        </w:rPr>
        <w:t xml:space="preserve"> 2017 год – </w:t>
      </w:r>
      <w:r w:rsidR="00756649">
        <w:rPr>
          <w:rFonts w:ascii="Times New Roman" w:hAnsi="Times New Roman"/>
          <w:sz w:val="26"/>
          <w:szCs w:val="26"/>
          <w:lang w:eastAsia="ar-SA"/>
        </w:rPr>
        <w:t>27</w:t>
      </w:r>
      <w:r w:rsidRPr="004F7378">
        <w:rPr>
          <w:rFonts w:ascii="Times New Roman" w:hAnsi="Times New Roman"/>
          <w:sz w:val="26"/>
          <w:szCs w:val="26"/>
          <w:lang w:eastAsia="ar-SA"/>
        </w:rPr>
        <w:t> 000,0 тыс. рублей, 2018 год – 63 000,0 тыс. рублей</w:t>
      </w:r>
      <w:r w:rsidRPr="004F7378">
        <w:rPr>
          <w:rFonts w:ascii="Times New Roman" w:hAnsi="Times New Roman"/>
          <w:sz w:val="26"/>
          <w:szCs w:val="26"/>
          <w:lang w:eastAsia="en-US"/>
        </w:rPr>
        <w:t xml:space="preserve">. </w:t>
      </w:r>
      <w:r w:rsidRPr="004F7378">
        <w:rPr>
          <w:rFonts w:ascii="Times New Roman" w:hAnsi="Times New Roman"/>
          <w:sz w:val="26"/>
          <w:szCs w:val="26"/>
        </w:rPr>
        <w:t>По данной подпрограмме предусмотрено возмещение в соответствии с концессионным соглашением части расходов концессионеров по созданию, реконструкции, модернизации объектов коммунальной инфраструктуры, в том числе расходов, предусмотренных в рамках концессионного соглашения в форме платы концедента.</w:t>
      </w:r>
    </w:p>
    <w:p w:rsidR="00FE6593" w:rsidRPr="005904CD" w:rsidRDefault="00FE6593" w:rsidP="001B5411">
      <w:pPr>
        <w:spacing w:after="0" w:line="240" w:lineRule="auto"/>
        <w:ind w:firstLine="709"/>
        <w:jc w:val="both"/>
        <w:rPr>
          <w:rFonts w:ascii="Times New Roman" w:hAnsi="Times New Roman"/>
          <w:sz w:val="26"/>
          <w:szCs w:val="26"/>
          <w:lang w:eastAsia="en-US"/>
        </w:rPr>
      </w:pPr>
      <w:r w:rsidRPr="004F7378">
        <w:rPr>
          <w:rFonts w:ascii="Times New Roman" w:hAnsi="Times New Roman"/>
          <w:sz w:val="26"/>
          <w:szCs w:val="26"/>
          <w:lang w:eastAsia="en-US"/>
        </w:rPr>
        <w:t xml:space="preserve">С удельным весом варьирует 36,2-71,1% в объёме ресурсного обеспечения муниципальной программы составляют расходы на реализацию </w:t>
      </w:r>
      <w:r w:rsidR="005904CD">
        <w:rPr>
          <w:rFonts w:ascii="Times New Roman" w:hAnsi="Times New Roman"/>
          <w:sz w:val="26"/>
          <w:szCs w:val="26"/>
          <w:lang w:eastAsia="en-US"/>
        </w:rPr>
        <w:br/>
      </w:r>
      <w:r w:rsidRPr="004F7378">
        <w:rPr>
          <w:rFonts w:ascii="Times New Roman" w:hAnsi="Times New Roman"/>
          <w:sz w:val="26"/>
          <w:szCs w:val="26"/>
          <w:lang w:eastAsia="en-US"/>
        </w:rPr>
        <w:t xml:space="preserve">подпрограммы </w:t>
      </w:r>
      <w:r w:rsidRPr="004F7378">
        <w:rPr>
          <w:rFonts w:ascii="Times New Roman" w:hAnsi="Times New Roman"/>
          <w:sz w:val="26"/>
          <w:szCs w:val="26"/>
          <w:lang w:val="en-US" w:eastAsia="en-US"/>
        </w:rPr>
        <w:t>I</w:t>
      </w:r>
      <w:r w:rsidRPr="004F7378">
        <w:rPr>
          <w:rFonts w:ascii="Times New Roman" w:hAnsi="Times New Roman"/>
          <w:sz w:val="26"/>
          <w:szCs w:val="26"/>
          <w:lang w:eastAsia="en-US"/>
        </w:rPr>
        <w:t xml:space="preserve"> «Создание условий для обеспечения качественными коммунальными услугами»</w:t>
      </w:r>
      <w:r w:rsidRPr="004F7378">
        <w:rPr>
          <w:rFonts w:ascii="Times New Roman" w:hAnsi="Times New Roman"/>
          <w:color w:val="000000"/>
          <w:sz w:val="26"/>
          <w:szCs w:val="26"/>
        </w:rPr>
        <w:t xml:space="preserve">, в абсолютном выражении расходы на её реализацию составляют на 2017 год – 20 085,7 тыс. рублей, на 2018 -2019 годы – 13 390,4 тыс. рублей. </w:t>
      </w:r>
      <w:r w:rsidRPr="004F7378">
        <w:rPr>
          <w:rFonts w:ascii="Times New Roman" w:hAnsi="Times New Roman"/>
          <w:sz w:val="26"/>
          <w:szCs w:val="26"/>
        </w:rPr>
        <w:t>По данной подпрограмме предусмотрены средства на проведение капитального ремонта систем тело-, водоснабжения и водоотведения для подготовки к осенне-зимнему периоду.</w:t>
      </w:r>
    </w:p>
    <w:p w:rsidR="00FE6593" w:rsidRPr="004F7378" w:rsidRDefault="00FE6593" w:rsidP="001B5411">
      <w:pPr>
        <w:tabs>
          <w:tab w:val="left" w:pos="142"/>
        </w:tabs>
        <w:spacing w:after="0" w:line="240" w:lineRule="auto"/>
        <w:ind w:firstLine="709"/>
        <w:jc w:val="both"/>
        <w:rPr>
          <w:rFonts w:ascii="Times New Roman" w:hAnsi="Times New Roman"/>
          <w:sz w:val="26"/>
          <w:szCs w:val="26"/>
          <w:lang w:eastAsia="en-US"/>
        </w:rPr>
      </w:pPr>
      <w:r w:rsidRPr="004F7378">
        <w:rPr>
          <w:rFonts w:ascii="Times New Roman" w:hAnsi="Times New Roman"/>
          <w:sz w:val="26"/>
          <w:szCs w:val="26"/>
          <w:lang w:eastAsia="en-US"/>
        </w:rPr>
        <w:t xml:space="preserve">Удельный вес 6,6% в 2017 году, 2,4% в 2018 году, 1,7% в 2019 году в объёме ресурсного обеспечения муниципальной программы составляют расходы на реализацию подпрограммы </w:t>
      </w:r>
      <w:r w:rsidRPr="004F7378">
        <w:rPr>
          <w:rFonts w:ascii="Times New Roman" w:hAnsi="Times New Roman"/>
          <w:sz w:val="26"/>
          <w:szCs w:val="26"/>
          <w:lang w:val="en-US" w:eastAsia="en-US"/>
        </w:rPr>
        <w:t>IV</w:t>
      </w:r>
      <w:r w:rsidRPr="004F7378">
        <w:rPr>
          <w:rFonts w:ascii="Times New Roman" w:hAnsi="Times New Roman"/>
          <w:sz w:val="26"/>
          <w:szCs w:val="26"/>
          <w:lang w:eastAsia="en-US"/>
        </w:rPr>
        <w:t xml:space="preserve"> «Обеспечение равных прав потребителей на получение энергетических ресурсов», </w:t>
      </w:r>
      <w:r w:rsidRPr="004F7378">
        <w:rPr>
          <w:rFonts w:ascii="Times New Roman" w:hAnsi="Times New Roman"/>
          <w:sz w:val="26"/>
          <w:szCs w:val="26"/>
        </w:rPr>
        <w:t xml:space="preserve">в абсолютном выражении это составляет на 2017 год  3 639,6 тыс. рублей, на 2018 год – 1 930,0 тыс. рублей, на 2019 год – 316,0 тыс. рублей. </w:t>
      </w:r>
      <w:r w:rsidRPr="004F7378">
        <w:rPr>
          <w:rFonts w:ascii="Times New Roman" w:hAnsi="Times New Roman"/>
          <w:sz w:val="26"/>
          <w:szCs w:val="26"/>
          <w:lang w:eastAsia="en-US"/>
        </w:rPr>
        <w:t>За счет указанных средств предусмотрено предоставление субсидий на возмещение части затрат на уплату процентов по привлекаемым заемным средствам МУП «УГХ».</w:t>
      </w:r>
    </w:p>
    <w:p w:rsidR="00FE6593" w:rsidRPr="004F7378" w:rsidRDefault="00FE6593" w:rsidP="005904CD">
      <w:pPr>
        <w:autoSpaceDE w:val="0"/>
        <w:autoSpaceDN w:val="0"/>
        <w:adjustRightInd w:val="0"/>
        <w:spacing w:after="0" w:line="240" w:lineRule="auto"/>
        <w:ind w:firstLine="709"/>
        <w:jc w:val="both"/>
        <w:rPr>
          <w:rFonts w:ascii="Times New Roman" w:hAnsi="Times New Roman"/>
          <w:sz w:val="26"/>
          <w:szCs w:val="26"/>
        </w:rPr>
      </w:pPr>
      <w:r w:rsidRPr="004F7378">
        <w:rPr>
          <w:rFonts w:ascii="Times New Roman" w:hAnsi="Times New Roman"/>
          <w:sz w:val="26"/>
          <w:szCs w:val="26"/>
          <w:lang w:eastAsia="en-US"/>
        </w:rPr>
        <w:t xml:space="preserve">Удельный вес 3,8% в 2017 году, 3,3% в 2018 году, 27,2% в 2019 году в объёме ресурсного обеспечения муниципальной программы составляют расходы на реализацию подпрограммы </w:t>
      </w:r>
      <w:r w:rsidRPr="004F7378">
        <w:rPr>
          <w:rFonts w:ascii="Times New Roman" w:hAnsi="Times New Roman"/>
          <w:sz w:val="26"/>
          <w:szCs w:val="26"/>
          <w:lang w:val="en-US" w:eastAsia="en-US"/>
        </w:rPr>
        <w:t>II</w:t>
      </w:r>
      <w:r w:rsidRPr="004F7378">
        <w:rPr>
          <w:rFonts w:ascii="Times New Roman" w:hAnsi="Times New Roman"/>
          <w:sz w:val="26"/>
          <w:szCs w:val="26"/>
          <w:lang w:eastAsia="en-US"/>
        </w:rPr>
        <w:t xml:space="preserve"> «Содействие проведению капитального ремонта многоквартирных домов», </w:t>
      </w:r>
      <w:r w:rsidRPr="004F7378">
        <w:rPr>
          <w:rFonts w:ascii="Times New Roman" w:hAnsi="Times New Roman"/>
          <w:sz w:val="26"/>
          <w:szCs w:val="26"/>
        </w:rPr>
        <w:t>в абсолютном выражении это составляет на 2017 год - 2 125,0 тыс. рублей, на 2018 год – 2 671,5 тыс. рублей, на 2019 год – 5 124,9 тыс. рублей. Расходы запланированы в соответствии с постановлением Правительства ХМАО - Югры от 02.09.2016 N 334-п «О краткосрочном плане реализации программы капитального ремонта общего имущества в многоквартирных домах, расположенных на территории Ханты-Мансийского автономного округа - Югры, на 2017 - 2019 годы».</w:t>
      </w:r>
    </w:p>
    <w:p w:rsidR="00FE6593" w:rsidRPr="004F7378" w:rsidRDefault="00FE6593" w:rsidP="005904CD">
      <w:pPr>
        <w:autoSpaceDE w:val="0"/>
        <w:autoSpaceDN w:val="0"/>
        <w:adjustRightInd w:val="0"/>
        <w:spacing w:after="0" w:line="240" w:lineRule="auto"/>
        <w:ind w:firstLine="709"/>
        <w:jc w:val="both"/>
        <w:rPr>
          <w:rFonts w:ascii="Times New Roman" w:hAnsi="Times New Roman"/>
          <w:sz w:val="26"/>
          <w:szCs w:val="26"/>
        </w:rPr>
      </w:pPr>
      <w:r w:rsidRPr="004F7378">
        <w:rPr>
          <w:rFonts w:ascii="Times New Roman" w:hAnsi="Times New Roman"/>
          <w:sz w:val="26"/>
          <w:szCs w:val="26"/>
          <w:lang w:eastAsia="en-US"/>
        </w:rPr>
        <w:t xml:space="preserve">С удельным весом 3,9% на 2017 год в объёме ресурсного обеспечения муниципальной программы составляют расходы на реализацию подпрограммы  </w:t>
      </w:r>
      <w:r w:rsidRPr="004F7378">
        <w:rPr>
          <w:rFonts w:ascii="Times New Roman" w:hAnsi="Times New Roman"/>
          <w:sz w:val="26"/>
          <w:szCs w:val="26"/>
          <w:lang w:val="en-US" w:eastAsia="en-US"/>
        </w:rPr>
        <w:t>VI</w:t>
      </w:r>
      <w:r w:rsidRPr="004F7378">
        <w:rPr>
          <w:rFonts w:ascii="Times New Roman" w:hAnsi="Times New Roman"/>
          <w:sz w:val="26"/>
          <w:szCs w:val="26"/>
          <w:lang w:eastAsia="en-US"/>
        </w:rPr>
        <w:t xml:space="preserve"> «Обеспечение реализации муниципальной программы»  или 2 166,7 тыс. рублей. </w:t>
      </w:r>
      <w:r w:rsidRPr="004F7378">
        <w:rPr>
          <w:rFonts w:ascii="Times New Roman" w:hAnsi="Times New Roman"/>
          <w:sz w:val="26"/>
          <w:szCs w:val="26"/>
        </w:rPr>
        <w:t>Расходы запланированы на актуализацию схем теплоснабжения, водоснабжения и водоотведения.</w:t>
      </w:r>
    </w:p>
    <w:p w:rsidR="00FE6593" w:rsidRPr="004F7378" w:rsidRDefault="00FE6593" w:rsidP="005904CD">
      <w:pPr>
        <w:spacing w:after="0" w:line="240" w:lineRule="auto"/>
        <w:ind w:firstLine="709"/>
        <w:jc w:val="both"/>
        <w:rPr>
          <w:rFonts w:ascii="Times New Roman" w:hAnsi="Times New Roman"/>
          <w:sz w:val="26"/>
          <w:szCs w:val="26"/>
        </w:rPr>
      </w:pPr>
      <w:r w:rsidRPr="004F7378">
        <w:rPr>
          <w:rFonts w:ascii="Times New Roman" w:hAnsi="Times New Roman"/>
          <w:sz w:val="26"/>
          <w:szCs w:val="26"/>
          <w:lang w:eastAsia="en-US"/>
        </w:rPr>
        <w:t xml:space="preserve">С удельным весом 0,9% на 2017 год в объёме ресурсного обеспечения муниципальной программы составляют расходы на реализацию подпрограммы  </w:t>
      </w:r>
      <w:r w:rsidRPr="004F7378">
        <w:rPr>
          <w:rFonts w:ascii="Times New Roman" w:hAnsi="Times New Roman"/>
          <w:sz w:val="26"/>
          <w:szCs w:val="26"/>
          <w:lang w:val="en-US" w:eastAsia="en-US"/>
        </w:rPr>
        <w:t>V</w:t>
      </w:r>
      <w:r w:rsidRPr="004F7378">
        <w:rPr>
          <w:rFonts w:ascii="Times New Roman" w:hAnsi="Times New Roman"/>
          <w:sz w:val="26"/>
          <w:szCs w:val="26"/>
          <w:lang w:eastAsia="en-US"/>
        </w:rPr>
        <w:t xml:space="preserve"> «Повышение энергоэффективности в отраслях экономики»  или 523,3 тыс. рублей. </w:t>
      </w:r>
      <w:r w:rsidRPr="004F7378">
        <w:rPr>
          <w:rFonts w:ascii="Times New Roman" w:hAnsi="Times New Roman"/>
          <w:sz w:val="26"/>
          <w:szCs w:val="26"/>
        </w:rPr>
        <w:t>Расходы запланированы на установку приборов учета на горячее и холодное водоснабжение в муниципальном жилищном фонде.</w:t>
      </w:r>
    </w:p>
    <w:p w:rsidR="00FE6593" w:rsidRPr="004269E6" w:rsidRDefault="00FE6593" w:rsidP="00A27A4B">
      <w:pPr>
        <w:pStyle w:val="ab"/>
        <w:tabs>
          <w:tab w:val="left" w:pos="851"/>
        </w:tabs>
        <w:autoSpaceDE w:val="0"/>
        <w:autoSpaceDN w:val="0"/>
        <w:adjustRightInd w:val="0"/>
        <w:spacing w:after="0" w:line="240" w:lineRule="auto"/>
        <w:ind w:left="0" w:firstLine="851"/>
        <w:jc w:val="both"/>
        <w:rPr>
          <w:rFonts w:ascii="Times New Roman" w:hAnsi="Times New Roman"/>
          <w:sz w:val="26"/>
          <w:szCs w:val="26"/>
          <w:highlight w:val="yellow"/>
        </w:rPr>
      </w:pPr>
    </w:p>
    <w:p w:rsidR="00FE6593" w:rsidRPr="004269E6" w:rsidRDefault="00FE6593" w:rsidP="00A27A4B">
      <w:pPr>
        <w:spacing w:after="0" w:line="240" w:lineRule="auto"/>
        <w:ind w:firstLine="709"/>
        <w:jc w:val="both"/>
        <w:rPr>
          <w:rFonts w:ascii="Times New Roman" w:hAnsi="Times New Roman"/>
          <w:b/>
          <w:sz w:val="26"/>
          <w:szCs w:val="26"/>
          <w:highlight w:val="yellow"/>
        </w:rPr>
      </w:pPr>
    </w:p>
    <w:p w:rsidR="00FE6593" w:rsidRPr="001D07A4" w:rsidRDefault="00FE6593" w:rsidP="00F903F4">
      <w:pPr>
        <w:spacing w:after="0" w:line="240" w:lineRule="auto"/>
        <w:jc w:val="center"/>
        <w:rPr>
          <w:rFonts w:ascii="Times New Roman" w:hAnsi="Times New Roman"/>
          <w:b/>
          <w:sz w:val="26"/>
          <w:szCs w:val="26"/>
        </w:rPr>
      </w:pPr>
      <w:r w:rsidRPr="001D07A4">
        <w:rPr>
          <w:rFonts w:ascii="Times New Roman" w:hAnsi="Times New Roman"/>
          <w:b/>
          <w:sz w:val="26"/>
          <w:szCs w:val="26"/>
        </w:rPr>
        <w:t xml:space="preserve">1000000000 Муниципальная программа «О государственной политике </w:t>
      </w:r>
      <w:r w:rsidRPr="001D07A4">
        <w:rPr>
          <w:rFonts w:ascii="Times New Roman" w:hAnsi="Times New Roman"/>
          <w:b/>
          <w:color w:val="000000"/>
          <w:sz w:val="26"/>
          <w:szCs w:val="26"/>
        </w:rPr>
        <w:t>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муниципальном образовании городской округ город Пыть-Ях в 2016-2020 годах</w:t>
      </w:r>
      <w:r w:rsidRPr="001D07A4">
        <w:rPr>
          <w:rFonts w:ascii="Times New Roman" w:hAnsi="Times New Roman"/>
          <w:b/>
          <w:sz w:val="26"/>
          <w:szCs w:val="26"/>
        </w:rPr>
        <w:t>»</w:t>
      </w:r>
    </w:p>
    <w:p w:rsidR="00FE6593" w:rsidRPr="004269E6" w:rsidRDefault="00FE6593" w:rsidP="00F903F4">
      <w:pPr>
        <w:spacing w:after="0" w:line="240" w:lineRule="auto"/>
        <w:jc w:val="both"/>
        <w:rPr>
          <w:rFonts w:ascii="Times New Roman" w:hAnsi="Times New Roman"/>
          <w:sz w:val="26"/>
          <w:szCs w:val="26"/>
          <w:highlight w:val="yellow"/>
        </w:rPr>
      </w:pPr>
    </w:p>
    <w:p w:rsidR="00FE6593" w:rsidRPr="000A084E" w:rsidRDefault="00FE6593" w:rsidP="00F903F4">
      <w:pPr>
        <w:autoSpaceDE w:val="0"/>
        <w:autoSpaceDN w:val="0"/>
        <w:adjustRightInd w:val="0"/>
        <w:spacing w:after="0" w:line="240" w:lineRule="auto"/>
        <w:ind w:firstLine="708"/>
        <w:jc w:val="both"/>
        <w:rPr>
          <w:rFonts w:ascii="Times New Roman" w:hAnsi="Times New Roman"/>
          <w:sz w:val="26"/>
          <w:szCs w:val="26"/>
        </w:rPr>
      </w:pPr>
      <w:r w:rsidRPr="000A084E">
        <w:rPr>
          <w:rFonts w:ascii="Times New Roman" w:hAnsi="Times New Roman"/>
          <w:sz w:val="26"/>
          <w:szCs w:val="26"/>
        </w:rPr>
        <w:t xml:space="preserve">Муниципальная программа муниципального образования городской округ город Пыть-Ях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муниципальном образовании городской округ город Пыть-Ях в 2016-2020 годах» (далее муниципальная программа). </w:t>
      </w:r>
    </w:p>
    <w:p w:rsidR="005904CD" w:rsidRDefault="00FE6593" w:rsidP="00F903F4">
      <w:pPr>
        <w:spacing w:after="0" w:line="240" w:lineRule="auto"/>
        <w:ind w:firstLine="708"/>
        <w:jc w:val="both"/>
        <w:rPr>
          <w:rFonts w:ascii="Times New Roman" w:hAnsi="Times New Roman"/>
          <w:sz w:val="26"/>
          <w:szCs w:val="26"/>
        </w:rPr>
      </w:pPr>
      <w:r w:rsidRPr="000A084E">
        <w:rPr>
          <w:rFonts w:ascii="Times New Roman" w:hAnsi="Times New Roman"/>
          <w:sz w:val="26"/>
          <w:szCs w:val="26"/>
        </w:rPr>
        <w:t>Ответственный исполнитель муниципальной программы – отдел по работе с комиссиями и Советом по коррупции администрации города, соисполнители</w:t>
      </w:r>
      <w:r w:rsidR="005904CD">
        <w:rPr>
          <w:rFonts w:ascii="Times New Roman" w:hAnsi="Times New Roman"/>
          <w:sz w:val="26"/>
          <w:szCs w:val="26"/>
        </w:rPr>
        <w:t>:</w:t>
      </w:r>
    </w:p>
    <w:p w:rsidR="005904CD" w:rsidRPr="002106C1" w:rsidRDefault="005904CD" w:rsidP="005904CD">
      <w:pPr>
        <w:spacing w:after="0" w:line="240" w:lineRule="auto"/>
        <w:ind w:firstLine="709"/>
        <w:jc w:val="both"/>
        <w:rPr>
          <w:rFonts w:ascii="Times New Roman" w:eastAsia="Calibri" w:hAnsi="Times New Roman"/>
          <w:sz w:val="26"/>
          <w:szCs w:val="26"/>
          <w:lang w:eastAsia="en-US"/>
        </w:rPr>
      </w:pPr>
      <w:r w:rsidRPr="002106C1">
        <w:rPr>
          <w:rFonts w:ascii="Times New Roman" w:eastAsia="Calibri" w:hAnsi="Times New Roman"/>
          <w:sz w:val="26"/>
          <w:szCs w:val="26"/>
          <w:lang w:eastAsia="en-US"/>
        </w:rPr>
        <w:t>Департамент образования и молодежной политики администрации г. Пыть-Яха;</w:t>
      </w:r>
    </w:p>
    <w:p w:rsidR="005904CD" w:rsidRPr="002106C1" w:rsidRDefault="005904CD" w:rsidP="005904CD">
      <w:pPr>
        <w:pStyle w:val="26"/>
        <w:suppressAutoHyphens/>
        <w:spacing w:after="0" w:line="240" w:lineRule="auto"/>
        <w:ind w:left="0" w:firstLine="709"/>
        <w:jc w:val="both"/>
        <w:rPr>
          <w:rFonts w:ascii="Times New Roman" w:hAnsi="Times New Roman"/>
          <w:sz w:val="26"/>
          <w:szCs w:val="26"/>
          <w:lang w:eastAsia="ru-RU"/>
        </w:rPr>
      </w:pPr>
      <w:r w:rsidRPr="002106C1">
        <w:rPr>
          <w:rFonts w:ascii="Times New Roman" w:hAnsi="Times New Roman"/>
          <w:sz w:val="26"/>
          <w:szCs w:val="26"/>
          <w:lang w:eastAsia="ru-RU"/>
        </w:rPr>
        <w:t>Управление по правовым вопросам администрации г. Пыть-Яха;</w:t>
      </w:r>
    </w:p>
    <w:p w:rsidR="005904CD" w:rsidRPr="002106C1" w:rsidRDefault="005904CD" w:rsidP="005904CD">
      <w:pPr>
        <w:pStyle w:val="26"/>
        <w:suppressAutoHyphens/>
        <w:spacing w:after="0" w:line="240" w:lineRule="auto"/>
        <w:ind w:left="0" w:firstLine="709"/>
        <w:jc w:val="both"/>
        <w:rPr>
          <w:rFonts w:ascii="Times New Roman" w:hAnsi="Times New Roman"/>
          <w:sz w:val="26"/>
          <w:szCs w:val="26"/>
          <w:lang w:eastAsia="ru-RU"/>
        </w:rPr>
      </w:pPr>
      <w:r w:rsidRPr="002106C1">
        <w:rPr>
          <w:rFonts w:ascii="Times New Roman" w:hAnsi="Times New Roman"/>
          <w:sz w:val="26"/>
          <w:szCs w:val="26"/>
          <w:lang w:eastAsia="ru-RU"/>
        </w:rPr>
        <w:t>Административная комиссия;</w:t>
      </w:r>
    </w:p>
    <w:p w:rsidR="005904CD" w:rsidRPr="002106C1" w:rsidRDefault="005904CD" w:rsidP="005904CD">
      <w:pPr>
        <w:spacing w:after="0" w:line="240" w:lineRule="auto"/>
        <w:ind w:firstLine="709"/>
        <w:jc w:val="both"/>
        <w:rPr>
          <w:rFonts w:ascii="Times New Roman" w:eastAsia="Calibri" w:hAnsi="Times New Roman"/>
          <w:sz w:val="26"/>
          <w:szCs w:val="26"/>
          <w:lang w:eastAsia="en-US"/>
        </w:rPr>
      </w:pPr>
      <w:r w:rsidRPr="002106C1">
        <w:rPr>
          <w:rFonts w:ascii="Times New Roman" w:eastAsia="Calibri" w:hAnsi="Times New Roman"/>
          <w:sz w:val="26"/>
          <w:szCs w:val="26"/>
          <w:lang w:eastAsia="en-US"/>
        </w:rPr>
        <w:t>Отдел по культуре и искусству администрации г. Пыть-Яха;</w:t>
      </w:r>
    </w:p>
    <w:p w:rsidR="005904CD" w:rsidRPr="002106C1" w:rsidRDefault="005904CD" w:rsidP="005904CD">
      <w:pPr>
        <w:spacing w:after="0" w:line="240" w:lineRule="auto"/>
        <w:ind w:firstLine="709"/>
        <w:jc w:val="both"/>
        <w:rPr>
          <w:rFonts w:ascii="Times New Roman" w:eastAsia="Calibri" w:hAnsi="Times New Roman"/>
          <w:sz w:val="26"/>
          <w:szCs w:val="26"/>
          <w:lang w:eastAsia="en-US"/>
        </w:rPr>
      </w:pPr>
      <w:r w:rsidRPr="002106C1">
        <w:rPr>
          <w:rFonts w:ascii="Times New Roman" w:eastAsia="Calibri" w:hAnsi="Times New Roman"/>
          <w:sz w:val="26"/>
          <w:szCs w:val="26"/>
          <w:lang w:eastAsia="en-US"/>
        </w:rPr>
        <w:t>Отдел по физической культуре и спорту администрации г. Пыть-Яха;</w:t>
      </w:r>
    </w:p>
    <w:p w:rsidR="005904CD" w:rsidRPr="002106C1" w:rsidRDefault="005904CD" w:rsidP="005904CD">
      <w:pPr>
        <w:spacing w:after="0" w:line="240" w:lineRule="auto"/>
        <w:ind w:firstLine="709"/>
        <w:jc w:val="both"/>
        <w:rPr>
          <w:rFonts w:ascii="Times New Roman" w:hAnsi="Times New Roman"/>
          <w:sz w:val="26"/>
          <w:szCs w:val="26"/>
        </w:rPr>
      </w:pPr>
      <w:r w:rsidRPr="002106C1">
        <w:rPr>
          <w:rFonts w:ascii="Times New Roman" w:hAnsi="Times New Roman"/>
          <w:sz w:val="26"/>
          <w:szCs w:val="26"/>
        </w:rPr>
        <w:t>Отдел по организации деятельности территориальной комиссии по делам несовершеннолетних и защите их прав администрации г. Пыть-Яха,</w:t>
      </w:r>
    </w:p>
    <w:p w:rsidR="005904CD" w:rsidRPr="002106C1" w:rsidRDefault="005904CD" w:rsidP="005904CD">
      <w:pPr>
        <w:spacing w:after="0" w:line="240" w:lineRule="auto"/>
        <w:ind w:firstLine="709"/>
        <w:jc w:val="both"/>
        <w:rPr>
          <w:rFonts w:ascii="Times New Roman" w:hAnsi="Times New Roman"/>
          <w:sz w:val="26"/>
          <w:szCs w:val="26"/>
        </w:rPr>
      </w:pPr>
      <w:r w:rsidRPr="002106C1">
        <w:rPr>
          <w:rFonts w:ascii="Times New Roman" w:hAnsi="Times New Roman"/>
          <w:sz w:val="26"/>
          <w:szCs w:val="26"/>
        </w:rPr>
        <w:t>Отдел записи актов гражданского состояния администрации г. Пыть-Яха;</w:t>
      </w:r>
    </w:p>
    <w:p w:rsidR="005904CD" w:rsidRPr="002106C1" w:rsidRDefault="005904CD" w:rsidP="005904CD">
      <w:pPr>
        <w:pStyle w:val="26"/>
        <w:suppressAutoHyphens/>
        <w:spacing w:after="0" w:line="240" w:lineRule="auto"/>
        <w:ind w:left="0" w:firstLine="709"/>
        <w:jc w:val="both"/>
        <w:rPr>
          <w:rFonts w:ascii="Times New Roman" w:hAnsi="Times New Roman"/>
          <w:sz w:val="26"/>
          <w:szCs w:val="26"/>
          <w:lang w:eastAsia="ru-RU"/>
        </w:rPr>
      </w:pPr>
      <w:r w:rsidRPr="002106C1">
        <w:rPr>
          <w:rFonts w:ascii="Times New Roman" w:hAnsi="Times New Roman"/>
          <w:sz w:val="26"/>
          <w:szCs w:val="26"/>
          <w:lang w:eastAsia="ru-RU"/>
        </w:rPr>
        <w:t>Сектор пресс-службы управления делами администрации г. Пыть-Яха;</w:t>
      </w:r>
    </w:p>
    <w:p w:rsidR="005904CD" w:rsidRPr="002106C1" w:rsidRDefault="005904CD" w:rsidP="005904CD">
      <w:pPr>
        <w:spacing w:after="0" w:line="240" w:lineRule="auto"/>
        <w:ind w:firstLine="709"/>
        <w:jc w:val="both"/>
        <w:rPr>
          <w:rFonts w:ascii="Times New Roman" w:hAnsi="Times New Roman"/>
          <w:sz w:val="26"/>
          <w:szCs w:val="26"/>
        </w:rPr>
      </w:pPr>
      <w:r w:rsidRPr="002106C1">
        <w:rPr>
          <w:rFonts w:ascii="Times New Roman" w:hAnsi="Times New Roman"/>
          <w:sz w:val="26"/>
          <w:szCs w:val="26"/>
        </w:rPr>
        <w:t>Управление по жилищно-коммунальному комплексу, транспорту и дорогам администрации г. Пыть-Яха;</w:t>
      </w:r>
    </w:p>
    <w:p w:rsidR="005904CD" w:rsidRPr="002106C1" w:rsidRDefault="005904CD" w:rsidP="005904CD">
      <w:pPr>
        <w:spacing w:after="0" w:line="240" w:lineRule="auto"/>
        <w:ind w:firstLine="709"/>
        <w:jc w:val="both"/>
        <w:rPr>
          <w:rFonts w:ascii="Times New Roman" w:eastAsia="Calibri" w:hAnsi="Times New Roman"/>
          <w:sz w:val="26"/>
          <w:szCs w:val="26"/>
          <w:lang w:eastAsia="en-US"/>
        </w:rPr>
      </w:pPr>
      <w:r w:rsidRPr="002106C1">
        <w:rPr>
          <w:rFonts w:ascii="Times New Roman" w:eastAsia="Calibri" w:hAnsi="Times New Roman"/>
          <w:sz w:val="26"/>
          <w:szCs w:val="26"/>
          <w:lang w:eastAsia="en-US"/>
        </w:rPr>
        <w:t>Управление по муниципальному имуществу;</w:t>
      </w:r>
    </w:p>
    <w:p w:rsidR="005904CD" w:rsidRDefault="005904CD" w:rsidP="005904CD">
      <w:pPr>
        <w:spacing w:after="0" w:line="240" w:lineRule="auto"/>
        <w:ind w:firstLine="709"/>
        <w:jc w:val="both"/>
        <w:rPr>
          <w:rFonts w:ascii="Times New Roman" w:hAnsi="Times New Roman"/>
          <w:sz w:val="26"/>
          <w:szCs w:val="26"/>
        </w:rPr>
      </w:pPr>
      <w:r w:rsidRPr="002106C1">
        <w:rPr>
          <w:rFonts w:ascii="Times New Roman" w:eastAsia="Calibri" w:hAnsi="Times New Roman"/>
          <w:sz w:val="26"/>
          <w:szCs w:val="26"/>
          <w:lang w:eastAsia="en-US"/>
        </w:rPr>
        <w:t>МКУ «ЕДДС г. Пыть-Яха».</w:t>
      </w:r>
    </w:p>
    <w:p w:rsidR="00FE6593" w:rsidRPr="00C55EC5" w:rsidRDefault="00FE6593" w:rsidP="00F903F4">
      <w:pPr>
        <w:spacing w:after="0" w:line="240" w:lineRule="auto"/>
        <w:ind w:firstLine="708"/>
        <w:jc w:val="both"/>
        <w:rPr>
          <w:rFonts w:ascii="Times New Roman" w:hAnsi="Times New Roman"/>
          <w:sz w:val="26"/>
          <w:szCs w:val="26"/>
        </w:rPr>
      </w:pPr>
    </w:p>
    <w:p w:rsidR="00FE6593" w:rsidRPr="00C55EC5" w:rsidRDefault="00FE6593" w:rsidP="00F903F4">
      <w:pPr>
        <w:spacing w:after="0" w:line="240" w:lineRule="auto"/>
        <w:ind w:firstLine="708"/>
        <w:jc w:val="both"/>
        <w:rPr>
          <w:rFonts w:ascii="Times New Roman" w:hAnsi="Times New Roman"/>
          <w:sz w:val="26"/>
          <w:szCs w:val="26"/>
        </w:rPr>
      </w:pPr>
      <w:r w:rsidRPr="00C55EC5">
        <w:rPr>
          <w:rFonts w:ascii="Times New Roman" w:hAnsi="Times New Roman"/>
          <w:sz w:val="26"/>
          <w:szCs w:val="26"/>
        </w:rPr>
        <w:t>Целями муниципальной программы являются:</w:t>
      </w:r>
    </w:p>
    <w:p w:rsidR="00DE5841" w:rsidRPr="002106C1" w:rsidRDefault="00DE5841" w:rsidP="00DE58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2106C1">
        <w:rPr>
          <w:rFonts w:ascii="Times New Roman" w:hAnsi="Times New Roman"/>
          <w:sz w:val="28"/>
          <w:szCs w:val="28"/>
        </w:rPr>
        <w:t xml:space="preserve"> Повышение уровня безопасности граждан.</w:t>
      </w:r>
    </w:p>
    <w:p w:rsidR="00DE5841" w:rsidRPr="002106C1" w:rsidRDefault="00DE5841" w:rsidP="00DE5841">
      <w:pPr>
        <w:autoSpaceDE w:val="0"/>
        <w:autoSpaceDN w:val="0"/>
        <w:adjustRightInd w:val="0"/>
        <w:spacing w:after="0" w:line="240" w:lineRule="auto"/>
        <w:ind w:firstLine="709"/>
        <w:jc w:val="both"/>
        <w:rPr>
          <w:rFonts w:ascii="Times New Roman" w:hAnsi="Times New Roman"/>
          <w:sz w:val="26"/>
          <w:szCs w:val="26"/>
        </w:rPr>
      </w:pPr>
      <w:r w:rsidRPr="002106C1">
        <w:rPr>
          <w:rFonts w:ascii="Times New Roman" w:hAnsi="Times New Roman"/>
          <w:sz w:val="26"/>
          <w:szCs w:val="26"/>
        </w:rPr>
        <w:t>2. Обеспечение прав граждан в отдельных сферах жизнедеятельности.</w:t>
      </w:r>
    </w:p>
    <w:p w:rsidR="00FE6593" w:rsidRPr="00C55EC5" w:rsidRDefault="00DE5841" w:rsidP="00DE5841">
      <w:pPr>
        <w:autoSpaceDE w:val="0"/>
        <w:autoSpaceDN w:val="0"/>
        <w:adjustRightInd w:val="0"/>
        <w:spacing w:after="0" w:line="240" w:lineRule="auto"/>
        <w:ind w:firstLine="709"/>
        <w:jc w:val="both"/>
        <w:rPr>
          <w:rFonts w:ascii="Times New Roman" w:hAnsi="Times New Roman"/>
          <w:sz w:val="26"/>
          <w:szCs w:val="26"/>
        </w:rPr>
      </w:pPr>
      <w:r w:rsidRPr="002106C1">
        <w:rPr>
          <w:rFonts w:ascii="Times New Roman" w:hAnsi="Times New Roman"/>
          <w:sz w:val="28"/>
          <w:szCs w:val="28"/>
        </w:rPr>
        <w:t>3. Укрепление единства многонационального народа.</w:t>
      </w:r>
    </w:p>
    <w:p w:rsidR="00FE6593" w:rsidRDefault="00FE6593" w:rsidP="00DE5841">
      <w:pPr>
        <w:spacing w:after="0" w:line="240" w:lineRule="auto"/>
        <w:ind w:firstLine="709"/>
        <w:jc w:val="both"/>
        <w:rPr>
          <w:rFonts w:ascii="Times New Roman" w:hAnsi="Times New Roman"/>
          <w:sz w:val="26"/>
          <w:szCs w:val="26"/>
          <w:highlight w:val="yellow"/>
        </w:rPr>
      </w:pPr>
    </w:p>
    <w:p w:rsidR="00FE6593" w:rsidRPr="00DE5841" w:rsidRDefault="00FE6593" w:rsidP="00DE5841">
      <w:pPr>
        <w:spacing w:after="0" w:line="240" w:lineRule="auto"/>
        <w:ind w:firstLine="709"/>
        <w:jc w:val="both"/>
        <w:rPr>
          <w:rFonts w:ascii="Times New Roman" w:hAnsi="Times New Roman"/>
          <w:sz w:val="26"/>
          <w:szCs w:val="26"/>
        </w:rPr>
      </w:pPr>
      <w:r w:rsidRPr="00DE5841">
        <w:rPr>
          <w:rFonts w:ascii="Times New Roman" w:hAnsi="Times New Roman"/>
          <w:sz w:val="26"/>
          <w:szCs w:val="26"/>
        </w:rPr>
        <w:t>Задачи муниципальной программы:</w:t>
      </w:r>
    </w:p>
    <w:p w:rsidR="00DE5841" w:rsidRPr="00DE5841" w:rsidRDefault="00DE5841" w:rsidP="00CD6F94">
      <w:pPr>
        <w:autoSpaceDE w:val="0"/>
        <w:autoSpaceDN w:val="0"/>
        <w:adjustRightInd w:val="0"/>
        <w:spacing w:after="0" w:line="240" w:lineRule="auto"/>
        <w:ind w:firstLine="709"/>
        <w:jc w:val="both"/>
        <w:rPr>
          <w:rFonts w:ascii="Times New Roman" w:hAnsi="Times New Roman"/>
          <w:sz w:val="26"/>
          <w:szCs w:val="26"/>
        </w:rPr>
      </w:pPr>
      <w:r w:rsidRPr="00DE5841">
        <w:rPr>
          <w:rFonts w:ascii="Times New Roman" w:hAnsi="Times New Roman"/>
          <w:sz w:val="26"/>
          <w:szCs w:val="26"/>
        </w:rPr>
        <w:t>1. Создание и совершенствование условий для обеспечения общественного порядка, в том числе с участием граждан.</w:t>
      </w:r>
    </w:p>
    <w:p w:rsidR="00DE5841" w:rsidRPr="00DE5841" w:rsidRDefault="00DE5841" w:rsidP="00CD6F94">
      <w:pPr>
        <w:autoSpaceDE w:val="0"/>
        <w:autoSpaceDN w:val="0"/>
        <w:adjustRightInd w:val="0"/>
        <w:spacing w:after="0" w:line="240" w:lineRule="auto"/>
        <w:ind w:firstLine="709"/>
        <w:jc w:val="both"/>
        <w:rPr>
          <w:rFonts w:ascii="Times New Roman" w:hAnsi="Times New Roman"/>
          <w:sz w:val="26"/>
          <w:szCs w:val="26"/>
        </w:rPr>
      </w:pPr>
      <w:r w:rsidRPr="00DE5841">
        <w:rPr>
          <w:rFonts w:ascii="Times New Roman" w:hAnsi="Times New Roman"/>
          <w:sz w:val="26"/>
          <w:szCs w:val="26"/>
        </w:rPr>
        <w:t>2. Создание условий для деятельности субъектов профилактики наркомании. Реализация профилактического комплекса мер в антинаркотической деятельности.</w:t>
      </w:r>
    </w:p>
    <w:p w:rsidR="00DE5841" w:rsidRPr="00DE5841" w:rsidRDefault="00DE5841" w:rsidP="00CD6F94">
      <w:pPr>
        <w:autoSpaceDE w:val="0"/>
        <w:autoSpaceDN w:val="0"/>
        <w:adjustRightInd w:val="0"/>
        <w:spacing w:after="0" w:line="240" w:lineRule="auto"/>
        <w:ind w:firstLine="709"/>
        <w:rPr>
          <w:rFonts w:ascii="Times New Roman" w:hAnsi="Times New Roman"/>
          <w:sz w:val="26"/>
          <w:szCs w:val="26"/>
        </w:rPr>
      </w:pPr>
      <w:r w:rsidRPr="00DE5841">
        <w:rPr>
          <w:rFonts w:ascii="Times New Roman" w:hAnsi="Times New Roman"/>
          <w:sz w:val="26"/>
          <w:szCs w:val="26"/>
        </w:rPr>
        <w:t>3. Предупреждение экстремистской деятельности, воспитание общероссийского гражданского самосознания. Содействие адаптации и интеграции мигрантов в культурное и социальное пространство.</w:t>
      </w:r>
    </w:p>
    <w:p w:rsidR="00DE5841" w:rsidRPr="00DE5841" w:rsidRDefault="00DE5841" w:rsidP="00CD6F94">
      <w:pPr>
        <w:autoSpaceDE w:val="0"/>
        <w:autoSpaceDN w:val="0"/>
        <w:adjustRightInd w:val="0"/>
        <w:spacing w:after="0" w:line="240" w:lineRule="auto"/>
        <w:ind w:firstLine="709"/>
        <w:rPr>
          <w:rFonts w:ascii="Times New Roman" w:hAnsi="Times New Roman"/>
          <w:sz w:val="26"/>
          <w:szCs w:val="26"/>
        </w:rPr>
      </w:pPr>
      <w:r w:rsidRPr="00DE5841">
        <w:rPr>
          <w:rFonts w:ascii="Times New Roman" w:hAnsi="Times New Roman"/>
          <w:sz w:val="26"/>
          <w:szCs w:val="26"/>
        </w:rPr>
        <w:t>4. Реализация отдельных государственных полномочий и деятельности муниципального образования.</w:t>
      </w:r>
    </w:p>
    <w:p w:rsidR="00FE6593" w:rsidRPr="00DE5841" w:rsidRDefault="00DE5841" w:rsidP="00CD6F94">
      <w:pPr>
        <w:spacing w:after="0" w:line="240" w:lineRule="auto"/>
        <w:ind w:firstLine="709"/>
        <w:jc w:val="both"/>
        <w:rPr>
          <w:rFonts w:ascii="Times New Roman" w:hAnsi="Times New Roman"/>
          <w:sz w:val="26"/>
          <w:szCs w:val="26"/>
        </w:rPr>
      </w:pPr>
      <w:r w:rsidRPr="00DE5841">
        <w:rPr>
          <w:rFonts w:ascii="Times New Roman" w:hAnsi="Times New Roman"/>
          <w:sz w:val="26"/>
          <w:szCs w:val="26"/>
        </w:rPr>
        <w:t>5. Поддержание межэтнического, межкультурного и межконфессионального мира и согласия.</w:t>
      </w:r>
    </w:p>
    <w:p w:rsidR="00DE5841" w:rsidRDefault="00DE5841" w:rsidP="00F903F4">
      <w:pPr>
        <w:spacing w:after="0" w:line="240" w:lineRule="auto"/>
        <w:ind w:firstLine="708"/>
        <w:jc w:val="both"/>
        <w:rPr>
          <w:rFonts w:ascii="Times New Roman" w:hAnsi="Times New Roman"/>
          <w:sz w:val="26"/>
          <w:szCs w:val="26"/>
        </w:rPr>
      </w:pPr>
    </w:p>
    <w:p w:rsidR="00FE6593" w:rsidRPr="00DE5841" w:rsidRDefault="00FE6593" w:rsidP="00DE5841">
      <w:pPr>
        <w:spacing w:after="0" w:line="240" w:lineRule="auto"/>
        <w:ind w:firstLine="709"/>
        <w:jc w:val="both"/>
        <w:rPr>
          <w:rFonts w:ascii="Times New Roman" w:hAnsi="Times New Roman"/>
          <w:sz w:val="26"/>
          <w:szCs w:val="26"/>
        </w:rPr>
      </w:pPr>
      <w:r w:rsidRPr="00DE5841">
        <w:rPr>
          <w:rFonts w:ascii="Times New Roman" w:hAnsi="Times New Roman"/>
          <w:sz w:val="26"/>
          <w:szCs w:val="26"/>
        </w:rPr>
        <w:t>Целевыми показателями муниципальной программы:</w:t>
      </w:r>
    </w:p>
    <w:p w:rsidR="00DE5841" w:rsidRPr="00DE5841" w:rsidRDefault="00DE5841" w:rsidP="00DE5841">
      <w:pPr>
        <w:autoSpaceDE w:val="0"/>
        <w:autoSpaceDN w:val="0"/>
        <w:adjustRightInd w:val="0"/>
        <w:spacing w:after="0" w:line="240" w:lineRule="auto"/>
        <w:ind w:firstLine="709"/>
        <w:jc w:val="both"/>
        <w:rPr>
          <w:rFonts w:ascii="Times New Roman" w:hAnsi="Times New Roman"/>
          <w:sz w:val="26"/>
          <w:szCs w:val="26"/>
        </w:rPr>
      </w:pPr>
      <w:r w:rsidRPr="00DE5841">
        <w:rPr>
          <w:rFonts w:ascii="Times New Roman" w:hAnsi="Times New Roman"/>
          <w:sz w:val="26"/>
          <w:szCs w:val="26"/>
        </w:rPr>
        <w:t>1. Увеличение доли административных правонарушений, посягающих на общественный порядок и общественную безопасность, выявленных с участием народных дружинников (</w:t>
      </w:r>
      <w:hyperlink r:id="rId13" w:history="1">
        <w:r w:rsidRPr="00DE5841">
          <w:rPr>
            <w:rFonts w:ascii="Times New Roman" w:hAnsi="Times New Roman"/>
            <w:sz w:val="26"/>
            <w:szCs w:val="26"/>
          </w:rPr>
          <w:t>глава 20</w:t>
        </w:r>
      </w:hyperlink>
      <w:r w:rsidRPr="00DE5841">
        <w:rPr>
          <w:rFonts w:ascii="Times New Roman" w:hAnsi="Times New Roman"/>
          <w:sz w:val="26"/>
          <w:szCs w:val="26"/>
        </w:rPr>
        <w:t xml:space="preserve"> КоАП РФ), в общем количестве таких правонарушений, с 0,27% до 0,32%;</w:t>
      </w:r>
    </w:p>
    <w:p w:rsidR="00DE5841" w:rsidRPr="00DE5841" w:rsidRDefault="00DE5841" w:rsidP="00DE5841">
      <w:pPr>
        <w:autoSpaceDE w:val="0"/>
        <w:autoSpaceDN w:val="0"/>
        <w:adjustRightInd w:val="0"/>
        <w:spacing w:after="0" w:line="240" w:lineRule="auto"/>
        <w:ind w:firstLine="709"/>
        <w:jc w:val="both"/>
        <w:rPr>
          <w:rFonts w:ascii="Times New Roman" w:hAnsi="Times New Roman"/>
          <w:sz w:val="26"/>
          <w:szCs w:val="26"/>
        </w:rPr>
      </w:pPr>
      <w:r w:rsidRPr="00DE5841">
        <w:rPr>
          <w:rFonts w:ascii="Times New Roman" w:hAnsi="Times New Roman"/>
          <w:sz w:val="26"/>
          <w:szCs w:val="26"/>
        </w:rPr>
        <w:t xml:space="preserve">2. Увеличение доли административных правонарушений, предусмотренных </w:t>
      </w:r>
      <w:hyperlink r:id="rId14" w:history="1">
        <w:r w:rsidRPr="00DE5841">
          <w:rPr>
            <w:rFonts w:ascii="Times New Roman" w:hAnsi="Times New Roman"/>
            <w:sz w:val="26"/>
            <w:szCs w:val="26"/>
          </w:rPr>
          <w:t>ст. 12.9</w:t>
        </w:r>
      </w:hyperlink>
      <w:r w:rsidRPr="00DE5841">
        <w:rPr>
          <w:rFonts w:ascii="Times New Roman" w:hAnsi="Times New Roman"/>
          <w:sz w:val="26"/>
          <w:szCs w:val="26"/>
        </w:rPr>
        <w:t xml:space="preserve">, </w:t>
      </w:r>
      <w:hyperlink r:id="rId15" w:history="1">
        <w:r w:rsidRPr="00DE5841">
          <w:rPr>
            <w:rFonts w:ascii="Times New Roman" w:hAnsi="Times New Roman"/>
            <w:sz w:val="26"/>
            <w:szCs w:val="26"/>
          </w:rPr>
          <w:t>12.12</w:t>
        </w:r>
      </w:hyperlink>
      <w:r w:rsidRPr="00DE5841">
        <w:rPr>
          <w:rFonts w:ascii="Times New Roman" w:hAnsi="Times New Roman"/>
          <w:sz w:val="26"/>
          <w:szCs w:val="26"/>
        </w:rPr>
        <w:t xml:space="preserve">, </w:t>
      </w:r>
      <w:hyperlink r:id="rId16" w:history="1">
        <w:r w:rsidRPr="00DE5841">
          <w:rPr>
            <w:rFonts w:ascii="Times New Roman" w:hAnsi="Times New Roman"/>
            <w:sz w:val="26"/>
            <w:szCs w:val="26"/>
          </w:rPr>
          <w:t>12.19</w:t>
        </w:r>
      </w:hyperlink>
      <w:r w:rsidRPr="00DE5841">
        <w:rPr>
          <w:rFonts w:ascii="Times New Roman" w:hAnsi="Times New Roman"/>
          <w:sz w:val="26"/>
          <w:szCs w:val="26"/>
        </w:rPr>
        <w:t xml:space="preserve"> КоАП РФ, выявленных с помощью технических средств фото-, видеофиксации, работающих в автоматическом режиме, в общем количестве таких правонарушений, с 19,2% до 78,0 %;</w:t>
      </w:r>
    </w:p>
    <w:p w:rsidR="00DE5841" w:rsidRPr="00DE5841" w:rsidRDefault="00DE5841" w:rsidP="00DE5841">
      <w:pPr>
        <w:autoSpaceDE w:val="0"/>
        <w:autoSpaceDN w:val="0"/>
        <w:adjustRightInd w:val="0"/>
        <w:spacing w:after="0" w:line="240" w:lineRule="auto"/>
        <w:ind w:firstLine="709"/>
        <w:jc w:val="both"/>
        <w:rPr>
          <w:rFonts w:ascii="Times New Roman" w:hAnsi="Times New Roman"/>
          <w:sz w:val="26"/>
          <w:szCs w:val="26"/>
        </w:rPr>
      </w:pPr>
      <w:r w:rsidRPr="00DE5841">
        <w:rPr>
          <w:rFonts w:ascii="Times New Roman" w:hAnsi="Times New Roman"/>
          <w:sz w:val="26"/>
          <w:szCs w:val="26"/>
        </w:rPr>
        <w:t>3. Увеличение количества совершаемых органами ЗАГС юридически зна</w:t>
      </w:r>
      <w:r>
        <w:rPr>
          <w:rFonts w:ascii="Times New Roman" w:hAnsi="Times New Roman"/>
          <w:sz w:val="26"/>
          <w:szCs w:val="26"/>
        </w:rPr>
        <w:t>чимых действий, с 3018 до 14272;</w:t>
      </w:r>
    </w:p>
    <w:p w:rsidR="00DE5841" w:rsidRPr="00DE5841" w:rsidRDefault="00DE5841" w:rsidP="00DE5841">
      <w:pPr>
        <w:autoSpaceDE w:val="0"/>
        <w:autoSpaceDN w:val="0"/>
        <w:adjustRightInd w:val="0"/>
        <w:spacing w:after="0" w:line="240" w:lineRule="auto"/>
        <w:ind w:firstLine="709"/>
        <w:jc w:val="both"/>
        <w:rPr>
          <w:rFonts w:ascii="Times New Roman" w:hAnsi="Times New Roman"/>
          <w:sz w:val="26"/>
          <w:szCs w:val="26"/>
        </w:rPr>
      </w:pPr>
      <w:r w:rsidRPr="00DE5841">
        <w:rPr>
          <w:rFonts w:ascii="Times New Roman" w:hAnsi="Times New Roman"/>
          <w:sz w:val="26"/>
          <w:szCs w:val="26"/>
        </w:rPr>
        <w:t>4. Увеличение уровня толерантного отношения к представителям другой национальности, с 76% до 86%;</w:t>
      </w:r>
    </w:p>
    <w:p w:rsidR="00DE5841" w:rsidRPr="00DE5841" w:rsidRDefault="00DE5841" w:rsidP="00DE5841">
      <w:pPr>
        <w:autoSpaceDE w:val="0"/>
        <w:autoSpaceDN w:val="0"/>
        <w:adjustRightInd w:val="0"/>
        <w:spacing w:after="0" w:line="240" w:lineRule="auto"/>
        <w:ind w:firstLine="709"/>
        <w:jc w:val="both"/>
        <w:rPr>
          <w:rFonts w:ascii="Times New Roman" w:hAnsi="Times New Roman"/>
          <w:sz w:val="26"/>
          <w:szCs w:val="26"/>
        </w:rPr>
      </w:pPr>
      <w:r w:rsidRPr="00DE5841">
        <w:rPr>
          <w:rFonts w:ascii="Times New Roman" w:hAnsi="Times New Roman"/>
          <w:sz w:val="26"/>
          <w:szCs w:val="26"/>
        </w:rPr>
        <w:t>5. Увеличение доли граждан, положительно оценивающих состояние межнациональных отношений в муниципальном образовании город Пыть-Ях, в общем количестве граждан, с 48% до 80%;</w:t>
      </w:r>
    </w:p>
    <w:p w:rsidR="00DE5841" w:rsidRPr="0094225D" w:rsidRDefault="00DE5841" w:rsidP="00DE5841">
      <w:pPr>
        <w:autoSpaceDE w:val="0"/>
        <w:autoSpaceDN w:val="0"/>
        <w:adjustRightInd w:val="0"/>
        <w:spacing w:after="0" w:line="240" w:lineRule="auto"/>
        <w:ind w:firstLine="709"/>
        <w:jc w:val="both"/>
        <w:rPr>
          <w:rFonts w:ascii="Times New Roman" w:hAnsi="Times New Roman"/>
          <w:sz w:val="26"/>
          <w:szCs w:val="26"/>
        </w:rPr>
      </w:pPr>
      <w:r w:rsidRPr="0094225D">
        <w:rPr>
          <w:rFonts w:ascii="Times New Roman" w:hAnsi="Times New Roman"/>
          <w:sz w:val="26"/>
          <w:szCs w:val="26"/>
        </w:rPr>
        <w:t>6. Увеличение доли граждан, положительно оценивающих состояние межконфессиональных отношений в муниципальном образовании город Пыть-Ях, с 68,3% до 87,5%;</w:t>
      </w:r>
    </w:p>
    <w:p w:rsidR="00DE5841" w:rsidRPr="0094225D" w:rsidRDefault="00DE5841" w:rsidP="00DE5841">
      <w:pPr>
        <w:autoSpaceDE w:val="0"/>
        <w:autoSpaceDN w:val="0"/>
        <w:adjustRightInd w:val="0"/>
        <w:spacing w:after="0" w:line="240" w:lineRule="auto"/>
        <w:ind w:firstLine="709"/>
        <w:jc w:val="both"/>
        <w:rPr>
          <w:rFonts w:ascii="Times New Roman" w:hAnsi="Times New Roman"/>
          <w:sz w:val="26"/>
          <w:szCs w:val="26"/>
        </w:rPr>
      </w:pPr>
      <w:r w:rsidRPr="0094225D">
        <w:rPr>
          <w:rFonts w:ascii="Times New Roman" w:hAnsi="Times New Roman"/>
          <w:sz w:val="26"/>
          <w:szCs w:val="26"/>
        </w:rPr>
        <w:t>7. Снижение доли уличных преступлений в числе зарегистрированных общеуголовных преступлений, с 25,5% до 25%;</w:t>
      </w:r>
    </w:p>
    <w:p w:rsidR="00DE5841" w:rsidRPr="0094225D" w:rsidRDefault="00DE5841" w:rsidP="00DE5841">
      <w:pPr>
        <w:autoSpaceDE w:val="0"/>
        <w:autoSpaceDN w:val="0"/>
        <w:adjustRightInd w:val="0"/>
        <w:spacing w:after="0" w:line="240" w:lineRule="auto"/>
        <w:ind w:firstLine="709"/>
        <w:jc w:val="both"/>
        <w:rPr>
          <w:rFonts w:ascii="Times New Roman" w:hAnsi="Times New Roman"/>
          <w:sz w:val="26"/>
          <w:szCs w:val="26"/>
        </w:rPr>
      </w:pPr>
      <w:r w:rsidRPr="0094225D">
        <w:rPr>
          <w:rFonts w:ascii="Times New Roman" w:hAnsi="Times New Roman"/>
          <w:sz w:val="26"/>
          <w:szCs w:val="26"/>
        </w:rPr>
        <w:t>8. Снижение доли лиц, ранее осуждавшихся за совершение преступлений, в общем количестве лиц, осужденных на основании обвинительных приговоров, вступивших в законную силу, с 27,16% до 26,66 %;</w:t>
      </w:r>
    </w:p>
    <w:p w:rsidR="00CA0C1E" w:rsidRPr="0094225D" w:rsidRDefault="00DE5841" w:rsidP="00DE5841">
      <w:pPr>
        <w:spacing w:after="0" w:line="240" w:lineRule="auto"/>
        <w:ind w:firstLine="709"/>
        <w:jc w:val="both"/>
        <w:rPr>
          <w:rFonts w:ascii="Times New Roman" w:hAnsi="Times New Roman"/>
          <w:sz w:val="26"/>
          <w:szCs w:val="26"/>
        </w:rPr>
      </w:pPr>
      <w:r w:rsidRPr="0094225D">
        <w:rPr>
          <w:rFonts w:ascii="Times New Roman" w:hAnsi="Times New Roman"/>
          <w:sz w:val="26"/>
          <w:szCs w:val="26"/>
        </w:rPr>
        <w:t>9. Снижение общей распространенности наркомании с 578,5 ед. на 100 тыс. населения до 544,0 ед. на 100 тыс. населения.</w:t>
      </w:r>
    </w:p>
    <w:p w:rsidR="00CA0C1E" w:rsidRDefault="00CA0C1E" w:rsidP="00DE5841">
      <w:pPr>
        <w:tabs>
          <w:tab w:val="left" w:pos="459"/>
        </w:tabs>
        <w:suppressAutoHyphens/>
        <w:spacing w:after="0" w:line="240" w:lineRule="auto"/>
        <w:ind w:firstLine="709"/>
        <w:jc w:val="right"/>
        <w:rPr>
          <w:rFonts w:ascii="Times New Roman" w:hAnsi="Times New Roman"/>
          <w:sz w:val="26"/>
          <w:szCs w:val="26"/>
        </w:rPr>
      </w:pPr>
    </w:p>
    <w:p w:rsidR="0094225D" w:rsidRDefault="0094225D" w:rsidP="00DE5841">
      <w:pPr>
        <w:tabs>
          <w:tab w:val="left" w:pos="459"/>
        </w:tabs>
        <w:suppressAutoHyphens/>
        <w:spacing w:after="0" w:line="240" w:lineRule="auto"/>
        <w:ind w:firstLine="709"/>
        <w:jc w:val="right"/>
        <w:rPr>
          <w:rFonts w:ascii="Times New Roman" w:hAnsi="Times New Roman"/>
          <w:sz w:val="26"/>
          <w:szCs w:val="26"/>
        </w:rPr>
      </w:pPr>
    </w:p>
    <w:p w:rsidR="0094225D" w:rsidRDefault="0094225D" w:rsidP="00DE5841">
      <w:pPr>
        <w:tabs>
          <w:tab w:val="left" w:pos="459"/>
        </w:tabs>
        <w:suppressAutoHyphens/>
        <w:spacing w:after="0" w:line="240" w:lineRule="auto"/>
        <w:ind w:firstLine="709"/>
        <w:jc w:val="right"/>
        <w:rPr>
          <w:rFonts w:ascii="Times New Roman" w:hAnsi="Times New Roman"/>
          <w:sz w:val="26"/>
          <w:szCs w:val="26"/>
        </w:rPr>
      </w:pPr>
    </w:p>
    <w:p w:rsidR="0094225D" w:rsidRDefault="0094225D" w:rsidP="00DE5841">
      <w:pPr>
        <w:tabs>
          <w:tab w:val="left" w:pos="459"/>
        </w:tabs>
        <w:suppressAutoHyphens/>
        <w:spacing w:after="0" w:line="240" w:lineRule="auto"/>
        <w:ind w:firstLine="709"/>
        <w:jc w:val="right"/>
        <w:rPr>
          <w:rFonts w:ascii="Times New Roman" w:hAnsi="Times New Roman"/>
          <w:sz w:val="26"/>
          <w:szCs w:val="26"/>
        </w:rPr>
      </w:pPr>
    </w:p>
    <w:p w:rsidR="0094225D" w:rsidRPr="0094225D" w:rsidRDefault="0094225D" w:rsidP="00DE5841">
      <w:pPr>
        <w:tabs>
          <w:tab w:val="left" w:pos="459"/>
        </w:tabs>
        <w:suppressAutoHyphens/>
        <w:spacing w:after="0" w:line="240" w:lineRule="auto"/>
        <w:ind w:firstLine="709"/>
        <w:jc w:val="right"/>
        <w:rPr>
          <w:rFonts w:ascii="Times New Roman" w:hAnsi="Times New Roman"/>
          <w:sz w:val="26"/>
          <w:szCs w:val="26"/>
        </w:rPr>
      </w:pPr>
    </w:p>
    <w:p w:rsidR="00FE6593" w:rsidRPr="0094225D" w:rsidRDefault="00FE6593" w:rsidP="00F903F4">
      <w:pPr>
        <w:tabs>
          <w:tab w:val="left" w:pos="459"/>
        </w:tabs>
        <w:suppressAutoHyphens/>
        <w:spacing w:after="0" w:line="240" w:lineRule="auto"/>
        <w:jc w:val="right"/>
        <w:rPr>
          <w:rFonts w:ascii="Times New Roman" w:hAnsi="Times New Roman"/>
          <w:sz w:val="26"/>
          <w:szCs w:val="26"/>
        </w:rPr>
      </w:pPr>
      <w:r w:rsidRPr="0094225D">
        <w:rPr>
          <w:rFonts w:ascii="Times New Roman" w:hAnsi="Times New Roman"/>
          <w:sz w:val="26"/>
          <w:szCs w:val="26"/>
        </w:rPr>
        <w:t>Таблица 1</w:t>
      </w:r>
      <w:r w:rsidR="00DE5841" w:rsidRPr="0094225D">
        <w:rPr>
          <w:rFonts w:ascii="Times New Roman" w:hAnsi="Times New Roman"/>
          <w:sz w:val="26"/>
          <w:szCs w:val="26"/>
        </w:rPr>
        <w:t>6</w:t>
      </w:r>
    </w:p>
    <w:p w:rsidR="00FE6593" w:rsidRPr="0094225D" w:rsidRDefault="00FE6593" w:rsidP="00F903F4">
      <w:pPr>
        <w:tabs>
          <w:tab w:val="left" w:pos="459"/>
        </w:tabs>
        <w:suppressAutoHyphens/>
        <w:spacing w:after="0" w:line="240" w:lineRule="auto"/>
        <w:jc w:val="right"/>
        <w:rPr>
          <w:rFonts w:ascii="Times New Roman" w:hAnsi="Times New Roman"/>
          <w:sz w:val="26"/>
          <w:szCs w:val="26"/>
          <w:highlight w:val="yellow"/>
        </w:rPr>
      </w:pPr>
    </w:p>
    <w:p w:rsidR="00FE6593" w:rsidRPr="001A21C1" w:rsidRDefault="00FE6593" w:rsidP="00F903F4">
      <w:pPr>
        <w:tabs>
          <w:tab w:val="left" w:pos="459"/>
        </w:tabs>
        <w:suppressAutoHyphens/>
        <w:spacing w:after="0" w:line="240" w:lineRule="auto"/>
        <w:jc w:val="center"/>
        <w:rPr>
          <w:rFonts w:ascii="Times New Roman" w:hAnsi="Times New Roman"/>
          <w:b/>
          <w:bCs/>
          <w:sz w:val="26"/>
          <w:szCs w:val="26"/>
        </w:rPr>
      </w:pPr>
      <w:r w:rsidRPr="001A21C1">
        <w:rPr>
          <w:rFonts w:ascii="Times New Roman" w:hAnsi="Times New Roman"/>
          <w:b/>
          <w:sz w:val="26"/>
          <w:szCs w:val="26"/>
        </w:rPr>
        <w:t xml:space="preserve">Структура расходов муниципальной программы «О государственной политике </w:t>
      </w:r>
      <w:r w:rsidRPr="001A21C1">
        <w:rPr>
          <w:rFonts w:ascii="Times New Roman" w:hAnsi="Times New Roman"/>
          <w:b/>
          <w:color w:val="000000"/>
          <w:sz w:val="26"/>
          <w:szCs w:val="26"/>
        </w:rPr>
        <w:t>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муниципальном образовании городской округ город Пыть-Ях в 2016-2020 годах</w:t>
      </w:r>
      <w:r w:rsidRPr="001A21C1">
        <w:rPr>
          <w:rFonts w:ascii="Times New Roman" w:hAnsi="Times New Roman"/>
          <w:b/>
          <w:bCs/>
          <w:sz w:val="26"/>
          <w:szCs w:val="26"/>
        </w:rPr>
        <w:t>»</w:t>
      </w:r>
    </w:p>
    <w:p w:rsidR="00FE6593" w:rsidRPr="001A21C1" w:rsidRDefault="00FE6593" w:rsidP="00F903F4">
      <w:pPr>
        <w:tabs>
          <w:tab w:val="left" w:pos="459"/>
        </w:tabs>
        <w:suppressAutoHyphens/>
        <w:spacing w:after="0" w:line="240" w:lineRule="auto"/>
        <w:jc w:val="center"/>
        <w:rPr>
          <w:rFonts w:ascii="Times New Roman" w:hAnsi="Times New Roman"/>
          <w:b/>
          <w:bCs/>
          <w:sz w:val="26"/>
          <w:szCs w:val="26"/>
        </w:rPr>
      </w:pPr>
      <w:r w:rsidRPr="001A21C1">
        <w:rPr>
          <w:rFonts w:ascii="Times New Roman" w:hAnsi="Times New Roman"/>
          <w:b/>
          <w:bCs/>
          <w:sz w:val="26"/>
          <w:szCs w:val="26"/>
        </w:rPr>
        <w:t>на 2017-2019 годы</w:t>
      </w:r>
    </w:p>
    <w:p w:rsidR="00FE6593" w:rsidRDefault="00FE6593" w:rsidP="00F903F4">
      <w:pPr>
        <w:tabs>
          <w:tab w:val="left" w:pos="459"/>
        </w:tabs>
        <w:suppressAutoHyphens/>
        <w:spacing w:after="0" w:line="240" w:lineRule="auto"/>
        <w:jc w:val="right"/>
        <w:rPr>
          <w:rFonts w:ascii="Times New Roman" w:hAnsi="Times New Roman"/>
          <w:bCs/>
          <w:sz w:val="24"/>
          <w:szCs w:val="24"/>
        </w:rPr>
      </w:pPr>
      <w:r w:rsidRPr="001A21C1">
        <w:rPr>
          <w:rFonts w:ascii="Times New Roman" w:hAnsi="Times New Roman"/>
          <w:bCs/>
          <w:sz w:val="24"/>
          <w:szCs w:val="24"/>
        </w:rPr>
        <w:t>(тыс. рублей)</w:t>
      </w:r>
    </w:p>
    <w:p w:rsidR="00DE5841" w:rsidRDefault="00DE5841" w:rsidP="00F903F4">
      <w:pPr>
        <w:tabs>
          <w:tab w:val="left" w:pos="459"/>
        </w:tabs>
        <w:suppressAutoHyphens/>
        <w:spacing w:after="0" w:line="240" w:lineRule="auto"/>
        <w:jc w:val="right"/>
        <w:rPr>
          <w:rFonts w:ascii="Times New Roman" w:hAnsi="Times New Roman"/>
          <w:bCs/>
          <w:sz w:val="24"/>
          <w:szCs w:val="24"/>
        </w:rPr>
      </w:pPr>
    </w:p>
    <w:tbl>
      <w:tblPr>
        <w:tblW w:w="9736" w:type="dxa"/>
        <w:tblLook w:val="04A0" w:firstRow="1" w:lastRow="0" w:firstColumn="1" w:lastColumn="0" w:noHBand="0" w:noVBand="1"/>
      </w:tblPr>
      <w:tblGrid>
        <w:gridCol w:w="3256"/>
        <w:gridCol w:w="1080"/>
        <w:gridCol w:w="1080"/>
        <w:gridCol w:w="1080"/>
        <w:gridCol w:w="1080"/>
        <w:gridCol w:w="1080"/>
        <w:gridCol w:w="1080"/>
      </w:tblGrid>
      <w:tr w:rsidR="00DE5841" w:rsidRPr="00DE5841" w:rsidTr="00DE5841">
        <w:trPr>
          <w:trHeight w:val="255"/>
        </w:trPr>
        <w:tc>
          <w:tcPr>
            <w:tcW w:w="3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5841" w:rsidRPr="00DE5841" w:rsidRDefault="00DE5841" w:rsidP="00DE5841">
            <w:pPr>
              <w:spacing w:after="0" w:line="240" w:lineRule="auto"/>
              <w:jc w:val="center"/>
              <w:rPr>
                <w:rFonts w:ascii="Times New Roman" w:hAnsi="Times New Roman"/>
                <w:color w:val="000000"/>
                <w:sz w:val="20"/>
                <w:szCs w:val="20"/>
              </w:rPr>
            </w:pPr>
            <w:r w:rsidRPr="00DE5841">
              <w:rPr>
                <w:rFonts w:ascii="Times New Roman" w:hAnsi="Times New Roman"/>
                <w:color w:val="000000"/>
                <w:sz w:val="20"/>
                <w:szCs w:val="20"/>
              </w:rPr>
              <w:t>Наименование муниципальной программы, подпрограммы</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DE5841" w:rsidRPr="00DE5841" w:rsidRDefault="00DE5841" w:rsidP="00DE5841">
            <w:pPr>
              <w:spacing w:after="0" w:line="240" w:lineRule="auto"/>
              <w:jc w:val="center"/>
              <w:rPr>
                <w:rFonts w:ascii="Times New Roman" w:hAnsi="Times New Roman"/>
                <w:color w:val="000000"/>
                <w:sz w:val="20"/>
                <w:szCs w:val="20"/>
              </w:rPr>
            </w:pPr>
            <w:r w:rsidRPr="00DE5841">
              <w:rPr>
                <w:rFonts w:ascii="Times New Roman" w:hAnsi="Times New Roman"/>
                <w:color w:val="000000"/>
                <w:sz w:val="20"/>
                <w:szCs w:val="20"/>
              </w:rPr>
              <w:t>2017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DE5841" w:rsidRPr="00DE5841" w:rsidRDefault="00DE5841" w:rsidP="00DE5841">
            <w:pPr>
              <w:spacing w:after="0" w:line="240" w:lineRule="auto"/>
              <w:jc w:val="center"/>
              <w:rPr>
                <w:rFonts w:ascii="Times New Roman" w:hAnsi="Times New Roman"/>
                <w:color w:val="000000"/>
                <w:sz w:val="20"/>
                <w:szCs w:val="20"/>
              </w:rPr>
            </w:pPr>
            <w:r w:rsidRPr="00DE5841">
              <w:rPr>
                <w:rFonts w:ascii="Times New Roman" w:hAnsi="Times New Roman"/>
                <w:color w:val="000000"/>
                <w:sz w:val="20"/>
                <w:szCs w:val="20"/>
              </w:rPr>
              <w:t>2018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DE5841" w:rsidRPr="00DE5841" w:rsidRDefault="00DE5841" w:rsidP="00DE5841">
            <w:pPr>
              <w:spacing w:after="0" w:line="240" w:lineRule="auto"/>
              <w:jc w:val="center"/>
              <w:rPr>
                <w:rFonts w:ascii="Times New Roman" w:hAnsi="Times New Roman"/>
                <w:color w:val="000000"/>
                <w:sz w:val="20"/>
                <w:szCs w:val="20"/>
              </w:rPr>
            </w:pPr>
            <w:r w:rsidRPr="00DE5841">
              <w:rPr>
                <w:rFonts w:ascii="Times New Roman" w:hAnsi="Times New Roman"/>
                <w:color w:val="000000"/>
                <w:sz w:val="20"/>
                <w:szCs w:val="20"/>
              </w:rPr>
              <w:t>2019 год (проект)</w:t>
            </w:r>
          </w:p>
        </w:tc>
      </w:tr>
      <w:tr w:rsidR="00DE5841" w:rsidRPr="00DE5841" w:rsidTr="00DE5841">
        <w:trPr>
          <w:trHeight w:val="765"/>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DE5841" w:rsidRPr="00DE5841" w:rsidRDefault="00DE5841" w:rsidP="00DE5841">
            <w:pPr>
              <w:spacing w:after="0" w:line="240" w:lineRule="auto"/>
              <w:rPr>
                <w:rFonts w:ascii="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FFFF"/>
            <w:vAlign w:val="center"/>
            <w:hideMark/>
          </w:tcPr>
          <w:p w:rsidR="00DE5841" w:rsidRPr="00DE5841" w:rsidRDefault="00DE5841" w:rsidP="00DE5841">
            <w:pPr>
              <w:spacing w:after="0" w:line="240" w:lineRule="auto"/>
              <w:jc w:val="center"/>
              <w:rPr>
                <w:rFonts w:ascii="Times New Roman" w:hAnsi="Times New Roman"/>
                <w:color w:val="000000"/>
                <w:sz w:val="20"/>
                <w:szCs w:val="20"/>
              </w:rPr>
            </w:pPr>
            <w:r w:rsidRPr="00DE5841">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DE5841" w:rsidRPr="00DE5841" w:rsidRDefault="00DE5841" w:rsidP="00DE5841">
            <w:pPr>
              <w:spacing w:after="0" w:line="240" w:lineRule="auto"/>
              <w:jc w:val="center"/>
              <w:rPr>
                <w:rFonts w:ascii="Times New Roman" w:hAnsi="Times New Roman"/>
                <w:color w:val="000000"/>
                <w:sz w:val="20"/>
                <w:szCs w:val="20"/>
              </w:rPr>
            </w:pPr>
            <w:r w:rsidRPr="00DE5841">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DE5841" w:rsidRPr="00DE5841" w:rsidRDefault="00DE5841" w:rsidP="00DE5841">
            <w:pPr>
              <w:spacing w:after="0" w:line="240" w:lineRule="auto"/>
              <w:jc w:val="center"/>
              <w:rPr>
                <w:rFonts w:ascii="Times New Roman" w:hAnsi="Times New Roman"/>
                <w:color w:val="000000"/>
                <w:sz w:val="20"/>
                <w:szCs w:val="20"/>
              </w:rPr>
            </w:pPr>
            <w:r w:rsidRPr="00DE5841">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DE5841" w:rsidRPr="00DE5841" w:rsidRDefault="00DE5841" w:rsidP="00DE5841">
            <w:pPr>
              <w:spacing w:after="0" w:line="240" w:lineRule="auto"/>
              <w:jc w:val="center"/>
              <w:rPr>
                <w:rFonts w:ascii="Times New Roman" w:hAnsi="Times New Roman"/>
                <w:color w:val="000000"/>
                <w:sz w:val="20"/>
                <w:szCs w:val="20"/>
              </w:rPr>
            </w:pPr>
            <w:r w:rsidRPr="00DE5841">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DE5841" w:rsidRPr="00DE5841" w:rsidRDefault="00DE5841" w:rsidP="00DE5841">
            <w:pPr>
              <w:spacing w:after="0" w:line="240" w:lineRule="auto"/>
              <w:jc w:val="center"/>
              <w:rPr>
                <w:rFonts w:ascii="Times New Roman" w:hAnsi="Times New Roman"/>
                <w:color w:val="000000"/>
                <w:sz w:val="20"/>
                <w:szCs w:val="20"/>
              </w:rPr>
            </w:pPr>
            <w:r w:rsidRPr="00DE5841">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DE5841" w:rsidRPr="00DE5841" w:rsidRDefault="00DE5841" w:rsidP="00DE5841">
            <w:pPr>
              <w:spacing w:after="0" w:line="240" w:lineRule="auto"/>
              <w:jc w:val="center"/>
              <w:rPr>
                <w:rFonts w:ascii="Times New Roman" w:hAnsi="Times New Roman"/>
                <w:color w:val="000000"/>
                <w:sz w:val="20"/>
                <w:szCs w:val="20"/>
              </w:rPr>
            </w:pPr>
            <w:r w:rsidRPr="00DE5841">
              <w:rPr>
                <w:rFonts w:ascii="Times New Roman" w:hAnsi="Times New Roman"/>
                <w:color w:val="000000"/>
                <w:sz w:val="20"/>
                <w:szCs w:val="20"/>
              </w:rPr>
              <w:t>% в общем объёме расходов</w:t>
            </w:r>
          </w:p>
        </w:tc>
      </w:tr>
      <w:tr w:rsidR="00DE5841" w:rsidRPr="00DE5841" w:rsidTr="00DE5841">
        <w:trPr>
          <w:trHeight w:val="178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DE5841" w:rsidRPr="00DE5841" w:rsidRDefault="00DE5841" w:rsidP="00DE5841">
            <w:pPr>
              <w:spacing w:after="0" w:line="240" w:lineRule="auto"/>
              <w:rPr>
                <w:rFonts w:ascii="Times New Roman" w:hAnsi="Times New Roman"/>
                <w:b/>
                <w:bCs/>
                <w:sz w:val="20"/>
                <w:szCs w:val="20"/>
              </w:rPr>
            </w:pPr>
            <w:r w:rsidRPr="00DE5841">
              <w:rPr>
                <w:rFonts w:ascii="Times New Roman" w:hAnsi="Times New Roman"/>
                <w:b/>
                <w:bCs/>
                <w:sz w:val="20"/>
                <w:szCs w:val="20"/>
              </w:rPr>
              <w:t xml:space="preserve">Муниципальная программа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муниципальном образовании городской округ город Пыть-Ях в 2016-2020 годах", </w:t>
            </w:r>
            <w:r w:rsidRPr="00DE5841">
              <w:rPr>
                <w:rFonts w:ascii="Times New Roman" w:hAnsi="Times New Roman"/>
                <w:sz w:val="20"/>
                <w:szCs w:val="20"/>
              </w:rPr>
              <w:t>в том числе:</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b/>
                <w:bCs/>
                <w:sz w:val="20"/>
                <w:szCs w:val="20"/>
              </w:rPr>
            </w:pPr>
            <w:r w:rsidRPr="00DE5841">
              <w:rPr>
                <w:rFonts w:ascii="Times New Roman" w:hAnsi="Times New Roman"/>
                <w:b/>
                <w:bCs/>
                <w:sz w:val="20"/>
                <w:szCs w:val="20"/>
              </w:rPr>
              <w:t>8 460,0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b/>
                <w:bCs/>
                <w:sz w:val="20"/>
                <w:szCs w:val="20"/>
              </w:rPr>
            </w:pPr>
            <w:r w:rsidRPr="00DE5841">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b/>
                <w:bCs/>
                <w:sz w:val="20"/>
                <w:szCs w:val="20"/>
              </w:rPr>
            </w:pPr>
            <w:r w:rsidRPr="00DE5841">
              <w:rPr>
                <w:rFonts w:ascii="Times New Roman" w:hAnsi="Times New Roman"/>
                <w:b/>
                <w:bCs/>
                <w:sz w:val="20"/>
                <w:szCs w:val="20"/>
              </w:rPr>
              <w:t>8 733,1</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b/>
                <w:bCs/>
                <w:sz w:val="20"/>
                <w:szCs w:val="20"/>
              </w:rPr>
            </w:pPr>
            <w:r w:rsidRPr="00DE5841">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b/>
                <w:bCs/>
                <w:sz w:val="20"/>
                <w:szCs w:val="20"/>
              </w:rPr>
            </w:pPr>
            <w:r w:rsidRPr="00DE5841">
              <w:rPr>
                <w:rFonts w:ascii="Times New Roman" w:hAnsi="Times New Roman"/>
                <w:b/>
                <w:bCs/>
                <w:sz w:val="20"/>
                <w:szCs w:val="20"/>
              </w:rPr>
              <w:t>9 128,3</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b/>
                <w:bCs/>
                <w:sz w:val="20"/>
                <w:szCs w:val="20"/>
              </w:rPr>
            </w:pPr>
            <w:r w:rsidRPr="00DE5841">
              <w:rPr>
                <w:rFonts w:ascii="Times New Roman" w:hAnsi="Times New Roman"/>
                <w:b/>
                <w:bCs/>
                <w:sz w:val="20"/>
                <w:szCs w:val="20"/>
              </w:rPr>
              <w:t>100,0</w:t>
            </w:r>
          </w:p>
        </w:tc>
      </w:tr>
      <w:tr w:rsidR="00DE5841" w:rsidRPr="00DE5841" w:rsidTr="00DE5841">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DE5841" w:rsidRPr="00DE5841" w:rsidRDefault="00DE5841" w:rsidP="00DE5841">
            <w:pPr>
              <w:spacing w:after="0" w:line="240" w:lineRule="auto"/>
              <w:rPr>
                <w:rFonts w:ascii="Times New Roman" w:hAnsi="Times New Roman"/>
                <w:i/>
                <w:iCs/>
                <w:sz w:val="20"/>
                <w:szCs w:val="20"/>
              </w:rPr>
            </w:pPr>
            <w:r w:rsidRPr="00DE5841">
              <w:rPr>
                <w:rFonts w:ascii="Times New Roman" w:hAnsi="Times New Roman"/>
                <w:i/>
                <w:iCs/>
                <w:sz w:val="20"/>
                <w:szCs w:val="20"/>
              </w:rPr>
              <w:t>федеральный бюджет</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x</w:t>
            </w:r>
          </w:p>
        </w:tc>
      </w:tr>
      <w:tr w:rsidR="00DE5841" w:rsidRPr="00DE5841" w:rsidTr="00DE5841">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DE5841" w:rsidRPr="00DE5841" w:rsidRDefault="00DE5841" w:rsidP="00DE5841">
            <w:pPr>
              <w:spacing w:after="0" w:line="240" w:lineRule="auto"/>
              <w:rPr>
                <w:rFonts w:ascii="Times New Roman" w:hAnsi="Times New Roman"/>
                <w:i/>
                <w:iCs/>
                <w:sz w:val="20"/>
                <w:szCs w:val="20"/>
              </w:rPr>
            </w:pPr>
            <w:r w:rsidRPr="00DE5841">
              <w:rPr>
                <w:rFonts w:ascii="Times New Roman" w:hAnsi="Times New Roman"/>
                <w:i/>
                <w:iCs/>
                <w:sz w:val="20"/>
                <w:szCs w:val="20"/>
              </w:rPr>
              <w:t>бюджет автономного округа</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4 947,7</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5 166,3</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5 482,5</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x</w:t>
            </w:r>
          </w:p>
        </w:tc>
      </w:tr>
      <w:tr w:rsidR="00DE5841" w:rsidRPr="00DE5841" w:rsidTr="00DE5841">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DE5841" w:rsidRPr="00DE5841" w:rsidRDefault="00DE5841" w:rsidP="00DE5841">
            <w:pPr>
              <w:spacing w:after="0" w:line="240" w:lineRule="auto"/>
              <w:rPr>
                <w:rFonts w:ascii="Times New Roman" w:hAnsi="Times New Roman"/>
                <w:i/>
                <w:iCs/>
                <w:sz w:val="20"/>
                <w:szCs w:val="20"/>
              </w:rPr>
            </w:pPr>
            <w:r w:rsidRPr="00DE5841">
              <w:rPr>
                <w:rFonts w:ascii="Times New Roman" w:hAnsi="Times New Roman"/>
                <w:i/>
                <w:iCs/>
                <w:sz w:val="20"/>
                <w:szCs w:val="20"/>
              </w:rPr>
              <w:t>бюджет города</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3 512,3</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3 566,8</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3 645,8</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i/>
                <w:iCs/>
                <w:sz w:val="20"/>
                <w:szCs w:val="20"/>
              </w:rPr>
            </w:pPr>
            <w:r w:rsidRPr="00DE5841">
              <w:rPr>
                <w:rFonts w:ascii="Times New Roman" w:hAnsi="Times New Roman"/>
                <w:i/>
                <w:iCs/>
                <w:sz w:val="20"/>
                <w:szCs w:val="20"/>
              </w:rPr>
              <w:t>x</w:t>
            </w:r>
          </w:p>
        </w:tc>
      </w:tr>
      <w:tr w:rsidR="00DE5841" w:rsidRPr="00DE5841" w:rsidTr="00DE5841">
        <w:trPr>
          <w:trHeight w:val="510"/>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DE5841" w:rsidRPr="00DE5841" w:rsidRDefault="00DE5841" w:rsidP="00DE5841">
            <w:pPr>
              <w:spacing w:after="0" w:line="240" w:lineRule="auto"/>
              <w:rPr>
                <w:rFonts w:ascii="Times New Roman" w:hAnsi="Times New Roman"/>
                <w:sz w:val="20"/>
                <w:szCs w:val="20"/>
              </w:rPr>
            </w:pPr>
            <w:r w:rsidRPr="00DE5841">
              <w:rPr>
                <w:rFonts w:ascii="Times New Roman" w:hAnsi="Times New Roman"/>
                <w:sz w:val="20"/>
                <w:szCs w:val="20"/>
              </w:rPr>
              <w:t>Подпрограмма "Профилактика правонарушений в сфере общественного порядка"</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8 055,0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95,2</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8 328,1</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95,4</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8 723,3</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95,6</w:t>
            </w:r>
          </w:p>
        </w:tc>
      </w:tr>
      <w:tr w:rsidR="00DE5841" w:rsidRPr="00DE5841" w:rsidTr="00DE5841">
        <w:trPr>
          <w:trHeight w:val="510"/>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DE5841" w:rsidRPr="00DE5841" w:rsidRDefault="00DE5841" w:rsidP="00DE5841">
            <w:pPr>
              <w:spacing w:after="0" w:line="240" w:lineRule="auto"/>
              <w:rPr>
                <w:rFonts w:ascii="Times New Roman" w:hAnsi="Times New Roman"/>
                <w:sz w:val="20"/>
                <w:szCs w:val="20"/>
              </w:rPr>
            </w:pPr>
            <w:r w:rsidRPr="00DE5841">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245,0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2,9</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245,0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2,8</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245,0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2,7</w:t>
            </w:r>
          </w:p>
        </w:tc>
      </w:tr>
      <w:tr w:rsidR="00DE5841" w:rsidRPr="00DE5841" w:rsidTr="00DE5841">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DE5841" w:rsidRPr="00DE5841" w:rsidRDefault="00DE5841" w:rsidP="00DE5841">
            <w:pPr>
              <w:spacing w:after="0" w:line="240" w:lineRule="auto"/>
              <w:rPr>
                <w:rFonts w:ascii="Times New Roman" w:hAnsi="Times New Roman"/>
                <w:sz w:val="20"/>
                <w:szCs w:val="20"/>
              </w:rPr>
            </w:pPr>
            <w:r w:rsidRPr="00DE5841">
              <w:rPr>
                <w:rFonts w:ascii="Times New Roman" w:hAnsi="Times New Roman"/>
                <w:sz w:val="20"/>
                <w:szCs w:val="20"/>
              </w:rPr>
              <w:t>Подпрограмма "Профилактика экстремизма"</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80,0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0,9</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80,0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0,9</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80,0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0,9</w:t>
            </w:r>
          </w:p>
        </w:tc>
      </w:tr>
      <w:tr w:rsidR="00DE5841" w:rsidRPr="00DE5841" w:rsidTr="00DE5841">
        <w:trPr>
          <w:trHeight w:val="510"/>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DE5841" w:rsidRPr="00DE5841" w:rsidRDefault="00DE5841" w:rsidP="00DE5841">
            <w:pPr>
              <w:spacing w:after="0" w:line="240" w:lineRule="auto"/>
              <w:rPr>
                <w:rFonts w:ascii="Times New Roman" w:hAnsi="Times New Roman"/>
                <w:sz w:val="20"/>
                <w:szCs w:val="20"/>
              </w:rPr>
            </w:pPr>
            <w:r w:rsidRPr="00DE5841">
              <w:rPr>
                <w:rFonts w:ascii="Times New Roman" w:hAnsi="Times New Roman"/>
                <w:sz w:val="20"/>
                <w:szCs w:val="20"/>
              </w:rPr>
              <w:t>Подпрограмма "Гармонизация межнациональных отношений, обеспечение гражданского единства"</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80,0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0,9</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80,0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0,9</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80,0</w:t>
            </w:r>
          </w:p>
        </w:tc>
        <w:tc>
          <w:tcPr>
            <w:tcW w:w="1080" w:type="dxa"/>
            <w:tcBorders>
              <w:top w:val="nil"/>
              <w:left w:val="nil"/>
              <w:bottom w:val="single" w:sz="4" w:space="0" w:color="auto"/>
              <w:right w:val="single" w:sz="4" w:space="0" w:color="auto"/>
            </w:tcBorders>
            <w:shd w:val="clear" w:color="auto" w:fill="auto"/>
            <w:noWrap/>
            <w:vAlign w:val="center"/>
            <w:hideMark/>
          </w:tcPr>
          <w:p w:rsidR="00DE5841" w:rsidRPr="00DE5841" w:rsidRDefault="00DE5841" w:rsidP="00DE5841">
            <w:pPr>
              <w:spacing w:after="0" w:line="240" w:lineRule="auto"/>
              <w:jc w:val="center"/>
              <w:rPr>
                <w:rFonts w:ascii="Times New Roman" w:hAnsi="Times New Roman"/>
                <w:sz w:val="20"/>
                <w:szCs w:val="20"/>
              </w:rPr>
            </w:pPr>
            <w:r w:rsidRPr="00DE5841">
              <w:rPr>
                <w:rFonts w:ascii="Times New Roman" w:hAnsi="Times New Roman"/>
                <w:sz w:val="20"/>
                <w:szCs w:val="20"/>
              </w:rPr>
              <w:t>0,9</w:t>
            </w:r>
          </w:p>
        </w:tc>
      </w:tr>
    </w:tbl>
    <w:p w:rsidR="00DE5841" w:rsidRDefault="00DE5841" w:rsidP="00DE5841">
      <w:pPr>
        <w:tabs>
          <w:tab w:val="left" w:pos="459"/>
        </w:tabs>
        <w:suppressAutoHyphens/>
        <w:spacing w:after="0" w:line="240" w:lineRule="auto"/>
        <w:jc w:val="both"/>
        <w:rPr>
          <w:rFonts w:ascii="Times New Roman" w:hAnsi="Times New Roman"/>
          <w:bCs/>
          <w:sz w:val="24"/>
          <w:szCs w:val="24"/>
        </w:rPr>
      </w:pPr>
    </w:p>
    <w:p w:rsidR="00FE6593" w:rsidRPr="00597986" w:rsidRDefault="00FE6593" w:rsidP="00F903F4">
      <w:pPr>
        <w:widowControl w:val="0"/>
        <w:autoSpaceDE w:val="0"/>
        <w:autoSpaceDN w:val="0"/>
        <w:adjustRightInd w:val="0"/>
        <w:spacing w:after="0" w:line="240" w:lineRule="auto"/>
        <w:ind w:firstLine="709"/>
        <w:jc w:val="both"/>
        <w:rPr>
          <w:rFonts w:ascii="Times New Roman" w:hAnsi="Times New Roman"/>
          <w:sz w:val="26"/>
          <w:szCs w:val="26"/>
        </w:rPr>
      </w:pPr>
      <w:r w:rsidRPr="00597986">
        <w:rPr>
          <w:rFonts w:ascii="Times New Roman" w:hAnsi="Times New Roman"/>
          <w:sz w:val="26"/>
          <w:szCs w:val="26"/>
        </w:rPr>
        <w:t xml:space="preserve">Наибольший удельный вес в объеме ресурсного обеспечения муниципальной программы составляют расходы на реализацию подпрограммы </w:t>
      </w:r>
      <w:r w:rsidRPr="00597986">
        <w:rPr>
          <w:rFonts w:ascii="Times New Roman" w:hAnsi="Times New Roman"/>
          <w:sz w:val="26"/>
          <w:szCs w:val="26"/>
          <w:lang w:val="en-US"/>
        </w:rPr>
        <w:t>I</w:t>
      </w:r>
      <w:r w:rsidRPr="00597986">
        <w:rPr>
          <w:rFonts w:ascii="Times New Roman" w:hAnsi="Times New Roman"/>
          <w:sz w:val="26"/>
          <w:szCs w:val="26"/>
        </w:rPr>
        <w:t xml:space="preserve"> «Профилактика правонарушений в сфере общественного порядка» на 2017 год – 95,2 % или 8</w:t>
      </w:r>
      <w:r w:rsidRPr="00597986">
        <w:rPr>
          <w:rFonts w:ascii="Times New Roman" w:hAnsi="Times New Roman"/>
          <w:sz w:val="26"/>
          <w:szCs w:val="26"/>
          <w:lang w:val="en-US"/>
        </w:rPr>
        <w:t> </w:t>
      </w:r>
      <w:r w:rsidRPr="00597986">
        <w:rPr>
          <w:rFonts w:ascii="Times New Roman" w:hAnsi="Times New Roman"/>
          <w:sz w:val="26"/>
          <w:szCs w:val="26"/>
        </w:rPr>
        <w:t xml:space="preserve">055,0 тыс. рублей, на 2018 год – 95,4% или 8 328,1 </w:t>
      </w:r>
      <w:r w:rsidR="00DE5841" w:rsidRPr="00597986">
        <w:rPr>
          <w:rFonts w:ascii="Times New Roman" w:hAnsi="Times New Roman"/>
          <w:sz w:val="26"/>
          <w:szCs w:val="26"/>
        </w:rPr>
        <w:t>тыс. рублей</w:t>
      </w:r>
      <w:r w:rsidRPr="00597986">
        <w:rPr>
          <w:rFonts w:ascii="Times New Roman" w:hAnsi="Times New Roman"/>
          <w:sz w:val="26"/>
          <w:szCs w:val="26"/>
        </w:rPr>
        <w:t xml:space="preserve">, на 2019 год – 95,6% или 8 723,3 </w:t>
      </w:r>
      <w:r w:rsidR="00DE5841" w:rsidRPr="00597986">
        <w:rPr>
          <w:rFonts w:ascii="Times New Roman" w:hAnsi="Times New Roman"/>
          <w:sz w:val="26"/>
          <w:szCs w:val="26"/>
        </w:rPr>
        <w:t>тыс. рублей</w:t>
      </w:r>
      <w:r w:rsidRPr="00597986">
        <w:rPr>
          <w:rFonts w:ascii="Times New Roman" w:hAnsi="Times New Roman"/>
          <w:sz w:val="26"/>
          <w:szCs w:val="26"/>
        </w:rPr>
        <w:t>.</w:t>
      </w:r>
    </w:p>
    <w:p w:rsidR="00FE6593" w:rsidRPr="00D35626" w:rsidRDefault="00FE6593" w:rsidP="00F903F4">
      <w:pPr>
        <w:widowControl w:val="0"/>
        <w:autoSpaceDE w:val="0"/>
        <w:autoSpaceDN w:val="0"/>
        <w:adjustRightInd w:val="0"/>
        <w:spacing w:after="0" w:line="240" w:lineRule="auto"/>
        <w:ind w:firstLine="709"/>
        <w:jc w:val="both"/>
        <w:rPr>
          <w:rFonts w:ascii="Times New Roman" w:hAnsi="Times New Roman"/>
          <w:sz w:val="26"/>
          <w:szCs w:val="26"/>
        </w:rPr>
      </w:pPr>
      <w:r w:rsidRPr="00D35626">
        <w:rPr>
          <w:rFonts w:ascii="Times New Roman" w:hAnsi="Times New Roman"/>
          <w:sz w:val="26"/>
          <w:szCs w:val="26"/>
        </w:rPr>
        <w:t>За счет указанных средств будет обеспечено:</w:t>
      </w:r>
    </w:p>
    <w:p w:rsidR="00FE6593" w:rsidRPr="00D35626" w:rsidRDefault="00FE6593" w:rsidP="00F903F4">
      <w:pPr>
        <w:widowControl w:val="0"/>
        <w:tabs>
          <w:tab w:val="left" w:pos="993"/>
        </w:tabs>
        <w:autoSpaceDE w:val="0"/>
        <w:autoSpaceDN w:val="0"/>
        <w:adjustRightInd w:val="0"/>
        <w:spacing w:after="0" w:line="240" w:lineRule="auto"/>
        <w:ind w:firstLine="709"/>
        <w:contextualSpacing/>
        <w:jc w:val="both"/>
        <w:rPr>
          <w:rFonts w:ascii="Times New Roman" w:hAnsi="Times New Roman"/>
          <w:sz w:val="26"/>
          <w:szCs w:val="26"/>
        </w:rPr>
      </w:pPr>
      <w:r w:rsidRPr="00D35626">
        <w:rPr>
          <w:rFonts w:ascii="Times New Roman" w:hAnsi="Times New Roman"/>
          <w:sz w:val="26"/>
          <w:szCs w:val="26"/>
        </w:rPr>
        <w:t>- функционирование и развитие систем видеонаблюдения в наиболее криминогенных общественных местах и на улицах города;</w:t>
      </w:r>
    </w:p>
    <w:p w:rsidR="00FE6593" w:rsidRPr="00D35626" w:rsidRDefault="00FE6593" w:rsidP="00F903F4">
      <w:pPr>
        <w:widowControl w:val="0"/>
        <w:tabs>
          <w:tab w:val="left" w:pos="993"/>
        </w:tabs>
        <w:autoSpaceDE w:val="0"/>
        <w:autoSpaceDN w:val="0"/>
        <w:adjustRightInd w:val="0"/>
        <w:spacing w:after="0" w:line="240" w:lineRule="auto"/>
        <w:ind w:firstLine="709"/>
        <w:contextualSpacing/>
        <w:jc w:val="both"/>
        <w:rPr>
          <w:rFonts w:ascii="Times New Roman" w:hAnsi="Times New Roman"/>
          <w:sz w:val="26"/>
          <w:szCs w:val="26"/>
        </w:rPr>
      </w:pPr>
      <w:r w:rsidRPr="00D35626">
        <w:rPr>
          <w:rFonts w:ascii="Times New Roman" w:hAnsi="Times New Roman"/>
          <w:sz w:val="26"/>
          <w:szCs w:val="26"/>
        </w:rPr>
        <w:t>- создание условий для деятельности народных дружин;</w:t>
      </w:r>
    </w:p>
    <w:p w:rsidR="00FE6593" w:rsidRPr="00D35626" w:rsidRDefault="00FE6593" w:rsidP="00F903F4">
      <w:pPr>
        <w:widowControl w:val="0"/>
        <w:autoSpaceDE w:val="0"/>
        <w:autoSpaceDN w:val="0"/>
        <w:adjustRightInd w:val="0"/>
        <w:spacing w:after="0" w:line="240" w:lineRule="auto"/>
        <w:ind w:firstLine="708"/>
        <w:jc w:val="both"/>
        <w:rPr>
          <w:rFonts w:ascii="Times New Roman" w:hAnsi="Times New Roman"/>
          <w:sz w:val="26"/>
          <w:szCs w:val="26"/>
        </w:rPr>
      </w:pPr>
      <w:r w:rsidRPr="00D35626">
        <w:rPr>
          <w:rFonts w:ascii="Times New Roman" w:hAnsi="Times New Roman"/>
          <w:sz w:val="26"/>
          <w:szCs w:val="26"/>
        </w:rPr>
        <w:t>- обеспечение деятельности административной комиссии;</w:t>
      </w:r>
    </w:p>
    <w:p w:rsidR="00FE6593" w:rsidRPr="00D35626" w:rsidRDefault="00FE6593" w:rsidP="00F903F4">
      <w:pPr>
        <w:widowControl w:val="0"/>
        <w:tabs>
          <w:tab w:val="left" w:pos="993"/>
        </w:tabs>
        <w:autoSpaceDE w:val="0"/>
        <w:autoSpaceDN w:val="0"/>
        <w:adjustRightInd w:val="0"/>
        <w:spacing w:after="0" w:line="240" w:lineRule="auto"/>
        <w:ind w:firstLine="709"/>
        <w:contextualSpacing/>
        <w:jc w:val="both"/>
        <w:rPr>
          <w:rFonts w:ascii="Times New Roman" w:hAnsi="Times New Roman"/>
          <w:sz w:val="26"/>
          <w:szCs w:val="26"/>
        </w:rPr>
      </w:pPr>
      <w:r w:rsidRPr="00D35626">
        <w:rPr>
          <w:rFonts w:ascii="Times New Roman" w:hAnsi="Times New Roman"/>
          <w:sz w:val="26"/>
          <w:szCs w:val="26"/>
        </w:rPr>
        <w:t xml:space="preserve">- проведение работ, обеспечивающих функционирование систем видеонаблюдения в сфере безопасности дорожного движения, информирования населения. </w:t>
      </w:r>
    </w:p>
    <w:p w:rsidR="00FE6593" w:rsidRPr="00597986" w:rsidRDefault="00FE6593" w:rsidP="00F903F4">
      <w:pPr>
        <w:widowControl w:val="0"/>
        <w:autoSpaceDE w:val="0"/>
        <w:autoSpaceDN w:val="0"/>
        <w:adjustRightInd w:val="0"/>
        <w:spacing w:after="0" w:line="240" w:lineRule="auto"/>
        <w:ind w:firstLine="709"/>
        <w:jc w:val="both"/>
        <w:rPr>
          <w:rFonts w:ascii="Times New Roman" w:hAnsi="Times New Roman"/>
          <w:sz w:val="26"/>
          <w:szCs w:val="26"/>
        </w:rPr>
      </w:pPr>
      <w:r w:rsidRPr="00181392">
        <w:rPr>
          <w:rFonts w:ascii="Times New Roman" w:hAnsi="Times New Roman"/>
          <w:sz w:val="26"/>
          <w:szCs w:val="26"/>
        </w:rPr>
        <w:t xml:space="preserve">На реализацию подпрограммы </w:t>
      </w:r>
      <w:r w:rsidRPr="00181392">
        <w:rPr>
          <w:rFonts w:ascii="Times New Roman" w:hAnsi="Times New Roman"/>
          <w:sz w:val="26"/>
          <w:szCs w:val="26"/>
          <w:lang w:val="en-US"/>
        </w:rPr>
        <w:t>II</w:t>
      </w:r>
      <w:r w:rsidRPr="00181392">
        <w:rPr>
          <w:rFonts w:ascii="Times New Roman" w:hAnsi="Times New Roman"/>
          <w:sz w:val="26"/>
          <w:szCs w:val="26"/>
        </w:rPr>
        <w:t xml:space="preserve"> «Профилактика незаконного оборота и потребления наркотических средств психотропных веществ» </w:t>
      </w:r>
      <w:r>
        <w:rPr>
          <w:rFonts w:ascii="Times New Roman" w:hAnsi="Times New Roman"/>
          <w:sz w:val="26"/>
          <w:szCs w:val="26"/>
        </w:rPr>
        <w:t xml:space="preserve">запланированы расходы </w:t>
      </w:r>
      <w:r w:rsidRPr="00597986">
        <w:rPr>
          <w:rFonts w:ascii="Times New Roman" w:hAnsi="Times New Roman"/>
          <w:sz w:val="26"/>
          <w:szCs w:val="26"/>
        </w:rPr>
        <w:t>на 2017</w:t>
      </w:r>
      <w:r>
        <w:rPr>
          <w:rFonts w:ascii="Times New Roman" w:hAnsi="Times New Roman"/>
          <w:sz w:val="26"/>
          <w:szCs w:val="26"/>
        </w:rPr>
        <w:t xml:space="preserve">-2019 </w:t>
      </w:r>
      <w:r w:rsidRPr="00597986">
        <w:rPr>
          <w:rFonts w:ascii="Times New Roman" w:hAnsi="Times New Roman"/>
          <w:sz w:val="26"/>
          <w:szCs w:val="26"/>
        </w:rPr>
        <w:t>год</w:t>
      </w:r>
      <w:r>
        <w:rPr>
          <w:rFonts w:ascii="Times New Roman" w:hAnsi="Times New Roman"/>
          <w:sz w:val="26"/>
          <w:szCs w:val="26"/>
        </w:rPr>
        <w:t>ы по 245,0</w:t>
      </w:r>
      <w:r w:rsidRPr="00597986">
        <w:rPr>
          <w:rFonts w:ascii="Times New Roman" w:hAnsi="Times New Roman"/>
          <w:sz w:val="26"/>
          <w:szCs w:val="26"/>
        </w:rPr>
        <w:t xml:space="preserve"> тыс. рублей</w:t>
      </w:r>
      <w:r>
        <w:rPr>
          <w:rFonts w:ascii="Times New Roman" w:hAnsi="Times New Roman"/>
          <w:sz w:val="26"/>
          <w:szCs w:val="26"/>
        </w:rPr>
        <w:t xml:space="preserve"> ежегодно на проведение информационной антинаркотической политики.</w:t>
      </w:r>
    </w:p>
    <w:p w:rsidR="00FE6593" w:rsidRPr="00167B06" w:rsidRDefault="00FE6593" w:rsidP="00F903F4">
      <w:pPr>
        <w:widowControl w:val="0"/>
        <w:autoSpaceDE w:val="0"/>
        <w:autoSpaceDN w:val="0"/>
        <w:adjustRightInd w:val="0"/>
        <w:spacing w:after="0" w:line="240" w:lineRule="auto"/>
        <w:ind w:firstLine="709"/>
        <w:jc w:val="both"/>
        <w:rPr>
          <w:rFonts w:ascii="Times New Roman" w:hAnsi="Times New Roman"/>
          <w:sz w:val="26"/>
          <w:szCs w:val="26"/>
        </w:rPr>
      </w:pPr>
      <w:r w:rsidRPr="00167B06">
        <w:rPr>
          <w:rFonts w:ascii="Times New Roman" w:hAnsi="Times New Roman"/>
          <w:sz w:val="26"/>
          <w:szCs w:val="26"/>
        </w:rPr>
        <w:t xml:space="preserve">В рамках подпрограммы </w:t>
      </w:r>
      <w:r w:rsidRPr="00167B06">
        <w:rPr>
          <w:rFonts w:ascii="Times New Roman" w:hAnsi="Times New Roman"/>
          <w:sz w:val="26"/>
          <w:szCs w:val="26"/>
          <w:lang w:val="en-US"/>
        </w:rPr>
        <w:t>III</w:t>
      </w:r>
      <w:r w:rsidRPr="00167B06">
        <w:rPr>
          <w:rFonts w:ascii="Times New Roman" w:hAnsi="Times New Roman"/>
          <w:sz w:val="26"/>
          <w:szCs w:val="26"/>
        </w:rPr>
        <w:t xml:space="preserve"> «Реализация муниципальной политики по профилактике экстремизма в городе Пыть-Яхе» запланированы расходы на  2017-2019 годы по 80,0 тыс. рублей ежегодно на развитие межэтнической интеграции, профилактика ксенофобии и экстремизма, подготовка кадров в сфере формирования установок толерантного сознания и межкультурного воспитания и другие мероприятия (изготовление информационных буклетов, изготовление баннеров, прокат социальных роликов, публикация в печатных СМИ материалов).</w:t>
      </w:r>
    </w:p>
    <w:p w:rsidR="00FE6593" w:rsidRPr="006631A1" w:rsidRDefault="00FE6593" w:rsidP="00F903F4">
      <w:pPr>
        <w:widowControl w:val="0"/>
        <w:autoSpaceDE w:val="0"/>
        <w:autoSpaceDN w:val="0"/>
        <w:adjustRightInd w:val="0"/>
        <w:spacing w:after="0" w:line="240" w:lineRule="auto"/>
        <w:ind w:firstLine="708"/>
        <w:jc w:val="both"/>
        <w:rPr>
          <w:rFonts w:ascii="Times New Roman" w:hAnsi="Times New Roman"/>
          <w:sz w:val="26"/>
          <w:szCs w:val="26"/>
        </w:rPr>
      </w:pPr>
      <w:r w:rsidRPr="006631A1">
        <w:rPr>
          <w:rFonts w:ascii="Times New Roman" w:hAnsi="Times New Roman"/>
          <w:sz w:val="26"/>
          <w:szCs w:val="26"/>
        </w:rPr>
        <w:t>На реализацию подпрограммы «Гармонизация межнациональных отношений, обеспечение гражданского единства»» на 2017-2019 годы направлено по 80,0 тыс. рублей ежегодно на проведение международного дня толерантности.</w:t>
      </w:r>
    </w:p>
    <w:p w:rsidR="00FE6593" w:rsidRDefault="00FE6593" w:rsidP="00A27A4B">
      <w:pPr>
        <w:spacing w:after="0" w:line="240" w:lineRule="auto"/>
        <w:ind w:firstLine="709"/>
        <w:jc w:val="both"/>
        <w:rPr>
          <w:rFonts w:ascii="Times New Roman" w:hAnsi="Times New Roman"/>
          <w:b/>
          <w:sz w:val="26"/>
          <w:szCs w:val="26"/>
          <w:highlight w:val="yellow"/>
        </w:rPr>
      </w:pPr>
    </w:p>
    <w:p w:rsidR="0094225D" w:rsidRPr="004269E6" w:rsidRDefault="0094225D" w:rsidP="00A27A4B">
      <w:pPr>
        <w:spacing w:after="0" w:line="240" w:lineRule="auto"/>
        <w:ind w:firstLine="709"/>
        <w:jc w:val="both"/>
        <w:rPr>
          <w:rFonts w:ascii="Times New Roman" w:hAnsi="Times New Roman"/>
          <w:b/>
          <w:sz w:val="26"/>
          <w:szCs w:val="26"/>
          <w:highlight w:val="yellow"/>
        </w:rPr>
      </w:pPr>
    </w:p>
    <w:p w:rsidR="00FE6593" w:rsidRPr="00F37720" w:rsidRDefault="00FE6593" w:rsidP="00A27A4B">
      <w:pPr>
        <w:spacing w:after="0" w:line="240" w:lineRule="auto"/>
        <w:jc w:val="center"/>
        <w:rPr>
          <w:rFonts w:ascii="Times New Roman" w:hAnsi="Times New Roman"/>
          <w:b/>
          <w:sz w:val="26"/>
          <w:szCs w:val="26"/>
          <w:lang w:eastAsia="en-US"/>
        </w:rPr>
      </w:pPr>
      <w:r w:rsidRPr="00F37720">
        <w:rPr>
          <w:rFonts w:ascii="Times New Roman" w:hAnsi="Times New Roman"/>
          <w:b/>
          <w:sz w:val="26"/>
          <w:szCs w:val="26"/>
          <w:lang w:eastAsia="en-US"/>
        </w:rPr>
        <w:t>1100000000 Муниципальная программа «Защита населения и территорий от чрезвычайных ситуаций, обеспечение пожарной безопасности в Ханты-Мансийском автономном округе – Югре на 2016–2020 годы»</w:t>
      </w:r>
    </w:p>
    <w:p w:rsidR="00FE6593" w:rsidRPr="00F37720" w:rsidRDefault="00FE6593" w:rsidP="00A27A4B">
      <w:pPr>
        <w:spacing w:after="0" w:line="240" w:lineRule="auto"/>
        <w:rPr>
          <w:rFonts w:ascii="Times New Roman" w:hAnsi="Times New Roman"/>
          <w:sz w:val="26"/>
          <w:szCs w:val="26"/>
          <w:lang w:eastAsia="en-US"/>
        </w:rPr>
      </w:pPr>
    </w:p>
    <w:p w:rsidR="00FE6593" w:rsidRPr="00F37720" w:rsidRDefault="00FE6593" w:rsidP="0005288E">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F37720">
        <w:rPr>
          <w:rFonts w:ascii="Times New Roman" w:hAnsi="Times New Roman"/>
          <w:sz w:val="26"/>
          <w:szCs w:val="26"/>
        </w:rPr>
        <w:t>Муниципальная программа «Защита населения и территорий от чрезвычайных ситуаций, обеспечение  пожарной безопасности в городском округе городе Пыть-Яхе на 2016 - 2020 годы».</w:t>
      </w:r>
    </w:p>
    <w:p w:rsidR="00FE6593" w:rsidRPr="0005288E" w:rsidRDefault="00FE6593" w:rsidP="0005288E">
      <w:pPr>
        <w:spacing w:after="0" w:line="240" w:lineRule="auto"/>
        <w:ind w:firstLine="709"/>
        <w:jc w:val="both"/>
        <w:rPr>
          <w:rFonts w:ascii="Times New Roman" w:hAnsi="Times New Roman"/>
          <w:sz w:val="26"/>
          <w:szCs w:val="26"/>
        </w:rPr>
      </w:pPr>
      <w:r w:rsidRPr="0005288E">
        <w:rPr>
          <w:rFonts w:ascii="Times New Roman" w:hAnsi="Times New Roman"/>
          <w:sz w:val="26"/>
          <w:szCs w:val="26"/>
        </w:rPr>
        <w:t xml:space="preserve">Ответственный исполнитель муниципальной программы – управление по делам гражданской обороны и чрезвычайным ситуациям Администрации города, соисполнители – </w:t>
      </w:r>
      <w:r w:rsidR="0005288E" w:rsidRPr="0005288E">
        <w:rPr>
          <w:rFonts w:ascii="Times New Roman" w:hAnsi="Times New Roman"/>
          <w:sz w:val="26"/>
          <w:szCs w:val="26"/>
        </w:rPr>
        <w:t>Управление по жилищно- коммунальному комплексу, транспорту и дорогам администрации города, Муниципальное казенное учреждение «ЕДДС города Пыть-Яха», Муниципальное казенное учреждение «УКС города Пыть-Яха»</w:t>
      </w:r>
      <w:r w:rsidRPr="0005288E">
        <w:rPr>
          <w:rFonts w:ascii="Times New Roman" w:hAnsi="Times New Roman"/>
          <w:sz w:val="26"/>
          <w:szCs w:val="26"/>
        </w:rPr>
        <w:t>.</w:t>
      </w:r>
    </w:p>
    <w:p w:rsidR="0005288E" w:rsidRDefault="0005288E" w:rsidP="0005288E">
      <w:pPr>
        <w:spacing w:after="0" w:line="240" w:lineRule="auto"/>
        <w:ind w:firstLine="709"/>
        <w:jc w:val="both"/>
        <w:rPr>
          <w:rFonts w:ascii="Times New Roman" w:hAnsi="Times New Roman"/>
          <w:sz w:val="26"/>
          <w:szCs w:val="26"/>
        </w:rPr>
      </w:pPr>
    </w:p>
    <w:p w:rsidR="00FE6593" w:rsidRPr="0005288E" w:rsidRDefault="0005288E" w:rsidP="0005288E">
      <w:pPr>
        <w:spacing w:after="0" w:line="240" w:lineRule="auto"/>
        <w:ind w:firstLine="709"/>
        <w:jc w:val="both"/>
        <w:rPr>
          <w:rFonts w:ascii="Times New Roman" w:hAnsi="Times New Roman"/>
          <w:sz w:val="26"/>
          <w:szCs w:val="26"/>
        </w:rPr>
      </w:pPr>
      <w:r w:rsidRPr="0005288E">
        <w:rPr>
          <w:rFonts w:ascii="Times New Roman" w:hAnsi="Times New Roman"/>
          <w:sz w:val="26"/>
          <w:szCs w:val="26"/>
        </w:rPr>
        <w:t>Ц</w:t>
      </w:r>
      <w:r w:rsidR="00FE6593" w:rsidRPr="0005288E">
        <w:rPr>
          <w:rFonts w:ascii="Times New Roman" w:hAnsi="Times New Roman"/>
          <w:sz w:val="26"/>
          <w:szCs w:val="26"/>
        </w:rPr>
        <w:t xml:space="preserve">елью муниципальной программы является </w:t>
      </w:r>
      <w:r w:rsidRPr="0005288E">
        <w:rPr>
          <w:rFonts w:ascii="Times New Roman" w:hAnsi="Times New Roman"/>
          <w:sz w:val="26"/>
          <w:szCs w:val="26"/>
        </w:rPr>
        <w:t xml:space="preserve">повышение защиты населения и территорий муниципального образования </w:t>
      </w:r>
      <w:r w:rsidRPr="0005288E">
        <w:rPr>
          <w:rFonts w:ascii="Times New Roman" w:hAnsi="Times New Roman"/>
          <w:sz w:val="26"/>
          <w:szCs w:val="26"/>
          <w:lang w:eastAsia="en-US"/>
        </w:rPr>
        <w:t xml:space="preserve">городской округ город Пыть-Ях </w:t>
      </w:r>
      <w:r w:rsidRPr="0005288E">
        <w:rPr>
          <w:rFonts w:ascii="Times New Roman" w:hAnsi="Times New Roman"/>
          <w:sz w:val="26"/>
          <w:szCs w:val="26"/>
        </w:rPr>
        <w:t>от угроз природного и техногенного характера</w:t>
      </w:r>
      <w:r w:rsidR="00FE6593" w:rsidRPr="0005288E">
        <w:rPr>
          <w:rFonts w:ascii="Times New Roman" w:hAnsi="Times New Roman"/>
          <w:sz w:val="26"/>
          <w:szCs w:val="26"/>
        </w:rPr>
        <w:t>.</w:t>
      </w:r>
    </w:p>
    <w:p w:rsidR="00FE6593" w:rsidRPr="004269E6" w:rsidRDefault="00FE6593" w:rsidP="0005288E">
      <w:pPr>
        <w:spacing w:after="0" w:line="240" w:lineRule="auto"/>
        <w:ind w:firstLine="709"/>
        <w:jc w:val="both"/>
        <w:rPr>
          <w:rFonts w:ascii="Times New Roman" w:hAnsi="Times New Roman"/>
          <w:sz w:val="26"/>
          <w:szCs w:val="26"/>
          <w:highlight w:val="yellow"/>
        </w:rPr>
      </w:pPr>
    </w:p>
    <w:p w:rsidR="00FE6593" w:rsidRPr="00F37720" w:rsidRDefault="00FE6593" w:rsidP="0005288E">
      <w:pPr>
        <w:spacing w:after="0" w:line="240" w:lineRule="auto"/>
        <w:ind w:firstLine="709"/>
        <w:jc w:val="both"/>
        <w:rPr>
          <w:rFonts w:ascii="Times New Roman" w:hAnsi="Times New Roman"/>
          <w:sz w:val="26"/>
          <w:szCs w:val="26"/>
        </w:rPr>
      </w:pPr>
      <w:r w:rsidRPr="00F37720">
        <w:rPr>
          <w:rFonts w:ascii="Times New Roman" w:hAnsi="Times New Roman"/>
          <w:sz w:val="26"/>
          <w:szCs w:val="26"/>
        </w:rPr>
        <w:t>Задачи муниципальной программы:</w:t>
      </w:r>
    </w:p>
    <w:p w:rsidR="0005288E" w:rsidRPr="0005288E" w:rsidRDefault="0005288E" w:rsidP="0005288E">
      <w:pPr>
        <w:spacing w:after="0" w:line="240" w:lineRule="auto"/>
        <w:ind w:firstLine="709"/>
        <w:jc w:val="both"/>
        <w:rPr>
          <w:rFonts w:ascii="Times New Roman" w:hAnsi="Times New Roman"/>
          <w:sz w:val="26"/>
          <w:szCs w:val="26"/>
        </w:rPr>
      </w:pPr>
      <w:r w:rsidRPr="0005288E">
        <w:rPr>
          <w:rFonts w:ascii="Times New Roman" w:hAnsi="Times New Roman"/>
          <w:sz w:val="26"/>
          <w:szCs w:val="26"/>
        </w:rPr>
        <w:t>1. Организация обучения специалистов, уполномоченных решать задачи в сфере гражданской обороны и чрезвычайных ситуаций (далее - ГО и ЧС)</w:t>
      </w:r>
    </w:p>
    <w:p w:rsidR="0005288E" w:rsidRPr="0005288E" w:rsidRDefault="0005288E" w:rsidP="0005288E">
      <w:pPr>
        <w:spacing w:after="0" w:line="240" w:lineRule="auto"/>
        <w:ind w:firstLine="709"/>
        <w:jc w:val="both"/>
        <w:rPr>
          <w:rFonts w:ascii="Times New Roman" w:hAnsi="Times New Roman"/>
          <w:sz w:val="26"/>
          <w:szCs w:val="26"/>
        </w:rPr>
      </w:pPr>
      <w:r w:rsidRPr="0005288E">
        <w:rPr>
          <w:rFonts w:ascii="Times New Roman" w:hAnsi="Times New Roman"/>
          <w:sz w:val="26"/>
          <w:szCs w:val="26"/>
        </w:rPr>
        <w:t xml:space="preserve">2. Проведение пропаганды и обучение населения способам защиты и действиям в чрезвычайных ситуациях. </w:t>
      </w:r>
    </w:p>
    <w:p w:rsidR="0005288E" w:rsidRPr="0005288E" w:rsidRDefault="0005288E" w:rsidP="0005288E">
      <w:pPr>
        <w:spacing w:after="0" w:line="240" w:lineRule="auto"/>
        <w:ind w:firstLine="709"/>
        <w:jc w:val="both"/>
        <w:rPr>
          <w:rFonts w:ascii="Times New Roman" w:hAnsi="Times New Roman"/>
          <w:sz w:val="26"/>
          <w:szCs w:val="26"/>
        </w:rPr>
      </w:pPr>
      <w:r w:rsidRPr="0005288E">
        <w:rPr>
          <w:rFonts w:ascii="Times New Roman" w:hAnsi="Times New Roman"/>
          <w:sz w:val="26"/>
          <w:szCs w:val="26"/>
        </w:rPr>
        <w:t>3. Обеспечение безопасности граждан на водных объектах.</w:t>
      </w:r>
    </w:p>
    <w:p w:rsidR="0005288E" w:rsidRPr="0005288E" w:rsidRDefault="0005288E" w:rsidP="0005288E">
      <w:pPr>
        <w:spacing w:after="0" w:line="240" w:lineRule="auto"/>
        <w:ind w:firstLine="709"/>
        <w:jc w:val="both"/>
        <w:rPr>
          <w:rFonts w:ascii="Times New Roman" w:hAnsi="Times New Roman"/>
          <w:sz w:val="26"/>
          <w:szCs w:val="26"/>
        </w:rPr>
      </w:pPr>
      <w:r w:rsidRPr="0005288E">
        <w:rPr>
          <w:rFonts w:ascii="Times New Roman" w:hAnsi="Times New Roman"/>
          <w:sz w:val="26"/>
          <w:szCs w:val="26"/>
        </w:rPr>
        <w:t>4. Повышение защиты населения и территории от угроз природного и техногенного характера.</w:t>
      </w:r>
    </w:p>
    <w:p w:rsidR="0005288E" w:rsidRPr="0005288E" w:rsidRDefault="0005288E" w:rsidP="0005288E">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05288E">
        <w:rPr>
          <w:rFonts w:ascii="Times New Roman" w:hAnsi="Times New Roman"/>
          <w:sz w:val="26"/>
          <w:szCs w:val="26"/>
        </w:rPr>
        <w:t xml:space="preserve">5. Обеспечение противопожарной защиты территорий муниципального образования </w:t>
      </w:r>
      <w:r w:rsidRPr="0005288E">
        <w:rPr>
          <w:rFonts w:ascii="Times New Roman" w:hAnsi="Times New Roman"/>
          <w:sz w:val="26"/>
          <w:szCs w:val="26"/>
          <w:lang w:eastAsia="en-US"/>
        </w:rPr>
        <w:t xml:space="preserve">городской округ </w:t>
      </w:r>
      <w:r w:rsidRPr="0005288E">
        <w:rPr>
          <w:rFonts w:ascii="Times New Roman" w:hAnsi="Times New Roman"/>
          <w:sz w:val="26"/>
          <w:szCs w:val="26"/>
        </w:rPr>
        <w:t>город Пыть-Ях.</w:t>
      </w:r>
    </w:p>
    <w:p w:rsidR="0005288E" w:rsidRDefault="0005288E" w:rsidP="0005288E">
      <w:pPr>
        <w:spacing w:after="0" w:line="240" w:lineRule="auto"/>
        <w:ind w:firstLine="709"/>
        <w:jc w:val="both"/>
        <w:rPr>
          <w:rFonts w:ascii="Times New Roman" w:hAnsi="Times New Roman"/>
          <w:sz w:val="26"/>
          <w:szCs w:val="26"/>
        </w:rPr>
      </w:pPr>
      <w:r w:rsidRPr="0005288E">
        <w:rPr>
          <w:rFonts w:ascii="Times New Roman" w:hAnsi="Times New Roman"/>
          <w:sz w:val="26"/>
          <w:szCs w:val="26"/>
        </w:rPr>
        <w:t>6. Обеспечение эффективной деятельности органов местного самоуправления и МКУ «ЕДДС города Пыть-Яха»</w:t>
      </w:r>
      <w:r>
        <w:rPr>
          <w:rFonts w:ascii="Times New Roman" w:hAnsi="Times New Roman"/>
          <w:sz w:val="26"/>
          <w:szCs w:val="26"/>
        </w:rPr>
        <w:t>.</w:t>
      </w:r>
    </w:p>
    <w:p w:rsidR="0005288E" w:rsidRDefault="0005288E" w:rsidP="0005288E">
      <w:pPr>
        <w:spacing w:after="0" w:line="240" w:lineRule="auto"/>
        <w:ind w:firstLine="709"/>
        <w:jc w:val="both"/>
        <w:rPr>
          <w:rFonts w:ascii="Times New Roman" w:hAnsi="Times New Roman"/>
          <w:sz w:val="26"/>
          <w:szCs w:val="26"/>
        </w:rPr>
      </w:pPr>
    </w:p>
    <w:p w:rsidR="00FE6593" w:rsidRPr="00CD6F94" w:rsidRDefault="00FE6593" w:rsidP="0005288E">
      <w:pPr>
        <w:spacing w:after="0" w:line="240" w:lineRule="auto"/>
        <w:ind w:firstLine="709"/>
        <w:jc w:val="both"/>
        <w:rPr>
          <w:rFonts w:ascii="Times New Roman" w:hAnsi="Times New Roman"/>
          <w:sz w:val="26"/>
          <w:szCs w:val="26"/>
        </w:rPr>
      </w:pPr>
      <w:r w:rsidRPr="00CD6F94">
        <w:rPr>
          <w:rFonts w:ascii="Times New Roman" w:hAnsi="Times New Roman"/>
          <w:sz w:val="26"/>
          <w:szCs w:val="26"/>
        </w:rPr>
        <w:t>Целевыми показателями муниципальной программы являются:</w:t>
      </w:r>
    </w:p>
    <w:p w:rsidR="0005288E" w:rsidRPr="00CD6F94" w:rsidRDefault="0005288E" w:rsidP="00CD6F94">
      <w:pPr>
        <w:spacing w:after="0" w:line="240" w:lineRule="auto"/>
        <w:ind w:firstLine="709"/>
        <w:jc w:val="both"/>
        <w:rPr>
          <w:rFonts w:ascii="Times New Roman" w:hAnsi="Times New Roman"/>
          <w:sz w:val="26"/>
          <w:szCs w:val="26"/>
        </w:rPr>
      </w:pPr>
      <w:r w:rsidRPr="00CD6F94">
        <w:rPr>
          <w:rFonts w:ascii="Times New Roman" w:hAnsi="Times New Roman"/>
          <w:sz w:val="26"/>
          <w:szCs w:val="26"/>
        </w:rPr>
        <w:t>1. Увеличение количества обученных специалистов, уполномоченных решать задачи в сфере ГО и ЧС с 3 до 17 человек.</w:t>
      </w:r>
    </w:p>
    <w:p w:rsidR="0005288E" w:rsidRPr="00CD6F94" w:rsidRDefault="0005288E" w:rsidP="00CD6F94">
      <w:pPr>
        <w:spacing w:after="0" w:line="240" w:lineRule="auto"/>
        <w:ind w:firstLine="709"/>
        <w:jc w:val="both"/>
        <w:rPr>
          <w:rFonts w:ascii="Times New Roman" w:hAnsi="Times New Roman"/>
          <w:sz w:val="26"/>
          <w:szCs w:val="26"/>
        </w:rPr>
      </w:pPr>
      <w:r w:rsidRPr="00CD6F94">
        <w:rPr>
          <w:rFonts w:ascii="Times New Roman" w:hAnsi="Times New Roman"/>
          <w:sz w:val="26"/>
          <w:szCs w:val="26"/>
        </w:rPr>
        <w:t>2. Увеличение количества изготовленных, приобретенных и распространенных памяток, брошюр, плакатов с 4000 до 29000 штук.</w:t>
      </w:r>
    </w:p>
    <w:p w:rsidR="0005288E" w:rsidRPr="00CD6F94" w:rsidRDefault="0005288E" w:rsidP="00CD6F94">
      <w:pPr>
        <w:spacing w:after="0" w:line="240" w:lineRule="auto"/>
        <w:ind w:firstLine="709"/>
        <w:jc w:val="both"/>
        <w:rPr>
          <w:rFonts w:ascii="Times New Roman" w:hAnsi="Times New Roman"/>
          <w:sz w:val="26"/>
          <w:szCs w:val="26"/>
        </w:rPr>
      </w:pPr>
      <w:r w:rsidRPr="00CD6F94">
        <w:rPr>
          <w:rFonts w:ascii="Times New Roman" w:hAnsi="Times New Roman"/>
          <w:sz w:val="26"/>
          <w:szCs w:val="26"/>
        </w:rPr>
        <w:t>3. Увеличение количества размещенной в средствах массовой информации аудио, видео и печатной информации по обучению населения в сфере защиты населения и территорий от угроз природного и техногенного характера с 2 до 12 штук.</w:t>
      </w:r>
    </w:p>
    <w:p w:rsidR="0005288E" w:rsidRPr="00CD6F94" w:rsidRDefault="0005288E" w:rsidP="00CD6F94">
      <w:pPr>
        <w:spacing w:after="0" w:line="240" w:lineRule="auto"/>
        <w:ind w:firstLine="709"/>
        <w:jc w:val="both"/>
        <w:rPr>
          <w:rFonts w:ascii="Times New Roman" w:hAnsi="Times New Roman"/>
          <w:sz w:val="26"/>
          <w:szCs w:val="26"/>
        </w:rPr>
      </w:pPr>
      <w:r w:rsidRPr="00CD6F94">
        <w:rPr>
          <w:rFonts w:ascii="Times New Roman" w:hAnsi="Times New Roman"/>
          <w:sz w:val="26"/>
          <w:szCs w:val="26"/>
        </w:rPr>
        <w:t>4. Содержание в исправном состоянии 187 штук наружных источников противопожарного водоснабжения.</w:t>
      </w:r>
    </w:p>
    <w:p w:rsidR="0005288E" w:rsidRPr="00CD6F94" w:rsidRDefault="0005288E" w:rsidP="00CD6F94">
      <w:pPr>
        <w:spacing w:after="0" w:line="240" w:lineRule="auto"/>
        <w:ind w:firstLine="709"/>
        <w:jc w:val="both"/>
        <w:rPr>
          <w:rFonts w:ascii="Times New Roman" w:hAnsi="Times New Roman"/>
          <w:sz w:val="26"/>
          <w:szCs w:val="26"/>
        </w:rPr>
      </w:pPr>
      <w:r w:rsidRPr="00CD6F94">
        <w:rPr>
          <w:rFonts w:ascii="Times New Roman" w:hAnsi="Times New Roman"/>
          <w:sz w:val="26"/>
          <w:szCs w:val="26"/>
        </w:rPr>
        <w:t>5. Содержание 7 единиц минерализованных полос и противопожарных разрывов.</w:t>
      </w:r>
    </w:p>
    <w:p w:rsidR="0005288E" w:rsidRPr="00CD6F94" w:rsidRDefault="0005288E" w:rsidP="00CD6F94">
      <w:pPr>
        <w:spacing w:after="0" w:line="240" w:lineRule="auto"/>
        <w:ind w:firstLine="709"/>
        <w:jc w:val="both"/>
        <w:rPr>
          <w:rFonts w:ascii="Times New Roman" w:hAnsi="Times New Roman"/>
          <w:sz w:val="26"/>
          <w:szCs w:val="26"/>
        </w:rPr>
      </w:pPr>
      <w:r w:rsidRPr="00CD6F94">
        <w:rPr>
          <w:rFonts w:ascii="Times New Roman" w:hAnsi="Times New Roman"/>
          <w:sz w:val="26"/>
          <w:szCs w:val="26"/>
        </w:rPr>
        <w:t>6. Увеличение количества общественных спасательных постов в местах массового отдыха людей на водных объектах с 1 до 6 штук.</w:t>
      </w:r>
    </w:p>
    <w:p w:rsidR="0005288E" w:rsidRPr="00CD6F94" w:rsidRDefault="0005288E" w:rsidP="00CD6F94">
      <w:pPr>
        <w:spacing w:after="0" w:line="240" w:lineRule="auto"/>
        <w:ind w:firstLine="709"/>
        <w:jc w:val="both"/>
        <w:rPr>
          <w:rFonts w:ascii="Times New Roman" w:hAnsi="Times New Roman"/>
          <w:sz w:val="26"/>
          <w:szCs w:val="26"/>
        </w:rPr>
      </w:pPr>
      <w:r w:rsidRPr="00CD6F94">
        <w:rPr>
          <w:rFonts w:ascii="Times New Roman" w:hAnsi="Times New Roman"/>
          <w:sz w:val="26"/>
          <w:szCs w:val="26"/>
        </w:rPr>
        <w:t>7. Увеличение количества обследований водолазами дна водоема в 5 микрорайоне с 1 до 6 штук.</w:t>
      </w:r>
    </w:p>
    <w:p w:rsidR="0005288E" w:rsidRPr="00CD6F94" w:rsidRDefault="0005288E" w:rsidP="00CD6F94">
      <w:pPr>
        <w:spacing w:after="0" w:line="240" w:lineRule="auto"/>
        <w:ind w:firstLine="709"/>
        <w:jc w:val="both"/>
        <w:rPr>
          <w:rFonts w:ascii="Times New Roman" w:hAnsi="Times New Roman"/>
          <w:sz w:val="26"/>
          <w:szCs w:val="26"/>
        </w:rPr>
      </w:pPr>
      <w:r w:rsidRPr="00CD6F94">
        <w:rPr>
          <w:rFonts w:ascii="Times New Roman" w:hAnsi="Times New Roman"/>
          <w:sz w:val="26"/>
          <w:szCs w:val="26"/>
        </w:rPr>
        <w:t>8. Увеличение количества лабораторных исследований воды в водоеме и песка в 5 микрорайоне с 10 до 72 штук.</w:t>
      </w:r>
    </w:p>
    <w:p w:rsidR="0005288E" w:rsidRPr="00CD6F94" w:rsidRDefault="0005288E" w:rsidP="00CD6F94">
      <w:pPr>
        <w:spacing w:after="0" w:line="240" w:lineRule="auto"/>
        <w:ind w:firstLine="709"/>
        <w:jc w:val="both"/>
        <w:rPr>
          <w:rFonts w:ascii="Times New Roman" w:hAnsi="Times New Roman"/>
          <w:sz w:val="26"/>
          <w:szCs w:val="26"/>
        </w:rPr>
      </w:pPr>
      <w:r w:rsidRPr="00CD6F94">
        <w:rPr>
          <w:rFonts w:ascii="Times New Roman" w:hAnsi="Times New Roman"/>
          <w:sz w:val="26"/>
          <w:szCs w:val="26"/>
        </w:rPr>
        <w:t>9. Внесение корректировок в «План по предупреждению и ликвидации разливов нефти, нефтепродуктов, газового конденсата, подтоварной воды на территории муниципального образования городской округ город Пыть-Ях» 1 шт.</w:t>
      </w:r>
    </w:p>
    <w:p w:rsidR="0005288E" w:rsidRPr="00CD6F94" w:rsidRDefault="0005288E" w:rsidP="00CD6F94">
      <w:pPr>
        <w:spacing w:after="0" w:line="240" w:lineRule="auto"/>
        <w:ind w:firstLine="709"/>
        <w:jc w:val="both"/>
        <w:rPr>
          <w:rFonts w:ascii="Times New Roman" w:hAnsi="Times New Roman"/>
          <w:sz w:val="26"/>
          <w:szCs w:val="26"/>
        </w:rPr>
      </w:pPr>
      <w:r w:rsidRPr="00CD6F94">
        <w:rPr>
          <w:rFonts w:ascii="Times New Roman" w:hAnsi="Times New Roman"/>
          <w:sz w:val="26"/>
          <w:szCs w:val="26"/>
        </w:rPr>
        <w:t>10.</w:t>
      </w:r>
      <w:r w:rsidRPr="00CD6F94">
        <w:rPr>
          <w:rFonts w:ascii="Times New Roman" w:hAnsi="Times New Roman"/>
          <w:iCs/>
          <w:sz w:val="26"/>
          <w:szCs w:val="26"/>
        </w:rPr>
        <w:t xml:space="preserve"> Строительство 2-го </w:t>
      </w:r>
      <w:r w:rsidR="00CD6F94" w:rsidRPr="00CD6F94">
        <w:rPr>
          <w:rFonts w:ascii="Times New Roman" w:hAnsi="Times New Roman"/>
          <w:iCs/>
          <w:sz w:val="26"/>
          <w:szCs w:val="26"/>
        </w:rPr>
        <w:t>этапа территориальной</w:t>
      </w:r>
      <w:r w:rsidRPr="00CD6F94">
        <w:rPr>
          <w:rFonts w:ascii="Times New Roman" w:hAnsi="Times New Roman"/>
          <w:iCs/>
          <w:sz w:val="26"/>
          <w:szCs w:val="26"/>
        </w:rPr>
        <w:t xml:space="preserve"> автоматизированной системы централизованного оповещения (ТАСЦО) 1 объект;</w:t>
      </w:r>
    </w:p>
    <w:p w:rsidR="0005288E" w:rsidRPr="00CD6F94" w:rsidRDefault="0005288E" w:rsidP="00CD6F94">
      <w:pPr>
        <w:spacing w:after="0" w:line="240" w:lineRule="auto"/>
        <w:ind w:firstLine="709"/>
        <w:jc w:val="both"/>
        <w:rPr>
          <w:rFonts w:ascii="Times New Roman" w:hAnsi="Times New Roman"/>
          <w:sz w:val="26"/>
          <w:szCs w:val="26"/>
        </w:rPr>
      </w:pPr>
      <w:r w:rsidRPr="00CD6F94">
        <w:rPr>
          <w:rFonts w:ascii="Times New Roman" w:hAnsi="Times New Roman"/>
          <w:sz w:val="26"/>
          <w:szCs w:val="26"/>
        </w:rPr>
        <w:t>11. Обеспеченность безопасности людей на водных объектах, 100%.</w:t>
      </w:r>
    </w:p>
    <w:p w:rsidR="00FE6593" w:rsidRPr="00CD6F94" w:rsidRDefault="0005288E" w:rsidP="00CD6F94">
      <w:pPr>
        <w:pStyle w:val="121"/>
        <w:tabs>
          <w:tab w:val="left" w:pos="993"/>
        </w:tabs>
        <w:ind w:left="0" w:firstLine="709"/>
        <w:jc w:val="both"/>
        <w:rPr>
          <w:rFonts w:ascii="Times New Roman" w:hAnsi="Times New Roman" w:cs="Times New Roman"/>
          <w:sz w:val="26"/>
          <w:szCs w:val="26"/>
        </w:rPr>
      </w:pPr>
      <w:r w:rsidRPr="00CD6F94">
        <w:rPr>
          <w:rFonts w:ascii="Times New Roman" w:hAnsi="Times New Roman" w:cs="Times New Roman"/>
          <w:sz w:val="26"/>
          <w:szCs w:val="26"/>
        </w:rPr>
        <w:t>12. Обеспеченность готовности к реагированию на угрозу или возникновение чрезвычайных ситуаций,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w:t>
      </w:r>
    </w:p>
    <w:p w:rsidR="00FE6593" w:rsidRPr="00CD6F94" w:rsidRDefault="00FE6593" w:rsidP="00A27A4B">
      <w:pPr>
        <w:pStyle w:val="121"/>
        <w:tabs>
          <w:tab w:val="left" w:pos="993"/>
        </w:tabs>
        <w:ind w:left="0"/>
        <w:jc w:val="right"/>
        <w:rPr>
          <w:rFonts w:ascii="Times New Roman" w:hAnsi="Times New Roman" w:cs="Times New Roman"/>
          <w:sz w:val="26"/>
          <w:szCs w:val="26"/>
        </w:rPr>
      </w:pPr>
      <w:r w:rsidRPr="00CD6F94">
        <w:rPr>
          <w:rFonts w:ascii="Times New Roman" w:hAnsi="Times New Roman" w:cs="Times New Roman"/>
          <w:sz w:val="26"/>
          <w:szCs w:val="26"/>
        </w:rPr>
        <w:t>Таблица 1</w:t>
      </w:r>
      <w:r w:rsidR="00CD6F94" w:rsidRPr="00CD6F94">
        <w:rPr>
          <w:rFonts w:ascii="Times New Roman" w:hAnsi="Times New Roman" w:cs="Times New Roman"/>
          <w:sz w:val="26"/>
          <w:szCs w:val="26"/>
        </w:rPr>
        <w:t>7</w:t>
      </w:r>
    </w:p>
    <w:p w:rsidR="00FE6593" w:rsidRPr="00CD6F94" w:rsidRDefault="00FE6593" w:rsidP="00A27A4B">
      <w:pPr>
        <w:spacing w:after="0" w:line="240" w:lineRule="auto"/>
        <w:jc w:val="center"/>
        <w:rPr>
          <w:rFonts w:ascii="Times New Roman" w:hAnsi="Times New Roman"/>
          <w:b/>
          <w:sz w:val="26"/>
          <w:szCs w:val="26"/>
          <w:lang w:eastAsia="en-US"/>
        </w:rPr>
      </w:pPr>
      <w:r w:rsidRPr="00CD6F94">
        <w:rPr>
          <w:rFonts w:ascii="Times New Roman" w:hAnsi="Times New Roman"/>
          <w:b/>
          <w:sz w:val="26"/>
          <w:szCs w:val="26"/>
          <w:lang w:eastAsia="en-US"/>
        </w:rPr>
        <w:t>Структура расходов муниципальной программы «Защита населения и территорий от чрезвычайных ситуаций, обеспечение пожарной безопасности в муниципальном образовании городской округ город Пыть-Ях на 2016 – 2020 годы» на 2017-2019 годы</w:t>
      </w:r>
    </w:p>
    <w:p w:rsidR="00CD6F94" w:rsidRPr="00CD6F94" w:rsidRDefault="00FE6593" w:rsidP="00A27A4B">
      <w:pPr>
        <w:spacing w:after="0" w:line="240" w:lineRule="auto"/>
        <w:jc w:val="right"/>
        <w:rPr>
          <w:rFonts w:ascii="Times New Roman" w:hAnsi="Times New Roman"/>
          <w:sz w:val="26"/>
          <w:szCs w:val="26"/>
          <w:lang w:eastAsia="en-US"/>
        </w:rPr>
      </w:pPr>
      <w:r w:rsidRPr="00CD6F94">
        <w:rPr>
          <w:rFonts w:ascii="Times New Roman" w:hAnsi="Times New Roman"/>
          <w:sz w:val="26"/>
          <w:szCs w:val="26"/>
          <w:lang w:eastAsia="en-US"/>
        </w:rPr>
        <w:t>(тыс. рублей)</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080"/>
        <w:gridCol w:w="1080"/>
        <w:gridCol w:w="1080"/>
        <w:gridCol w:w="1080"/>
        <w:gridCol w:w="1080"/>
        <w:gridCol w:w="1080"/>
      </w:tblGrid>
      <w:tr w:rsidR="00CD6F94" w:rsidRPr="00CD6F94" w:rsidTr="00CD6F94">
        <w:trPr>
          <w:cantSplit/>
          <w:trHeight w:val="20"/>
          <w:tblHeader/>
        </w:trPr>
        <w:tc>
          <w:tcPr>
            <w:tcW w:w="3256" w:type="dxa"/>
            <w:vMerge w:val="restart"/>
            <w:shd w:val="clear" w:color="000000" w:fill="FFFFFF"/>
            <w:vAlign w:val="center"/>
            <w:hideMark/>
          </w:tcPr>
          <w:p w:rsidR="00CD6F94" w:rsidRPr="00CD6F94" w:rsidRDefault="00CD6F94" w:rsidP="00CD6F94">
            <w:pPr>
              <w:spacing w:after="0" w:line="240" w:lineRule="auto"/>
              <w:jc w:val="center"/>
              <w:rPr>
                <w:rFonts w:ascii="Times New Roman" w:hAnsi="Times New Roman"/>
                <w:color w:val="000000"/>
                <w:sz w:val="20"/>
                <w:szCs w:val="20"/>
              </w:rPr>
            </w:pPr>
            <w:r w:rsidRPr="00CD6F94">
              <w:rPr>
                <w:rFonts w:ascii="Times New Roman" w:hAnsi="Times New Roman"/>
                <w:color w:val="000000"/>
                <w:sz w:val="20"/>
                <w:szCs w:val="20"/>
              </w:rPr>
              <w:t>Наименование муниципальной программы, подпрограммы</w:t>
            </w:r>
          </w:p>
        </w:tc>
        <w:tc>
          <w:tcPr>
            <w:tcW w:w="2160" w:type="dxa"/>
            <w:gridSpan w:val="2"/>
            <w:shd w:val="clear" w:color="000000" w:fill="FFFFFF"/>
            <w:vAlign w:val="center"/>
            <w:hideMark/>
          </w:tcPr>
          <w:p w:rsidR="00CD6F94" w:rsidRPr="00CD6F94" w:rsidRDefault="00CD6F94" w:rsidP="00CD6F94">
            <w:pPr>
              <w:spacing w:after="0" w:line="240" w:lineRule="auto"/>
              <w:jc w:val="center"/>
              <w:rPr>
                <w:rFonts w:ascii="Times New Roman" w:hAnsi="Times New Roman"/>
                <w:color w:val="000000"/>
                <w:sz w:val="20"/>
                <w:szCs w:val="20"/>
              </w:rPr>
            </w:pPr>
            <w:r w:rsidRPr="00CD6F94">
              <w:rPr>
                <w:rFonts w:ascii="Times New Roman" w:hAnsi="Times New Roman"/>
                <w:color w:val="000000"/>
                <w:sz w:val="20"/>
                <w:szCs w:val="20"/>
              </w:rPr>
              <w:t>2017 год (проект)</w:t>
            </w:r>
          </w:p>
        </w:tc>
        <w:tc>
          <w:tcPr>
            <w:tcW w:w="2160" w:type="dxa"/>
            <w:gridSpan w:val="2"/>
            <w:shd w:val="clear" w:color="000000" w:fill="FFFFFF"/>
            <w:vAlign w:val="center"/>
            <w:hideMark/>
          </w:tcPr>
          <w:p w:rsidR="00CD6F94" w:rsidRPr="00CD6F94" w:rsidRDefault="00CD6F94" w:rsidP="00CD6F94">
            <w:pPr>
              <w:spacing w:after="0" w:line="240" w:lineRule="auto"/>
              <w:jc w:val="center"/>
              <w:rPr>
                <w:rFonts w:ascii="Times New Roman" w:hAnsi="Times New Roman"/>
                <w:color w:val="000000"/>
                <w:sz w:val="20"/>
                <w:szCs w:val="20"/>
              </w:rPr>
            </w:pPr>
            <w:r w:rsidRPr="00CD6F94">
              <w:rPr>
                <w:rFonts w:ascii="Times New Roman" w:hAnsi="Times New Roman"/>
                <w:color w:val="000000"/>
                <w:sz w:val="20"/>
                <w:szCs w:val="20"/>
              </w:rPr>
              <w:t>2018 год (проект)</w:t>
            </w:r>
          </w:p>
        </w:tc>
        <w:tc>
          <w:tcPr>
            <w:tcW w:w="2160" w:type="dxa"/>
            <w:gridSpan w:val="2"/>
            <w:shd w:val="clear" w:color="000000" w:fill="FFFFFF"/>
            <w:vAlign w:val="center"/>
            <w:hideMark/>
          </w:tcPr>
          <w:p w:rsidR="00CD6F94" w:rsidRPr="00CD6F94" w:rsidRDefault="00CD6F94" w:rsidP="00CD6F94">
            <w:pPr>
              <w:spacing w:after="0" w:line="240" w:lineRule="auto"/>
              <w:jc w:val="center"/>
              <w:rPr>
                <w:rFonts w:ascii="Times New Roman" w:hAnsi="Times New Roman"/>
                <w:color w:val="000000"/>
                <w:sz w:val="20"/>
                <w:szCs w:val="20"/>
              </w:rPr>
            </w:pPr>
            <w:r w:rsidRPr="00CD6F94">
              <w:rPr>
                <w:rFonts w:ascii="Times New Roman" w:hAnsi="Times New Roman"/>
                <w:color w:val="000000"/>
                <w:sz w:val="20"/>
                <w:szCs w:val="20"/>
              </w:rPr>
              <w:t>2019 год (проект)</w:t>
            </w:r>
          </w:p>
        </w:tc>
      </w:tr>
      <w:tr w:rsidR="00CD6F94" w:rsidRPr="00CD6F94" w:rsidTr="00CD6F94">
        <w:trPr>
          <w:cantSplit/>
          <w:trHeight w:val="20"/>
          <w:tblHeader/>
        </w:trPr>
        <w:tc>
          <w:tcPr>
            <w:tcW w:w="3256" w:type="dxa"/>
            <w:vMerge/>
            <w:vAlign w:val="center"/>
            <w:hideMark/>
          </w:tcPr>
          <w:p w:rsidR="00CD6F94" w:rsidRPr="00CD6F94" w:rsidRDefault="00CD6F94" w:rsidP="00CD6F94">
            <w:pPr>
              <w:spacing w:after="0" w:line="240" w:lineRule="auto"/>
              <w:rPr>
                <w:rFonts w:ascii="Times New Roman" w:hAnsi="Times New Roman"/>
                <w:color w:val="000000"/>
                <w:sz w:val="20"/>
                <w:szCs w:val="20"/>
              </w:rPr>
            </w:pPr>
          </w:p>
        </w:tc>
        <w:tc>
          <w:tcPr>
            <w:tcW w:w="1080" w:type="dxa"/>
            <w:shd w:val="clear" w:color="000000" w:fill="FFFFFF"/>
            <w:vAlign w:val="center"/>
            <w:hideMark/>
          </w:tcPr>
          <w:p w:rsidR="00CD6F94" w:rsidRPr="00CD6F94" w:rsidRDefault="00CD6F94" w:rsidP="00CD6F94">
            <w:pPr>
              <w:spacing w:after="0" w:line="240" w:lineRule="auto"/>
              <w:jc w:val="center"/>
              <w:rPr>
                <w:rFonts w:ascii="Times New Roman" w:hAnsi="Times New Roman"/>
                <w:color w:val="000000"/>
                <w:sz w:val="20"/>
                <w:szCs w:val="20"/>
              </w:rPr>
            </w:pPr>
            <w:r w:rsidRPr="00CD6F94">
              <w:rPr>
                <w:rFonts w:ascii="Times New Roman" w:hAnsi="Times New Roman"/>
                <w:color w:val="000000"/>
                <w:sz w:val="20"/>
                <w:szCs w:val="20"/>
              </w:rPr>
              <w:t>Сумма, тыс. рублей</w:t>
            </w:r>
          </w:p>
        </w:tc>
        <w:tc>
          <w:tcPr>
            <w:tcW w:w="1080" w:type="dxa"/>
            <w:shd w:val="clear" w:color="000000" w:fill="FFFFFF"/>
            <w:vAlign w:val="center"/>
            <w:hideMark/>
          </w:tcPr>
          <w:p w:rsidR="00CD6F94" w:rsidRPr="00CD6F94" w:rsidRDefault="00CD6F94" w:rsidP="00CD6F94">
            <w:pPr>
              <w:spacing w:after="0" w:line="240" w:lineRule="auto"/>
              <w:jc w:val="center"/>
              <w:rPr>
                <w:rFonts w:ascii="Times New Roman" w:hAnsi="Times New Roman"/>
                <w:color w:val="000000"/>
                <w:sz w:val="20"/>
                <w:szCs w:val="20"/>
              </w:rPr>
            </w:pPr>
            <w:r w:rsidRPr="00CD6F94">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CD6F94" w:rsidRPr="00CD6F94" w:rsidRDefault="00CD6F94" w:rsidP="00CD6F94">
            <w:pPr>
              <w:spacing w:after="0" w:line="240" w:lineRule="auto"/>
              <w:jc w:val="center"/>
              <w:rPr>
                <w:rFonts w:ascii="Times New Roman" w:hAnsi="Times New Roman"/>
                <w:color w:val="000000"/>
                <w:sz w:val="20"/>
                <w:szCs w:val="20"/>
              </w:rPr>
            </w:pPr>
            <w:r w:rsidRPr="00CD6F94">
              <w:rPr>
                <w:rFonts w:ascii="Times New Roman" w:hAnsi="Times New Roman"/>
                <w:color w:val="000000"/>
                <w:sz w:val="20"/>
                <w:szCs w:val="20"/>
              </w:rPr>
              <w:t>Сумма, тыс. рублей</w:t>
            </w:r>
          </w:p>
        </w:tc>
        <w:tc>
          <w:tcPr>
            <w:tcW w:w="1080" w:type="dxa"/>
            <w:shd w:val="clear" w:color="000000" w:fill="FFFFFF"/>
            <w:vAlign w:val="center"/>
            <w:hideMark/>
          </w:tcPr>
          <w:p w:rsidR="00CD6F94" w:rsidRPr="00CD6F94" w:rsidRDefault="00CD6F94" w:rsidP="00CD6F94">
            <w:pPr>
              <w:spacing w:after="0" w:line="240" w:lineRule="auto"/>
              <w:jc w:val="center"/>
              <w:rPr>
                <w:rFonts w:ascii="Times New Roman" w:hAnsi="Times New Roman"/>
                <w:color w:val="000000"/>
                <w:sz w:val="20"/>
                <w:szCs w:val="20"/>
              </w:rPr>
            </w:pPr>
            <w:r w:rsidRPr="00CD6F94">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CD6F94" w:rsidRPr="00CD6F94" w:rsidRDefault="00CD6F94" w:rsidP="00CD6F94">
            <w:pPr>
              <w:spacing w:after="0" w:line="240" w:lineRule="auto"/>
              <w:jc w:val="center"/>
              <w:rPr>
                <w:rFonts w:ascii="Times New Roman" w:hAnsi="Times New Roman"/>
                <w:color w:val="000000"/>
                <w:sz w:val="20"/>
                <w:szCs w:val="20"/>
              </w:rPr>
            </w:pPr>
            <w:r w:rsidRPr="00CD6F94">
              <w:rPr>
                <w:rFonts w:ascii="Times New Roman" w:hAnsi="Times New Roman"/>
                <w:color w:val="000000"/>
                <w:sz w:val="20"/>
                <w:szCs w:val="20"/>
              </w:rPr>
              <w:t>Сумма, тыс. рублей</w:t>
            </w:r>
          </w:p>
        </w:tc>
        <w:tc>
          <w:tcPr>
            <w:tcW w:w="1080" w:type="dxa"/>
            <w:shd w:val="clear" w:color="000000" w:fill="FFFFFF"/>
            <w:vAlign w:val="center"/>
            <w:hideMark/>
          </w:tcPr>
          <w:p w:rsidR="00CD6F94" w:rsidRPr="00CD6F94" w:rsidRDefault="00CD6F94" w:rsidP="00CD6F94">
            <w:pPr>
              <w:spacing w:after="0" w:line="240" w:lineRule="auto"/>
              <w:jc w:val="center"/>
              <w:rPr>
                <w:rFonts w:ascii="Times New Roman" w:hAnsi="Times New Roman"/>
                <w:color w:val="000000"/>
                <w:sz w:val="20"/>
                <w:szCs w:val="20"/>
              </w:rPr>
            </w:pPr>
            <w:r w:rsidRPr="00CD6F94">
              <w:rPr>
                <w:rFonts w:ascii="Times New Roman" w:hAnsi="Times New Roman"/>
                <w:color w:val="000000"/>
                <w:sz w:val="20"/>
                <w:szCs w:val="20"/>
              </w:rPr>
              <w:t>% в общем объёме расходов</w:t>
            </w:r>
          </w:p>
        </w:tc>
      </w:tr>
      <w:tr w:rsidR="00CD6F94" w:rsidRPr="00CD6F94" w:rsidTr="00CD6F94">
        <w:trPr>
          <w:cantSplit/>
          <w:trHeight w:val="20"/>
        </w:trPr>
        <w:tc>
          <w:tcPr>
            <w:tcW w:w="3256" w:type="dxa"/>
            <w:shd w:val="clear" w:color="auto" w:fill="auto"/>
            <w:vAlign w:val="bottom"/>
            <w:hideMark/>
          </w:tcPr>
          <w:p w:rsidR="00CD6F94" w:rsidRPr="00CD6F94" w:rsidRDefault="00CD6F94" w:rsidP="00CD6F94">
            <w:pPr>
              <w:spacing w:after="0" w:line="240" w:lineRule="auto"/>
              <w:rPr>
                <w:rFonts w:ascii="Times New Roman" w:hAnsi="Times New Roman"/>
                <w:b/>
                <w:bCs/>
                <w:sz w:val="20"/>
                <w:szCs w:val="20"/>
              </w:rPr>
            </w:pPr>
            <w:r w:rsidRPr="00CD6F94">
              <w:rPr>
                <w:rFonts w:ascii="Times New Roman" w:hAnsi="Times New Roman"/>
                <w:b/>
                <w:bCs/>
                <w:sz w:val="20"/>
                <w:szCs w:val="20"/>
              </w:rPr>
              <w:t xml:space="preserve">Муниципальная программа "Защита населения и территорий от чрезвычайных ситуаций, обеспечение пожарной безопасности в муниципальном образовании городской округ город Пыть-Ях на 2016-2020 годы", </w:t>
            </w:r>
            <w:r w:rsidRPr="00CD6F94">
              <w:rPr>
                <w:rFonts w:ascii="Times New Roman" w:hAnsi="Times New Roman"/>
                <w:sz w:val="20"/>
                <w:szCs w:val="20"/>
              </w:rPr>
              <w:t>в том числе:</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b/>
                <w:bCs/>
                <w:sz w:val="20"/>
                <w:szCs w:val="20"/>
              </w:rPr>
            </w:pPr>
            <w:r w:rsidRPr="00CD6F94">
              <w:rPr>
                <w:rFonts w:ascii="Times New Roman" w:hAnsi="Times New Roman"/>
                <w:b/>
                <w:bCs/>
                <w:sz w:val="20"/>
                <w:szCs w:val="20"/>
              </w:rPr>
              <w:t>24 407,0</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b/>
                <w:bCs/>
                <w:sz w:val="20"/>
                <w:szCs w:val="20"/>
              </w:rPr>
            </w:pPr>
            <w:r w:rsidRPr="00CD6F94">
              <w:rPr>
                <w:rFonts w:ascii="Times New Roman" w:hAnsi="Times New Roman"/>
                <w:b/>
                <w:bCs/>
                <w:sz w:val="20"/>
                <w:szCs w:val="20"/>
              </w:rPr>
              <w:t>100,0</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b/>
                <w:bCs/>
                <w:sz w:val="20"/>
                <w:szCs w:val="20"/>
              </w:rPr>
            </w:pPr>
            <w:r w:rsidRPr="00CD6F94">
              <w:rPr>
                <w:rFonts w:ascii="Times New Roman" w:hAnsi="Times New Roman"/>
                <w:b/>
                <w:bCs/>
                <w:sz w:val="20"/>
                <w:szCs w:val="20"/>
              </w:rPr>
              <w:t>27 039,7</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b/>
                <w:bCs/>
                <w:sz w:val="20"/>
                <w:szCs w:val="20"/>
              </w:rPr>
            </w:pPr>
            <w:r w:rsidRPr="00CD6F94">
              <w:rPr>
                <w:rFonts w:ascii="Times New Roman" w:hAnsi="Times New Roman"/>
                <w:b/>
                <w:bCs/>
                <w:sz w:val="20"/>
                <w:szCs w:val="20"/>
              </w:rPr>
              <w:t>100,0</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b/>
                <w:bCs/>
                <w:sz w:val="20"/>
                <w:szCs w:val="20"/>
              </w:rPr>
            </w:pPr>
            <w:r w:rsidRPr="00CD6F94">
              <w:rPr>
                <w:rFonts w:ascii="Times New Roman" w:hAnsi="Times New Roman"/>
                <w:b/>
                <w:bCs/>
                <w:sz w:val="20"/>
                <w:szCs w:val="20"/>
              </w:rPr>
              <w:t>22 522,2</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b/>
                <w:bCs/>
                <w:sz w:val="20"/>
                <w:szCs w:val="20"/>
              </w:rPr>
            </w:pPr>
            <w:r w:rsidRPr="00CD6F94">
              <w:rPr>
                <w:rFonts w:ascii="Times New Roman" w:hAnsi="Times New Roman"/>
                <w:b/>
                <w:bCs/>
                <w:sz w:val="20"/>
                <w:szCs w:val="20"/>
              </w:rPr>
              <w:t>100,0</w:t>
            </w:r>
          </w:p>
        </w:tc>
      </w:tr>
      <w:tr w:rsidR="00CD6F94" w:rsidRPr="00CD6F94" w:rsidTr="00CD6F94">
        <w:trPr>
          <w:cantSplit/>
          <w:trHeight w:val="20"/>
        </w:trPr>
        <w:tc>
          <w:tcPr>
            <w:tcW w:w="3256" w:type="dxa"/>
            <w:shd w:val="clear" w:color="auto" w:fill="auto"/>
            <w:vAlign w:val="bottom"/>
            <w:hideMark/>
          </w:tcPr>
          <w:p w:rsidR="00CD6F94" w:rsidRPr="00CD6F94" w:rsidRDefault="00CD6F94" w:rsidP="00CD6F94">
            <w:pPr>
              <w:spacing w:after="0" w:line="240" w:lineRule="auto"/>
              <w:rPr>
                <w:rFonts w:ascii="Times New Roman" w:hAnsi="Times New Roman"/>
                <w:i/>
                <w:iCs/>
                <w:sz w:val="20"/>
                <w:szCs w:val="20"/>
              </w:rPr>
            </w:pPr>
            <w:r w:rsidRPr="00CD6F94">
              <w:rPr>
                <w:rFonts w:ascii="Times New Roman" w:hAnsi="Times New Roman"/>
                <w:i/>
                <w:iCs/>
                <w:sz w:val="20"/>
                <w:szCs w:val="20"/>
              </w:rPr>
              <w:t>федеральный бюджет</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 </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x</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 </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x</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 </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x</w:t>
            </w:r>
          </w:p>
        </w:tc>
      </w:tr>
      <w:tr w:rsidR="00CD6F94" w:rsidRPr="00CD6F94" w:rsidTr="00CD6F94">
        <w:trPr>
          <w:cantSplit/>
          <w:trHeight w:val="20"/>
        </w:trPr>
        <w:tc>
          <w:tcPr>
            <w:tcW w:w="3256" w:type="dxa"/>
            <w:shd w:val="clear" w:color="auto" w:fill="auto"/>
            <w:vAlign w:val="bottom"/>
            <w:hideMark/>
          </w:tcPr>
          <w:p w:rsidR="00CD6F94" w:rsidRPr="00CD6F94" w:rsidRDefault="00CD6F94" w:rsidP="00CD6F94">
            <w:pPr>
              <w:spacing w:after="0" w:line="240" w:lineRule="auto"/>
              <w:rPr>
                <w:rFonts w:ascii="Times New Roman" w:hAnsi="Times New Roman"/>
                <w:i/>
                <w:iCs/>
                <w:sz w:val="20"/>
                <w:szCs w:val="20"/>
              </w:rPr>
            </w:pPr>
            <w:r w:rsidRPr="00CD6F94">
              <w:rPr>
                <w:rFonts w:ascii="Times New Roman" w:hAnsi="Times New Roman"/>
                <w:i/>
                <w:iCs/>
                <w:sz w:val="20"/>
                <w:szCs w:val="20"/>
              </w:rPr>
              <w:t>бюджет автономного округа</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 </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x</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 </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x</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 </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x</w:t>
            </w:r>
          </w:p>
        </w:tc>
      </w:tr>
      <w:tr w:rsidR="00CD6F94" w:rsidRPr="00CD6F94" w:rsidTr="00CD6F94">
        <w:trPr>
          <w:cantSplit/>
          <w:trHeight w:val="20"/>
        </w:trPr>
        <w:tc>
          <w:tcPr>
            <w:tcW w:w="3256" w:type="dxa"/>
            <w:shd w:val="clear" w:color="auto" w:fill="auto"/>
            <w:vAlign w:val="bottom"/>
            <w:hideMark/>
          </w:tcPr>
          <w:p w:rsidR="00CD6F94" w:rsidRPr="00CD6F94" w:rsidRDefault="00CD6F94" w:rsidP="00CD6F94">
            <w:pPr>
              <w:spacing w:after="0" w:line="240" w:lineRule="auto"/>
              <w:rPr>
                <w:rFonts w:ascii="Times New Roman" w:hAnsi="Times New Roman"/>
                <w:i/>
                <w:iCs/>
                <w:sz w:val="20"/>
                <w:szCs w:val="20"/>
              </w:rPr>
            </w:pPr>
            <w:r w:rsidRPr="00CD6F94">
              <w:rPr>
                <w:rFonts w:ascii="Times New Roman" w:hAnsi="Times New Roman"/>
                <w:i/>
                <w:iCs/>
                <w:sz w:val="20"/>
                <w:szCs w:val="20"/>
              </w:rPr>
              <w:t>бюджет города</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24 407,0</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x</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27 039,7</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x</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22 522,2</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i/>
                <w:iCs/>
                <w:sz w:val="20"/>
                <w:szCs w:val="20"/>
              </w:rPr>
            </w:pPr>
            <w:r w:rsidRPr="00CD6F94">
              <w:rPr>
                <w:rFonts w:ascii="Times New Roman" w:hAnsi="Times New Roman"/>
                <w:i/>
                <w:iCs/>
                <w:sz w:val="20"/>
                <w:szCs w:val="20"/>
              </w:rPr>
              <w:t>x</w:t>
            </w:r>
          </w:p>
        </w:tc>
      </w:tr>
      <w:tr w:rsidR="00CD6F94" w:rsidRPr="00CD6F94" w:rsidTr="00CD6F94">
        <w:trPr>
          <w:cantSplit/>
          <w:trHeight w:val="20"/>
        </w:trPr>
        <w:tc>
          <w:tcPr>
            <w:tcW w:w="3256" w:type="dxa"/>
            <w:shd w:val="clear" w:color="auto" w:fill="auto"/>
            <w:vAlign w:val="bottom"/>
            <w:hideMark/>
          </w:tcPr>
          <w:p w:rsidR="00CD6F94" w:rsidRPr="00CD6F94" w:rsidRDefault="00CD6F94" w:rsidP="00CD6F94">
            <w:pPr>
              <w:spacing w:after="0" w:line="240" w:lineRule="auto"/>
              <w:rPr>
                <w:rFonts w:ascii="Times New Roman" w:hAnsi="Times New Roman"/>
                <w:sz w:val="20"/>
                <w:szCs w:val="20"/>
              </w:rPr>
            </w:pPr>
            <w:r w:rsidRPr="00CD6F94">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3 815,6</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15,6</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6 415,6</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23,7</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1 865,6</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8,3</w:t>
            </w:r>
          </w:p>
        </w:tc>
      </w:tr>
      <w:tr w:rsidR="00CD6F94" w:rsidRPr="00CD6F94" w:rsidTr="00CD6F94">
        <w:trPr>
          <w:cantSplit/>
          <w:trHeight w:val="20"/>
        </w:trPr>
        <w:tc>
          <w:tcPr>
            <w:tcW w:w="3256" w:type="dxa"/>
            <w:shd w:val="clear" w:color="auto" w:fill="auto"/>
            <w:vAlign w:val="bottom"/>
            <w:hideMark/>
          </w:tcPr>
          <w:p w:rsidR="00CD6F94" w:rsidRPr="00CD6F94" w:rsidRDefault="00CD6F94" w:rsidP="00CD6F94">
            <w:pPr>
              <w:spacing w:after="0" w:line="240" w:lineRule="auto"/>
              <w:rPr>
                <w:rFonts w:ascii="Times New Roman" w:hAnsi="Times New Roman"/>
                <w:sz w:val="20"/>
                <w:szCs w:val="20"/>
              </w:rPr>
            </w:pPr>
            <w:r w:rsidRPr="00CD6F94">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1 584,2</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6,5</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1 584,2</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5,9</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1 584,2</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7,0</w:t>
            </w:r>
          </w:p>
        </w:tc>
      </w:tr>
      <w:tr w:rsidR="00CD6F94" w:rsidRPr="00CD6F94" w:rsidTr="00CD6F94">
        <w:trPr>
          <w:cantSplit/>
          <w:trHeight w:val="20"/>
        </w:trPr>
        <w:tc>
          <w:tcPr>
            <w:tcW w:w="3256" w:type="dxa"/>
            <w:shd w:val="clear" w:color="auto" w:fill="auto"/>
            <w:vAlign w:val="bottom"/>
            <w:hideMark/>
          </w:tcPr>
          <w:p w:rsidR="00CD6F94" w:rsidRPr="00CD6F94" w:rsidRDefault="00CD6F94" w:rsidP="00CD6F94">
            <w:pPr>
              <w:spacing w:after="0" w:line="240" w:lineRule="auto"/>
              <w:rPr>
                <w:rFonts w:ascii="Times New Roman" w:hAnsi="Times New Roman"/>
                <w:sz w:val="20"/>
                <w:szCs w:val="20"/>
              </w:rPr>
            </w:pPr>
            <w:r w:rsidRPr="00CD6F94">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19 007,2</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77,9</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19 039,9</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70,4</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19 072,4</w:t>
            </w:r>
          </w:p>
        </w:tc>
        <w:tc>
          <w:tcPr>
            <w:tcW w:w="1080" w:type="dxa"/>
            <w:shd w:val="clear" w:color="auto" w:fill="auto"/>
            <w:noWrap/>
            <w:vAlign w:val="center"/>
            <w:hideMark/>
          </w:tcPr>
          <w:p w:rsidR="00CD6F94" w:rsidRPr="00CD6F94" w:rsidRDefault="00CD6F94" w:rsidP="00CD6F94">
            <w:pPr>
              <w:spacing w:after="0" w:line="240" w:lineRule="auto"/>
              <w:jc w:val="center"/>
              <w:rPr>
                <w:rFonts w:ascii="Times New Roman" w:hAnsi="Times New Roman"/>
                <w:sz w:val="20"/>
                <w:szCs w:val="20"/>
              </w:rPr>
            </w:pPr>
            <w:r w:rsidRPr="00CD6F94">
              <w:rPr>
                <w:rFonts w:ascii="Times New Roman" w:hAnsi="Times New Roman"/>
                <w:sz w:val="20"/>
                <w:szCs w:val="20"/>
              </w:rPr>
              <w:t>84,7</w:t>
            </w:r>
          </w:p>
        </w:tc>
      </w:tr>
    </w:tbl>
    <w:p w:rsidR="00CD6F94" w:rsidRDefault="00CD6F94" w:rsidP="00CD6F94">
      <w:pPr>
        <w:spacing w:after="0" w:line="240" w:lineRule="auto"/>
        <w:jc w:val="both"/>
        <w:rPr>
          <w:rFonts w:ascii="Times New Roman" w:hAnsi="Times New Roman"/>
          <w:sz w:val="24"/>
          <w:szCs w:val="24"/>
          <w:lang w:eastAsia="en-US"/>
        </w:rPr>
      </w:pPr>
    </w:p>
    <w:p w:rsidR="00FE6593" w:rsidRPr="008548E7" w:rsidRDefault="00FE6593" w:rsidP="00A27A4B">
      <w:pPr>
        <w:spacing w:after="0" w:line="240" w:lineRule="auto"/>
        <w:ind w:firstLine="709"/>
        <w:jc w:val="both"/>
        <w:rPr>
          <w:rFonts w:ascii="Times New Roman" w:hAnsi="Times New Roman"/>
          <w:sz w:val="26"/>
          <w:szCs w:val="26"/>
        </w:rPr>
      </w:pPr>
      <w:r w:rsidRPr="008548E7">
        <w:rPr>
          <w:rFonts w:ascii="Times New Roman" w:hAnsi="Times New Roman"/>
          <w:sz w:val="26"/>
          <w:szCs w:val="26"/>
        </w:rPr>
        <w:t>Указанные средства будут направлены на функционирование муниципального казенного учреждения «Единой дежурно-диспетчерской службы города Пыть-Яха», а также на совершенствование систем предупреждения и защиты населения от чрезвычайных ситуаций, на развитие и совершенствование технических средств и технологий повышения защищённости населения и территорий от опасностей, обусловленных возникновением чрезвычайных ситуаций, содержание минерализованных полос и противопожарных разрывов, содержание и ремонт наружных источников противопожарного водоснабжения.</w:t>
      </w:r>
      <w:r w:rsidR="00CD6F94">
        <w:rPr>
          <w:rFonts w:ascii="Times New Roman" w:hAnsi="Times New Roman"/>
          <w:sz w:val="26"/>
          <w:szCs w:val="26"/>
        </w:rPr>
        <w:t xml:space="preserve"> В рамках данной программы планируется с</w:t>
      </w:r>
      <w:r w:rsidR="00CD6F94" w:rsidRPr="00CD6F94">
        <w:rPr>
          <w:rFonts w:ascii="Times New Roman" w:hAnsi="Times New Roman"/>
          <w:sz w:val="26"/>
          <w:szCs w:val="26"/>
        </w:rPr>
        <w:t>троительство 2-го этапа территориальной автоматизированной системы централизованного оповещения (ТАСЦО)</w:t>
      </w:r>
      <w:r w:rsidR="00A877B7">
        <w:rPr>
          <w:rFonts w:ascii="Times New Roman" w:hAnsi="Times New Roman"/>
          <w:sz w:val="26"/>
          <w:szCs w:val="26"/>
        </w:rPr>
        <w:t>.</w:t>
      </w:r>
    </w:p>
    <w:p w:rsidR="00FE6593" w:rsidRPr="008548E7" w:rsidRDefault="00FE6593" w:rsidP="00A27A4B">
      <w:pPr>
        <w:spacing w:after="0" w:line="240" w:lineRule="auto"/>
        <w:ind w:firstLine="709"/>
        <w:jc w:val="both"/>
        <w:rPr>
          <w:rFonts w:ascii="Times New Roman" w:hAnsi="Times New Roman"/>
          <w:sz w:val="26"/>
          <w:szCs w:val="26"/>
          <w:lang w:eastAsia="en-US"/>
        </w:rPr>
      </w:pPr>
      <w:r w:rsidRPr="008548E7">
        <w:rPr>
          <w:rFonts w:ascii="Times New Roman" w:hAnsi="Times New Roman"/>
          <w:sz w:val="26"/>
          <w:szCs w:val="26"/>
          <w:lang w:eastAsia="en-US"/>
        </w:rPr>
        <w:t xml:space="preserve">Наибольший удельный вес в объеме ресурсного обеспечения муниципальной программы составляют расходы на реализацию подпрограммы «Материально-техническое и финансовое обеспечение деятельности МКУ «ЕДДС города Пыть-Яха»» на 2017 год 19 007,2 тыс. рублей, на 2018 год – 19 039,9 </w:t>
      </w:r>
      <w:r w:rsidR="00A877B7" w:rsidRPr="008548E7">
        <w:rPr>
          <w:rFonts w:ascii="Times New Roman" w:hAnsi="Times New Roman"/>
          <w:sz w:val="26"/>
          <w:szCs w:val="26"/>
          <w:lang w:eastAsia="en-US"/>
        </w:rPr>
        <w:t>тыс. рублей</w:t>
      </w:r>
      <w:r w:rsidRPr="008548E7">
        <w:rPr>
          <w:rFonts w:ascii="Times New Roman" w:hAnsi="Times New Roman"/>
          <w:sz w:val="26"/>
          <w:szCs w:val="26"/>
          <w:lang w:eastAsia="en-US"/>
        </w:rPr>
        <w:t xml:space="preserve">, на 2019 год – 19 072,4 </w:t>
      </w:r>
      <w:r w:rsidR="00A877B7" w:rsidRPr="008548E7">
        <w:rPr>
          <w:rFonts w:ascii="Times New Roman" w:hAnsi="Times New Roman"/>
          <w:sz w:val="26"/>
          <w:szCs w:val="26"/>
          <w:lang w:eastAsia="en-US"/>
        </w:rPr>
        <w:t>тыс. рублей</w:t>
      </w:r>
      <w:r w:rsidRPr="008548E7">
        <w:rPr>
          <w:rFonts w:ascii="Times New Roman" w:hAnsi="Times New Roman"/>
          <w:sz w:val="26"/>
          <w:szCs w:val="26"/>
          <w:lang w:eastAsia="en-US"/>
        </w:rPr>
        <w:t>.</w:t>
      </w:r>
    </w:p>
    <w:p w:rsidR="00FE6593" w:rsidRDefault="00FE6593" w:rsidP="00A27A4B">
      <w:pPr>
        <w:pStyle w:val="121"/>
        <w:tabs>
          <w:tab w:val="left" w:pos="993"/>
        </w:tabs>
        <w:ind w:left="0"/>
        <w:jc w:val="both"/>
        <w:rPr>
          <w:rFonts w:ascii="Times New Roman" w:hAnsi="Times New Roman" w:cs="Times New Roman"/>
          <w:sz w:val="26"/>
          <w:szCs w:val="26"/>
          <w:highlight w:val="yellow"/>
        </w:rPr>
      </w:pPr>
    </w:p>
    <w:p w:rsidR="0094225D" w:rsidRPr="004269E6" w:rsidRDefault="0094225D" w:rsidP="00A27A4B">
      <w:pPr>
        <w:pStyle w:val="121"/>
        <w:tabs>
          <w:tab w:val="left" w:pos="993"/>
        </w:tabs>
        <w:ind w:left="0"/>
        <w:jc w:val="both"/>
        <w:rPr>
          <w:rFonts w:ascii="Times New Roman" w:hAnsi="Times New Roman" w:cs="Times New Roman"/>
          <w:sz w:val="26"/>
          <w:szCs w:val="26"/>
          <w:highlight w:val="yellow"/>
        </w:rPr>
      </w:pPr>
    </w:p>
    <w:p w:rsidR="00FE6593" w:rsidRPr="00B07AD3" w:rsidRDefault="00FE6593" w:rsidP="00DA3525">
      <w:pPr>
        <w:spacing w:after="0" w:line="240" w:lineRule="auto"/>
        <w:jc w:val="center"/>
        <w:rPr>
          <w:rFonts w:ascii="Times New Roman" w:hAnsi="Times New Roman"/>
          <w:b/>
          <w:sz w:val="26"/>
          <w:szCs w:val="26"/>
          <w:lang w:eastAsia="en-US"/>
        </w:rPr>
      </w:pPr>
      <w:r w:rsidRPr="00B07AD3">
        <w:rPr>
          <w:rFonts w:ascii="Times New Roman" w:hAnsi="Times New Roman"/>
          <w:b/>
          <w:sz w:val="26"/>
          <w:szCs w:val="26"/>
          <w:lang w:eastAsia="en-US"/>
        </w:rPr>
        <w:t>1200000000 Муниципальная программа «Обеспечение экологической безопасности в муниципальном образовании городской округ город Пыть-Ях на 2016 – 2020 годы»</w:t>
      </w:r>
    </w:p>
    <w:p w:rsidR="00FE6593" w:rsidRPr="00B07AD3" w:rsidRDefault="00FE6593" w:rsidP="00DA3525">
      <w:pPr>
        <w:spacing w:after="0" w:line="240" w:lineRule="auto"/>
        <w:jc w:val="center"/>
        <w:rPr>
          <w:rFonts w:ascii="Times New Roman" w:hAnsi="Times New Roman"/>
          <w:b/>
          <w:sz w:val="24"/>
          <w:szCs w:val="24"/>
          <w:lang w:eastAsia="en-US"/>
        </w:rPr>
      </w:pPr>
    </w:p>
    <w:p w:rsidR="00FE6593" w:rsidRPr="00B07AD3" w:rsidRDefault="00FE6593" w:rsidP="00A27A4B">
      <w:pPr>
        <w:widowControl w:val="0"/>
        <w:autoSpaceDE w:val="0"/>
        <w:autoSpaceDN w:val="0"/>
        <w:adjustRightInd w:val="0"/>
        <w:spacing w:after="0" w:line="240" w:lineRule="auto"/>
        <w:ind w:firstLine="851"/>
        <w:jc w:val="both"/>
        <w:outlineLvl w:val="1"/>
        <w:rPr>
          <w:rFonts w:ascii="Times New Roman" w:hAnsi="Times New Roman"/>
          <w:sz w:val="26"/>
          <w:szCs w:val="26"/>
        </w:rPr>
      </w:pPr>
      <w:r w:rsidRPr="00B07AD3">
        <w:rPr>
          <w:rFonts w:ascii="Times New Roman" w:hAnsi="Times New Roman"/>
          <w:sz w:val="26"/>
          <w:szCs w:val="26"/>
        </w:rPr>
        <w:t xml:space="preserve">Муниципальная программа «Обеспечение экологической безопасности в муниципальном образовании городской округ город на 2016-2020 годы» (далее муниципальная программа). </w:t>
      </w:r>
    </w:p>
    <w:p w:rsidR="00FE6593" w:rsidRPr="00B07AD3" w:rsidRDefault="00FE6593" w:rsidP="00A27A4B">
      <w:pPr>
        <w:pStyle w:val="ConsPlusTitle"/>
        <w:tabs>
          <w:tab w:val="left" w:pos="0"/>
        </w:tabs>
        <w:ind w:firstLine="567"/>
        <w:jc w:val="both"/>
        <w:rPr>
          <w:rFonts w:ascii="Times New Roman" w:hAnsi="Times New Roman" w:cs="Times New Roman"/>
          <w:b w:val="0"/>
          <w:bCs w:val="0"/>
          <w:sz w:val="26"/>
          <w:szCs w:val="26"/>
        </w:rPr>
      </w:pPr>
      <w:r w:rsidRPr="00B07AD3">
        <w:rPr>
          <w:rFonts w:ascii="Times New Roman" w:hAnsi="Times New Roman" w:cs="Times New Roman"/>
          <w:b w:val="0"/>
          <w:bCs w:val="0"/>
          <w:sz w:val="26"/>
          <w:szCs w:val="26"/>
        </w:rPr>
        <w:t>Ответственный исполнитель муниципальной программы – управление по жилищно-коммунальному комплексу, транспорту и дорогам, соисполнителей программы нет.</w:t>
      </w:r>
    </w:p>
    <w:p w:rsidR="00B07AD3" w:rsidRDefault="00B07AD3" w:rsidP="00A27A4B">
      <w:pPr>
        <w:tabs>
          <w:tab w:val="left" w:pos="0"/>
          <w:tab w:val="left" w:pos="72"/>
        </w:tabs>
        <w:autoSpaceDE w:val="0"/>
        <w:autoSpaceDN w:val="0"/>
        <w:adjustRightInd w:val="0"/>
        <w:spacing w:after="0" w:line="240" w:lineRule="auto"/>
        <w:ind w:firstLine="567"/>
        <w:jc w:val="both"/>
        <w:rPr>
          <w:rFonts w:ascii="Times New Roman" w:hAnsi="Times New Roman"/>
          <w:sz w:val="26"/>
          <w:szCs w:val="26"/>
        </w:rPr>
      </w:pPr>
    </w:p>
    <w:p w:rsidR="00FE6593" w:rsidRPr="00B07AD3" w:rsidRDefault="00FE6593" w:rsidP="00A27A4B">
      <w:pPr>
        <w:tabs>
          <w:tab w:val="left" w:pos="0"/>
          <w:tab w:val="left" w:pos="72"/>
        </w:tabs>
        <w:autoSpaceDE w:val="0"/>
        <w:autoSpaceDN w:val="0"/>
        <w:adjustRightInd w:val="0"/>
        <w:spacing w:after="0" w:line="240" w:lineRule="auto"/>
        <w:ind w:firstLine="567"/>
        <w:jc w:val="both"/>
        <w:rPr>
          <w:rFonts w:ascii="Times New Roman" w:hAnsi="Times New Roman"/>
          <w:sz w:val="26"/>
          <w:szCs w:val="26"/>
        </w:rPr>
      </w:pPr>
      <w:r w:rsidRPr="00B07AD3">
        <w:rPr>
          <w:rFonts w:ascii="Times New Roman" w:hAnsi="Times New Roman"/>
          <w:sz w:val="26"/>
          <w:szCs w:val="26"/>
        </w:rPr>
        <w:t>Цели муниципальной программы:</w:t>
      </w:r>
    </w:p>
    <w:p w:rsidR="00B07AD3" w:rsidRPr="007E5953" w:rsidRDefault="00FE6593" w:rsidP="00B07AD3">
      <w:pPr>
        <w:pStyle w:val="ConsPlusNonformat"/>
        <w:ind w:firstLine="709"/>
        <w:jc w:val="both"/>
        <w:rPr>
          <w:rFonts w:ascii="Times New Roman" w:hAnsi="Times New Roman" w:cs="Times New Roman"/>
          <w:sz w:val="26"/>
          <w:szCs w:val="26"/>
        </w:rPr>
      </w:pPr>
      <w:r w:rsidRPr="00B07AD3">
        <w:rPr>
          <w:rFonts w:ascii="Times New Roman" w:hAnsi="Times New Roman" w:cs="Times New Roman"/>
          <w:sz w:val="26"/>
          <w:szCs w:val="26"/>
        </w:rPr>
        <w:t xml:space="preserve">- </w:t>
      </w:r>
      <w:r w:rsidR="00B07AD3" w:rsidRPr="007E5953">
        <w:rPr>
          <w:rFonts w:ascii="Times New Roman" w:hAnsi="Times New Roman" w:cs="Times New Roman"/>
          <w:sz w:val="26"/>
          <w:szCs w:val="26"/>
        </w:rPr>
        <w:t>сохранение благоприятной окружающей среды и биологического разнообразия в интересах настоящего и будущего поколений;</w:t>
      </w:r>
    </w:p>
    <w:p w:rsidR="00FE6593" w:rsidRPr="00B07AD3" w:rsidRDefault="00B07AD3" w:rsidP="00B07AD3">
      <w:pPr>
        <w:pStyle w:val="ConsPlusNonformat"/>
        <w:ind w:firstLine="709"/>
        <w:jc w:val="both"/>
        <w:rPr>
          <w:rFonts w:ascii="Times New Roman" w:hAnsi="Times New Roman"/>
          <w:sz w:val="26"/>
          <w:szCs w:val="26"/>
        </w:rPr>
      </w:pPr>
      <w:r w:rsidRPr="007E5953">
        <w:rPr>
          <w:rFonts w:ascii="Times New Roman" w:hAnsi="Times New Roman" w:cs="Times New Roman"/>
          <w:sz w:val="26"/>
          <w:szCs w:val="26"/>
        </w:rPr>
        <w:t>- снижение негативного воздействия на окружающую среду отходов производства и потребления.</w:t>
      </w:r>
    </w:p>
    <w:p w:rsidR="00B07AD3" w:rsidRDefault="00B07AD3" w:rsidP="00A27A4B">
      <w:pPr>
        <w:tabs>
          <w:tab w:val="left" w:pos="0"/>
          <w:tab w:val="left" w:pos="72"/>
        </w:tabs>
        <w:autoSpaceDE w:val="0"/>
        <w:autoSpaceDN w:val="0"/>
        <w:adjustRightInd w:val="0"/>
        <w:spacing w:after="0" w:line="240" w:lineRule="auto"/>
        <w:ind w:firstLine="567"/>
        <w:jc w:val="both"/>
        <w:rPr>
          <w:rFonts w:ascii="Times New Roman" w:hAnsi="Times New Roman"/>
          <w:sz w:val="26"/>
          <w:szCs w:val="26"/>
        </w:rPr>
      </w:pPr>
    </w:p>
    <w:p w:rsidR="00FE6593" w:rsidRPr="00B07AD3" w:rsidRDefault="00FE6593" w:rsidP="00A27A4B">
      <w:pPr>
        <w:tabs>
          <w:tab w:val="left" w:pos="0"/>
          <w:tab w:val="left" w:pos="72"/>
        </w:tabs>
        <w:autoSpaceDE w:val="0"/>
        <w:autoSpaceDN w:val="0"/>
        <w:adjustRightInd w:val="0"/>
        <w:spacing w:after="0" w:line="240" w:lineRule="auto"/>
        <w:ind w:firstLine="567"/>
        <w:jc w:val="both"/>
        <w:rPr>
          <w:rFonts w:ascii="Times New Roman" w:hAnsi="Times New Roman"/>
          <w:sz w:val="26"/>
          <w:szCs w:val="26"/>
        </w:rPr>
      </w:pPr>
      <w:r w:rsidRPr="00B07AD3">
        <w:rPr>
          <w:rFonts w:ascii="Times New Roman" w:hAnsi="Times New Roman"/>
          <w:sz w:val="26"/>
          <w:szCs w:val="26"/>
        </w:rPr>
        <w:t>Задачи муниципальной программы:</w:t>
      </w:r>
    </w:p>
    <w:p w:rsidR="00B07AD3" w:rsidRPr="00B07AD3" w:rsidRDefault="00B07AD3" w:rsidP="002D5097">
      <w:pPr>
        <w:pStyle w:val="ab"/>
        <w:numPr>
          <w:ilvl w:val="0"/>
          <w:numId w:val="17"/>
        </w:numPr>
        <w:spacing w:after="0" w:line="240" w:lineRule="auto"/>
        <w:ind w:left="0" w:right="-57" w:firstLine="709"/>
        <w:jc w:val="both"/>
        <w:rPr>
          <w:rFonts w:ascii="Times New Roman" w:hAnsi="Times New Roman"/>
          <w:sz w:val="26"/>
          <w:szCs w:val="26"/>
        </w:rPr>
      </w:pPr>
      <w:r w:rsidRPr="00B07AD3">
        <w:rPr>
          <w:rFonts w:ascii="Times New Roman" w:hAnsi="Times New Roman"/>
          <w:sz w:val="26"/>
          <w:szCs w:val="26"/>
        </w:rPr>
        <w:t>Объём произведенных измерений для получения достоверной информации о состоянии окружающей среды 2017 год - 10 шт. 2019 год – 10 шт.;</w:t>
      </w:r>
    </w:p>
    <w:p w:rsidR="00B07AD3" w:rsidRPr="00B07AD3" w:rsidRDefault="00B07AD3" w:rsidP="002D5097">
      <w:pPr>
        <w:pStyle w:val="ab"/>
        <w:numPr>
          <w:ilvl w:val="0"/>
          <w:numId w:val="17"/>
        </w:numPr>
        <w:spacing w:after="0" w:line="240" w:lineRule="auto"/>
        <w:ind w:left="0" w:firstLine="709"/>
        <w:jc w:val="both"/>
        <w:rPr>
          <w:rFonts w:ascii="Times New Roman" w:hAnsi="Times New Roman"/>
          <w:sz w:val="26"/>
          <w:szCs w:val="26"/>
        </w:rPr>
      </w:pPr>
      <w:r w:rsidRPr="00B07AD3">
        <w:rPr>
          <w:rFonts w:ascii="Times New Roman" w:hAnsi="Times New Roman"/>
          <w:sz w:val="26"/>
          <w:szCs w:val="26"/>
        </w:rPr>
        <w:t>Количество проб по проведению комплексного мониторинга на радиационные исследования 2018 год - 166 шт.;</w:t>
      </w:r>
    </w:p>
    <w:p w:rsidR="00B07AD3" w:rsidRPr="00B07AD3" w:rsidRDefault="00B07AD3" w:rsidP="002D5097">
      <w:pPr>
        <w:pStyle w:val="ab"/>
        <w:numPr>
          <w:ilvl w:val="0"/>
          <w:numId w:val="17"/>
        </w:numPr>
        <w:spacing w:after="0" w:line="240" w:lineRule="auto"/>
        <w:ind w:left="0" w:firstLine="709"/>
        <w:jc w:val="both"/>
        <w:rPr>
          <w:rFonts w:ascii="Times New Roman" w:hAnsi="Times New Roman"/>
          <w:sz w:val="26"/>
          <w:szCs w:val="26"/>
        </w:rPr>
      </w:pPr>
      <w:r w:rsidRPr="00B07AD3">
        <w:rPr>
          <w:rFonts w:ascii="Times New Roman" w:hAnsi="Times New Roman"/>
          <w:b/>
          <w:sz w:val="26"/>
          <w:szCs w:val="26"/>
        </w:rPr>
        <w:t>У</w:t>
      </w:r>
      <w:r w:rsidRPr="00B07AD3">
        <w:rPr>
          <w:rFonts w:ascii="Times New Roman" w:hAnsi="Times New Roman"/>
          <w:sz w:val="26"/>
          <w:szCs w:val="26"/>
        </w:rPr>
        <w:t>величение</w:t>
      </w:r>
      <w:r w:rsidRPr="00B07AD3">
        <w:rPr>
          <w:rFonts w:ascii="Times New Roman" w:hAnsi="Times New Roman"/>
          <w:b/>
          <w:sz w:val="26"/>
          <w:szCs w:val="26"/>
        </w:rPr>
        <w:t xml:space="preserve"> </w:t>
      </w:r>
      <w:r w:rsidRPr="00B07AD3">
        <w:rPr>
          <w:rFonts w:ascii="Times New Roman" w:hAnsi="Times New Roman"/>
          <w:sz w:val="26"/>
          <w:szCs w:val="26"/>
        </w:rPr>
        <w:t>доли</w:t>
      </w:r>
      <w:r w:rsidRPr="00B07AD3">
        <w:rPr>
          <w:rFonts w:ascii="Times New Roman" w:hAnsi="Times New Roman"/>
          <w:b/>
          <w:sz w:val="26"/>
          <w:szCs w:val="26"/>
        </w:rPr>
        <w:t xml:space="preserve"> </w:t>
      </w:r>
      <w:r w:rsidRPr="00B07AD3">
        <w:rPr>
          <w:rFonts w:ascii="Times New Roman" w:hAnsi="Times New Roman"/>
          <w:sz w:val="26"/>
          <w:szCs w:val="26"/>
        </w:rPr>
        <w:t>населения, вовлеченного в эколого-просветительские мероприятия, от общего количества населения города с 47,39 до 52,59 %;</w:t>
      </w:r>
    </w:p>
    <w:p w:rsidR="00B07AD3" w:rsidRPr="00B07AD3" w:rsidRDefault="00B07AD3" w:rsidP="002D5097">
      <w:pPr>
        <w:pStyle w:val="ab"/>
        <w:numPr>
          <w:ilvl w:val="0"/>
          <w:numId w:val="17"/>
        </w:numPr>
        <w:spacing w:after="0" w:line="240" w:lineRule="auto"/>
        <w:ind w:left="0" w:firstLine="709"/>
        <w:jc w:val="both"/>
        <w:rPr>
          <w:rFonts w:ascii="Times New Roman" w:hAnsi="Times New Roman"/>
          <w:sz w:val="26"/>
          <w:szCs w:val="26"/>
        </w:rPr>
      </w:pPr>
      <w:r w:rsidRPr="00B07AD3">
        <w:rPr>
          <w:rFonts w:ascii="Times New Roman" w:hAnsi="Times New Roman"/>
          <w:color w:val="000000"/>
          <w:sz w:val="26"/>
          <w:szCs w:val="26"/>
        </w:rPr>
        <w:t xml:space="preserve">Участие муниципального образования в окружном конкурсе в сфере охраны окружающей среды </w:t>
      </w:r>
      <w:r w:rsidRPr="00B07AD3">
        <w:rPr>
          <w:rFonts w:ascii="Times New Roman" w:hAnsi="Times New Roman"/>
          <w:sz w:val="26"/>
          <w:szCs w:val="26"/>
        </w:rPr>
        <w:t>- 4 раза</w:t>
      </w:r>
      <w:r w:rsidRPr="00B07AD3">
        <w:rPr>
          <w:rFonts w:ascii="Times New Roman" w:hAnsi="Times New Roman"/>
          <w:color w:val="000000"/>
          <w:sz w:val="26"/>
          <w:szCs w:val="26"/>
        </w:rPr>
        <w:t>;</w:t>
      </w:r>
    </w:p>
    <w:p w:rsidR="00B07AD3" w:rsidRPr="00B07AD3" w:rsidRDefault="00B07AD3" w:rsidP="002D5097">
      <w:pPr>
        <w:pStyle w:val="ab"/>
        <w:numPr>
          <w:ilvl w:val="0"/>
          <w:numId w:val="17"/>
        </w:numPr>
        <w:spacing w:after="0" w:line="240" w:lineRule="auto"/>
        <w:ind w:left="0" w:firstLine="709"/>
        <w:jc w:val="both"/>
        <w:rPr>
          <w:rFonts w:ascii="Times New Roman" w:hAnsi="Times New Roman"/>
          <w:sz w:val="26"/>
          <w:szCs w:val="26"/>
        </w:rPr>
      </w:pPr>
      <w:r w:rsidRPr="00B07AD3">
        <w:rPr>
          <w:rFonts w:ascii="Times New Roman" w:hAnsi="Times New Roman"/>
          <w:sz w:val="26"/>
          <w:szCs w:val="26"/>
        </w:rPr>
        <w:t>Увеличение площади территории, очищенной от свалок 30 га;</w:t>
      </w:r>
    </w:p>
    <w:p w:rsidR="00B07AD3" w:rsidRPr="00B07AD3" w:rsidRDefault="00B07AD3" w:rsidP="002D5097">
      <w:pPr>
        <w:pStyle w:val="ab"/>
        <w:numPr>
          <w:ilvl w:val="0"/>
          <w:numId w:val="17"/>
        </w:numPr>
        <w:spacing w:after="0" w:line="240" w:lineRule="auto"/>
        <w:ind w:left="0" w:firstLine="709"/>
        <w:jc w:val="both"/>
        <w:rPr>
          <w:rFonts w:ascii="Times New Roman" w:hAnsi="Times New Roman"/>
          <w:sz w:val="26"/>
          <w:szCs w:val="26"/>
        </w:rPr>
      </w:pPr>
      <w:r w:rsidRPr="00B07AD3">
        <w:rPr>
          <w:rFonts w:ascii="Times New Roman" w:hAnsi="Times New Roman"/>
          <w:sz w:val="26"/>
          <w:szCs w:val="26"/>
        </w:rPr>
        <w:t xml:space="preserve">Увеличение объема вывезенного мусора на </w:t>
      </w:r>
      <w:smartTag w:uri="urn:schemas-microsoft-com:office:smarttags" w:element="metricconverter">
        <w:smartTagPr>
          <w:attr w:name="ProductID" w:val="4286 м3"/>
        </w:smartTagPr>
        <w:r w:rsidRPr="00B07AD3">
          <w:rPr>
            <w:rFonts w:ascii="Times New Roman" w:hAnsi="Times New Roman"/>
            <w:sz w:val="26"/>
            <w:szCs w:val="26"/>
          </w:rPr>
          <w:t>4286 м3</w:t>
        </w:r>
      </w:smartTag>
      <w:r w:rsidRPr="00B07AD3">
        <w:rPr>
          <w:rFonts w:ascii="Times New Roman" w:hAnsi="Times New Roman"/>
          <w:sz w:val="26"/>
          <w:szCs w:val="26"/>
        </w:rPr>
        <w:t xml:space="preserve">; </w:t>
      </w:r>
    </w:p>
    <w:p w:rsidR="00B07AD3" w:rsidRPr="00B07AD3" w:rsidRDefault="00B07AD3" w:rsidP="002D5097">
      <w:pPr>
        <w:pStyle w:val="ab"/>
        <w:numPr>
          <w:ilvl w:val="0"/>
          <w:numId w:val="17"/>
        </w:numPr>
        <w:spacing w:after="0" w:line="240" w:lineRule="auto"/>
        <w:ind w:left="0" w:right="-57" w:firstLine="709"/>
        <w:jc w:val="both"/>
        <w:rPr>
          <w:rFonts w:ascii="Times New Roman" w:hAnsi="Times New Roman"/>
          <w:sz w:val="26"/>
          <w:szCs w:val="26"/>
        </w:rPr>
      </w:pPr>
      <w:r w:rsidRPr="00B07AD3">
        <w:rPr>
          <w:rFonts w:ascii="Times New Roman" w:hAnsi="Times New Roman"/>
          <w:sz w:val="26"/>
          <w:szCs w:val="26"/>
        </w:rPr>
        <w:t>Изготовление табличек, запрещающих организацию несанкционированных свалок, 10 шт.</w:t>
      </w:r>
    </w:p>
    <w:p w:rsidR="00B07AD3" w:rsidRPr="00B07AD3" w:rsidRDefault="00B07AD3" w:rsidP="002D5097">
      <w:pPr>
        <w:pStyle w:val="ab"/>
        <w:numPr>
          <w:ilvl w:val="0"/>
          <w:numId w:val="17"/>
        </w:numPr>
        <w:tabs>
          <w:tab w:val="left" w:pos="251"/>
          <w:tab w:val="left" w:pos="284"/>
        </w:tabs>
        <w:autoSpaceDE w:val="0"/>
        <w:autoSpaceDN w:val="0"/>
        <w:adjustRightInd w:val="0"/>
        <w:spacing w:after="0" w:line="240" w:lineRule="auto"/>
        <w:ind w:left="0" w:firstLine="709"/>
        <w:jc w:val="both"/>
        <w:rPr>
          <w:rFonts w:ascii="Times New Roman" w:hAnsi="Times New Roman"/>
          <w:sz w:val="26"/>
          <w:szCs w:val="26"/>
        </w:rPr>
      </w:pPr>
      <w:r w:rsidRPr="00B07AD3">
        <w:rPr>
          <w:rFonts w:ascii="Times New Roman" w:hAnsi="Times New Roman"/>
          <w:sz w:val="26"/>
          <w:szCs w:val="26"/>
        </w:rPr>
        <w:t>Замена непригодных для использования контейнеров ТБО, 3 шт.</w:t>
      </w:r>
    </w:p>
    <w:p w:rsidR="00B07AD3" w:rsidRDefault="00B07AD3" w:rsidP="00B07AD3">
      <w:pPr>
        <w:tabs>
          <w:tab w:val="left" w:pos="251"/>
          <w:tab w:val="left" w:pos="284"/>
        </w:tabs>
        <w:autoSpaceDE w:val="0"/>
        <w:autoSpaceDN w:val="0"/>
        <w:adjustRightInd w:val="0"/>
        <w:spacing w:after="0" w:line="240" w:lineRule="auto"/>
        <w:ind w:firstLine="709"/>
        <w:jc w:val="both"/>
        <w:rPr>
          <w:rFonts w:ascii="Times New Roman" w:hAnsi="Times New Roman"/>
          <w:sz w:val="26"/>
          <w:szCs w:val="26"/>
        </w:rPr>
      </w:pPr>
    </w:p>
    <w:p w:rsidR="00FE6593" w:rsidRPr="00B07AD3" w:rsidRDefault="00FE6593" w:rsidP="00B07AD3">
      <w:pPr>
        <w:tabs>
          <w:tab w:val="left" w:pos="251"/>
          <w:tab w:val="left" w:pos="284"/>
        </w:tabs>
        <w:autoSpaceDE w:val="0"/>
        <w:autoSpaceDN w:val="0"/>
        <w:adjustRightInd w:val="0"/>
        <w:spacing w:after="0" w:line="240" w:lineRule="auto"/>
        <w:ind w:firstLine="709"/>
        <w:jc w:val="both"/>
        <w:rPr>
          <w:rFonts w:ascii="Times New Roman" w:hAnsi="Times New Roman"/>
          <w:sz w:val="26"/>
          <w:szCs w:val="26"/>
        </w:rPr>
      </w:pPr>
      <w:r w:rsidRPr="00B07AD3">
        <w:rPr>
          <w:rFonts w:ascii="Times New Roman" w:hAnsi="Times New Roman"/>
          <w:sz w:val="26"/>
          <w:szCs w:val="26"/>
        </w:rPr>
        <w:t>Реализация мероприятий подпрограммы будет осуществляться на основе заключенных муниципальных контрактов (договоров) на приобретение товаров (оказание услуг, выполнение работ) для муниципальных нужд.</w:t>
      </w:r>
    </w:p>
    <w:p w:rsidR="0094225D" w:rsidRDefault="0094225D" w:rsidP="00A27A4B">
      <w:pPr>
        <w:tabs>
          <w:tab w:val="left" w:pos="251"/>
          <w:tab w:val="left" w:pos="993"/>
        </w:tabs>
        <w:autoSpaceDE w:val="0"/>
        <w:autoSpaceDN w:val="0"/>
        <w:adjustRightInd w:val="0"/>
        <w:spacing w:after="0" w:line="240" w:lineRule="auto"/>
        <w:ind w:right="141"/>
        <w:contextualSpacing/>
        <w:jc w:val="right"/>
        <w:rPr>
          <w:rFonts w:ascii="Times New Roman" w:hAnsi="Times New Roman"/>
          <w:sz w:val="26"/>
          <w:szCs w:val="26"/>
        </w:rPr>
      </w:pPr>
    </w:p>
    <w:p w:rsidR="00FE6593" w:rsidRPr="00B07AD3" w:rsidRDefault="00FE6593" w:rsidP="00A27A4B">
      <w:pPr>
        <w:tabs>
          <w:tab w:val="left" w:pos="251"/>
          <w:tab w:val="left" w:pos="993"/>
        </w:tabs>
        <w:autoSpaceDE w:val="0"/>
        <w:autoSpaceDN w:val="0"/>
        <w:adjustRightInd w:val="0"/>
        <w:spacing w:after="0" w:line="240" w:lineRule="auto"/>
        <w:ind w:right="141"/>
        <w:contextualSpacing/>
        <w:jc w:val="right"/>
        <w:rPr>
          <w:rFonts w:ascii="Times New Roman" w:hAnsi="Times New Roman"/>
          <w:sz w:val="26"/>
          <w:szCs w:val="26"/>
        </w:rPr>
      </w:pPr>
      <w:r w:rsidRPr="00B07AD3">
        <w:rPr>
          <w:rFonts w:ascii="Times New Roman" w:hAnsi="Times New Roman"/>
          <w:sz w:val="26"/>
          <w:szCs w:val="26"/>
        </w:rPr>
        <w:t xml:space="preserve">Таблица </w:t>
      </w:r>
      <w:r w:rsidR="00B07AD3">
        <w:rPr>
          <w:rFonts w:ascii="Times New Roman" w:hAnsi="Times New Roman"/>
          <w:sz w:val="26"/>
          <w:szCs w:val="26"/>
        </w:rPr>
        <w:t>18</w:t>
      </w:r>
    </w:p>
    <w:p w:rsidR="00FE6593" w:rsidRPr="00B07AD3" w:rsidRDefault="00FE6593" w:rsidP="00CA1058">
      <w:pPr>
        <w:spacing w:after="0" w:line="240" w:lineRule="auto"/>
        <w:jc w:val="center"/>
        <w:rPr>
          <w:rFonts w:ascii="Times New Roman" w:hAnsi="Times New Roman"/>
          <w:b/>
          <w:sz w:val="24"/>
          <w:szCs w:val="24"/>
          <w:lang w:eastAsia="en-US"/>
        </w:rPr>
      </w:pPr>
      <w:r w:rsidRPr="00B07AD3">
        <w:rPr>
          <w:rFonts w:ascii="Times New Roman" w:hAnsi="Times New Roman"/>
          <w:b/>
          <w:sz w:val="26"/>
          <w:szCs w:val="26"/>
          <w:lang w:eastAsia="en-US"/>
        </w:rPr>
        <w:t>Структура расходов муниципальной программы «</w:t>
      </w:r>
      <w:r w:rsidRPr="00B07AD3">
        <w:rPr>
          <w:rFonts w:ascii="Times New Roman" w:hAnsi="Times New Roman"/>
          <w:b/>
          <w:bCs/>
          <w:sz w:val="26"/>
          <w:szCs w:val="26"/>
        </w:rPr>
        <w:t>Обеспечение экологической безопасности в муниципальном образовании городской округ Пыть-Ях на 2016-2020 годы»</w:t>
      </w:r>
      <w:r w:rsidRPr="00B07AD3">
        <w:rPr>
          <w:rFonts w:ascii="Times New Roman" w:hAnsi="Times New Roman"/>
          <w:b/>
          <w:bCs/>
          <w:sz w:val="24"/>
          <w:szCs w:val="24"/>
        </w:rPr>
        <w:t xml:space="preserve"> </w:t>
      </w:r>
      <w:r w:rsidRPr="00B07AD3">
        <w:rPr>
          <w:rFonts w:ascii="Times New Roman" w:hAnsi="Times New Roman"/>
          <w:b/>
          <w:sz w:val="24"/>
          <w:szCs w:val="24"/>
          <w:lang w:eastAsia="en-US"/>
        </w:rPr>
        <w:t>на 2017-2019 годы</w:t>
      </w:r>
      <w:r w:rsidRPr="00B07AD3">
        <w:rPr>
          <w:rFonts w:ascii="Times New Roman" w:hAnsi="Times New Roman"/>
          <w:b/>
          <w:sz w:val="24"/>
          <w:szCs w:val="24"/>
          <w:lang w:eastAsia="en-US"/>
        </w:rPr>
        <w:tab/>
      </w:r>
    </w:p>
    <w:p w:rsidR="00B07AD3" w:rsidRDefault="00FE6593" w:rsidP="00A27A4B">
      <w:pPr>
        <w:tabs>
          <w:tab w:val="center" w:pos="4535"/>
          <w:tab w:val="right" w:pos="9071"/>
        </w:tabs>
        <w:spacing w:after="0" w:line="240" w:lineRule="auto"/>
        <w:jc w:val="right"/>
        <w:rPr>
          <w:rFonts w:ascii="Times New Roman" w:hAnsi="Times New Roman"/>
          <w:sz w:val="24"/>
          <w:szCs w:val="24"/>
          <w:lang w:eastAsia="en-US"/>
        </w:rPr>
      </w:pPr>
      <w:r w:rsidRPr="00B07AD3">
        <w:rPr>
          <w:rFonts w:ascii="Times New Roman" w:hAnsi="Times New Roman"/>
          <w:sz w:val="24"/>
          <w:szCs w:val="24"/>
          <w:lang w:eastAsia="en-US"/>
        </w:rPr>
        <w:t>(тыс. рублей)</w:t>
      </w:r>
    </w:p>
    <w:tbl>
      <w:tblPr>
        <w:tblW w:w="9594" w:type="dxa"/>
        <w:tblLook w:val="04A0" w:firstRow="1" w:lastRow="0" w:firstColumn="1" w:lastColumn="0" w:noHBand="0" w:noVBand="1"/>
      </w:tblPr>
      <w:tblGrid>
        <w:gridCol w:w="3114"/>
        <w:gridCol w:w="1080"/>
        <w:gridCol w:w="1080"/>
        <w:gridCol w:w="1080"/>
        <w:gridCol w:w="1080"/>
        <w:gridCol w:w="1080"/>
        <w:gridCol w:w="1080"/>
      </w:tblGrid>
      <w:tr w:rsidR="00B07AD3" w:rsidRPr="00B07AD3" w:rsidTr="0094225D">
        <w:trPr>
          <w:trHeight w:val="255"/>
        </w:trPr>
        <w:tc>
          <w:tcPr>
            <w:tcW w:w="31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07AD3" w:rsidRPr="00B07AD3" w:rsidRDefault="00B07AD3" w:rsidP="00B07AD3">
            <w:pPr>
              <w:spacing w:after="0" w:line="240" w:lineRule="auto"/>
              <w:jc w:val="center"/>
              <w:rPr>
                <w:rFonts w:ascii="Times New Roman" w:hAnsi="Times New Roman"/>
                <w:color w:val="000000"/>
                <w:sz w:val="20"/>
                <w:szCs w:val="20"/>
              </w:rPr>
            </w:pPr>
            <w:r w:rsidRPr="00B07AD3">
              <w:rPr>
                <w:rFonts w:ascii="Times New Roman" w:hAnsi="Times New Roman"/>
                <w:color w:val="000000"/>
                <w:sz w:val="20"/>
                <w:szCs w:val="20"/>
              </w:rPr>
              <w:t>Наименование муниципальной программы, подпрограммы</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B07AD3" w:rsidRPr="00B07AD3" w:rsidRDefault="00B07AD3" w:rsidP="00B07AD3">
            <w:pPr>
              <w:spacing w:after="0" w:line="240" w:lineRule="auto"/>
              <w:jc w:val="center"/>
              <w:rPr>
                <w:rFonts w:ascii="Times New Roman" w:hAnsi="Times New Roman"/>
                <w:color w:val="000000"/>
                <w:sz w:val="20"/>
                <w:szCs w:val="20"/>
              </w:rPr>
            </w:pPr>
            <w:r w:rsidRPr="00B07AD3">
              <w:rPr>
                <w:rFonts w:ascii="Times New Roman" w:hAnsi="Times New Roman"/>
                <w:color w:val="000000"/>
                <w:sz w:val="20"/>
                <w:szCs w:val="20"/>
              </w:rPr>
              <w:t>2017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B07AD3" w:rsidRPr="00B07AD3" w:rsidRDefault="00B07AD3" w:rsidP="00B07AD3">
            <w:pPr>
              <w:spacing w:after="0" w:line="240" w:lineRule="auto"/>
              <w:jc w:val="center"/>
              <w:rPr>
                <w:rFonts w:ascii="Times New Roman" w:hAnsi="Times New Roman"/>
                <w:color w:val="000000"/>
                <w:sz w:val="20"/>
                <w:szCs w:val="20"/>
              </w:rPr>
            </w:pPr>
            <w:r w:rsidRPr="00B07AD3">
              <w:rPr>
                <w:rFonts w:ascii="Times New Roman" w:hAnsi="Times New Roman"/>
                <w:color w:val="000000"/>
                <w:sz w:val="20"/>
                <w:szCs w:val="20"/>
              </w:rPr>
              <w:t>2018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B07AD3" w:rsidRPr="00B07AD3" w:rsidRDefault="00B07AD3" w:rsidP="00B07AD3">
            <w:pPr>
              <w:spacing w:after="0" w:line="240" w:lineRule="auto"/>
              <w:jc w:val="center"/>
              <w:rPr>
                <w:rFonts w:ascii="Times New Roman" w:hAnsi="Times New Roman"/>
                <w:color w:val="000000"/>
                <w:sz w:val="20"/>
                <w:szCs w:val="20"/>
              </w:rPr>
            </w:pPr>
            <w:r w:rsidRPr="00B07AD3">
              <w:rPr>
                <w:rFonts w:ascii="Times New Roman" w:hAnsi="Times New Roman"/>
                <w:color w:val="000000"/>
                <w:sz w:val="20"/>
                <w:szCs w:val="20"/>
              </w:rPr>
              <w:t>2019 год (проект)</w:t>
            </w:r>
          </w:p>
        </w:tc>
      </w:tr>
      <w:tr w:rsidR="00B07AD3" w:rsidRPr="00B07AD3" w:rsidTr="0094225D">
        <w:trPr>
          <w:trHeight w:val="765"/>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B07AD3" w:rsidRPr="00B07AD3" w:rsidRDefault="00B07AD3" w:rsidP="00B07AD3">
            <w:pPr>
              <w:spacing w:after="0" w:line="240" w:lineRule="auto"/>
              <w:rPr>
                <w:rFonts w:ascii="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FFFF"/>
            <w:vAlign w:val="center"/>
            <w:hideMark/>
          </w:tcPr>
          <w:p w:rsidR="00B07AD3" w:rsidRPr="00B07AD3" w:rsidRDefault="00B07AD3" w:rsidP="00B07AD3">
            <w:pPr>
              <w:spacing w:after="0" w:line="240" w:lineRule="auto"/>
              <w:jc w:val="center"/>
              <w:rPr>
                <w:rFonts w:ascii="Times New Roman" w:hAnsi="Times New Roman"/>
                <w:color w:val="000000"/>
                <w:sz w:val="20"/>
                <w:szCs w:val="20"/>
              </w:rPr>
            </w:pPr>
            <w:r w:rsidRPr="00B07AD3">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B07AD3" w:rsidRPr="00B07AD3" w:rsidRDefault="00B07AD3" w:rsidP="00B07AD3">
            <w:pPr>
              <w:spacing w:after="0" w:line="240" w:lineRule="auto"/>
              <w:jc w:val="center"/>
              <w:rPr>
                <w:rFonts w:ascii="Times New Roman" w:hAnsi="Times New Roman"/>
                <w:color w:val="000000"/>
                <w:sz w:val="20"/>
                <w:szCs w:val="20"/>
              </w:rPr>
            </w:pPr>
            <w:r w:rsidRPr="00B07AD3">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B07AD3" w:rsidRPr="00B07AD3" w:rsidRDefault="00B07AD3" w:rsidP="00B07AD3">
            <w:pPr>
              <w:spacing w:after="0" w:line="240" w:lineRule="auto"/>
              <w:jc w:val="center"/>
              <w:rPr>
                <w:rFonts w:ascii="Times New Roman" w:hAnsi="Times New Roman"/>
                <w:color w:val="000000"/>
                <w:sz w:val="20"/>
                <w:szCs w:val="20"/>
              </w:rPr>
            </w:pPr>
            <w:r w:rsidRPr="00B07AD3">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B07AD3" w:rsidRPr="00B07AD3" w:rsidRDefault="00B07AD3" w:rsidP="00B07AD3">
            <w:pPr>
              <w:spacing w:after="0" w:line="240" w:lineRule="auto"/>
              <w:jc w:val="center"/>
              <w:rPr>
                <w:rFonts w:ascii="Times New Roman" w:hAnsi="Times New Roman"/>
                <w:color w:val="000000"/>
                <w:sz w:val="20"/>
                <w:szCs w:val="20"/>
              </w:rPr>
            </w:pPr>
            <w:r w:rsidRPr="00B07AD3">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B07AD3" w:rsidRPr="00B07AD3" w:rsidRDefault="00B07AD3" w:rsidP="00B07AD3">
            <w:pPr>
              <w:spacing w:after="0" w:line="240" w:lineRule="auto"/>
              <w:jc w:val="center"/>
              <w:rPr>
                <w:rFonts w:ascii="Times New Roman" w:hAnsi="Times New Roman"/>
                <w:color w:val="000000"/>
                <w:sz w:val="20"/>
                <w:szCs w:val="20"/>
              </w:rPr>
            </w:pPr>
            <w:r w:rsidRPr="00B07AD3">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B07AD3" w:rsidRPr="00B07AD3" w:rsidRDefault="00B07AD3" w:rsidP="00B07AD3">
            <w:pPr>
              <w:spacing w:after="0" w:line="240" w:lineRule="auto"/>
              <w:jc w:val="center"/>
              <w:rPr>
                <w:rFonts w:ascii="Times New Roman" w:hAnsi="Times New Roman"/>
                <w:color w:val="000000"/>
                <w:sz w:val="20"/>
                <w:szCs w:val="20"/>
              </w:rPr>
            </w:pPr>
            <w:r w:rsidRPr="00B07AD3">
              <w:rPr>
                <w:rFonts w:ascii="Times New Roman" w:hAnsi="Times New Roman"/>
                <w:color w:val="000000"/>
                <w:sz w:val="20"/>
                <w:szCs w:val="20"/>
              </w:rPr>
              <w:t>% в общем объёме расходов</w:t>
            </w:r>
          </w:p>
        </w:tc>
      </w:tr>
      <w:tr w:rsidR="00B07AD3" w:rsidRPr="00B07AD3" w:rsidTr="0094225D">
        <w:trPr>
          <w:trHeight w:val="765"/>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B07AD3" w:rsidRPr="00B07AD3" w:rsidRDefault="00B07AD3" w:rsidP="00B07AD3">
            <w:pPr>
              <w:spacing w:after="0" w:line="240" w:lineRule="auto"/>
              <w:rPr>
                <w:rFonts w:ascii="Times New Roman" w:hAnsi="Times New Roman"/>
                <w:b/>
                <w:bCs/>
                <w:sz w:val="20"/>
                <w:szCs w:val="20"/>
              </w:rPr>
            </w:pPr>
            <w:r w:rsidRPr="00B07AD3">
              <w:rPr>
                <w:rFonts w:ascii="Times New Roman" w:hAnsi="Times New Roman"/>
                <w:b/>
                <w:bCs/>
                <w:sz w:val="20"/>
                <w:szCs w:val="20"/>
              </w:rPr>
              <w:t xml:space="preserve">Муниципальная программа "Обеспечение экологической безопасности муниципального образования городской округ город Пыть-Ях на 2016-2020 годы", </w:t>
            </w:r>
            <w:r w:rsidRPr="00B07AD3">
              <w:rPr>
                <w:rFonts w:ascii="Times New Roman" w:hAnsi="Times New Roman"/>
                <w:sz w:val="20"/>
                <w:szCs w:val="20"/>
              </w:rPr>
              <w:t>в том числе:</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b/>
                <w:bCs/>
                <w:sz w:val="20"/>
                <w:szCs w:val="20"/>
              </w:rPr>
            </w:pPr>
            <w:r w:rsidRPr="00B07AD3">
              <w:rPr>
                <w:rFonts w:ascii="Times New Roman" w:hAnsi="Times New Roman"/>
                <w:b/>
                <w:bCs/>
                <w:sz w:val="20"/>
                <w:szCs w:val="20"/>
              </w:rPr>
              <w:t>1 616,1</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b/>
                <w:bCs/>
                <w:sz w:val="20"/>
                <w:szCs w:val="20"/>
              </w:rPr>
            </w:pPr>
            <w:r w:rsidRPr="00B07AD3">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b/>
                <w:bCs/>
                <w:sz w:val="20"/>
                <w:szCs w:val="20"/>
              </w:rPr>
            </w:pPr>
            <w:r w:rsidRPr="00B07AD3">
              <w:rPr>
                <w:rFonts w:ascii="Times New Roman" w:hAnsi="Times New Roman"/>
                <w:b/>
                <w:bCs/>
                <w:sz w:val="20"/>
                <w:szCs w:val="20"/>
              </w:rPr>
              <w:t>1 736,1</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b/>
                <w:bCs/>
                <w:sz w:val="20"/>
                <w:szCs w:val="20"/>
              </w:rPr>
            </w:pPr>
            <w:r w:rsidRPr="00B07AD3">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b/>
                <w:bCs/>
                <w:sz w:val="20"/>
                <w:szCs w:val="20"/>
              </w:rPr>
            </w:pPr>
            <w:r w:rsidRPr="00B07AD3">
              <w:rPr>
                <w:rFonts w:ascii="Times New Roman" w:hAnsi="Times New Roman"/>
                <w:b/>
                <w:bCs/>
                <w:sz w:val="20"/>
                <w:szCs w:val="20"/>
              </w:rPr>
              <w:t>1 616,1</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b/>
                <w:bCs/>
                <w:sz w:val="20"/>
                <w:szCs w:val="20"/>
              </w:rPr>
            </w:pPr>
            <w:r w:rsidRPr="00B07AD3">
              <w:rPr>
                <w:rFonts w:ascii="Times New Roman" w:hAnsi="Times New Roman"/>
                <w:b/>
                <w:bCs/>
                <w:sz w:val="20"/>
                <w:szCs w:val="20"/>
              </w:rPr>
              <w:t>100,0</w:t>
            </w:r>
          </w:p>
        </w:tc>
      </w:tr>
      <w:tr w:rsidR="00B07AD3" w:rsidRPr="00B07AD3" w:rsidTr="0094225D">
        <w:trPr>
          <w:trHeight w:val="255"/>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B07AD3" w:rsidRPr="00B07AD3" w:rsidRDefault="00B07AD3" w:rsidP="00B07AD3">
            <w:pPr>
              <w:spacing w:after="0" w:line="240" w:lineRule="auto"/>
              <w:rPr>
                <w:rFonts w:ascii="Times New Roman" w:hAnsi="Times New Roman"/>
                <w:i/>
                <w:iCs/>
                <w:sz w:val="20"/>
                <w:szCs w:val="20"/>
              </w:rPr>
            </w:pPr>
            <w:r w:rsidRPr="00B07AD3">
              <w:rPr>
                <w:rFonts w:ascii="Times New Roman" w:hAnsi="Times New Roman"/>
                <w:i/>
                <w:iCs/>
                <w:sz w:val="20"/>
                <w:szCs w:val="20"/>
              </w:rPr>
              <w:t>федеральный бюджет</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x</w:t>
            </w:r>
          </w:p>
        </w:tc>
      </w:tr>
      <w:tr w:rsidR="00B07AD3" w:rsidRPr="00B07AD3" w:rsidTr="0094225D">
        <w:trPr>
          <w:trHeight w:val="255"/>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B07AD3" w:rsidRPr="00B07AD3" w:rsidRDefault="00B07AD3" w:rsidP="00B07AD3">
            <w:pPr>
              <w:spacing w:after="0" w:line="240" w:lineRule="auto"/>
              <w:rPr>
                <w:rFonts w:ascii="Times New Roman" w:hAnsi="Times New Roman"/>
                <w:i/>
                <w:iCs/>
                <w:sz w:val="20"/>
                <w:szCs w:val="20"/>
              </w:rPr>
            </w:pPr>
            <w:r w:rsidRPr="00B07AD3">
              <w:rPr>
                <w:rFonts w:ascii="Times New Roman" w:hAnsi="Times New Roman"/>
                <w:i/>
                <w:iCs/>
                <w:sz w:val="20"/>
                <w:szCs w:val="20"/>
              </w:rPr>
              <w:t>бюджет автономного округа</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36,1</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36,1</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36,1</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x</w:t>
            </w:r>
          </w:p>
        </w:tc>
      </w:tr>
      <w:tr w:rsidR="00B07AD3" w:rsidRPr="00B07AD3" w:rsidTr="0094225D">
        <w:trPr>
          <w:trHeight w:val="255"/>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B07AD3" w:rsidRPr="00B07AD3" w:rsidRDefault="00B07AD3" w:rsidP="00B07AD3">
            <w:pPr>
              <w:spacing w:after="0" w:line="240" w:lineRule="auto"/>
              <w:rPr>
                <w:rFonts w:ascii="Times New Roman" w:hAnsi="Times New Roman"/>
                <w:i/>
                <w:iCs/>
                <w:sz w:val="20"/>
                <w:szCs w:val="20"/>
              </w:rPr>
            </w:pPr>
            <w:r w:rsidRPr="00B07AD3">
              <w:rPr>
                <w:rFonts w:ascii="Times New Roman" w:hAnsi="Times New Roman"/>
                <w:i/>
                <w:iCs/>
                <w:sz w:val="20"/>
                <w:szCs w:val="20"/>
              </w:rPr>
              <w:t>бюджет города</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1 580,0</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1 700,0</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1 580,0</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i/>
                <w:iCs/>
                <w:sz w:val="20"/>
                <w:szCs w:val="20"/>
              </w:rPr>
            </w:pPr>
            <w:r w:rsidRPr="00B07AD3">
              <w:rPr>
                <w:rFonts w:ascii="Times New Roman" w:hAnsi="Times New Roman"/>
                <w:i/>
                <w:iCs/>
                <w:sz w:val="20"/>
                <w:szCs w:val="20"/>
              </w:rPr>
              <w:t>x</w:t>
            </w:r>
          </w:p>
        </w:tc>
      </w:tr>
      <w:tr w:rsidR="00B07AD3" w:rsidRPr="00B07AD3" w:rsidTr="0094225D">
        <w:trPr>
          <w:trHeight w:val="510"/>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B07AD3" w:rsidRPr="00B07AD3" w:rsidRDefault="00B07AD3" w:rsidP="00B07AD3">
            <w:pPr>
              <w:spacing w:after="0" w:line="240" w:lineRule="auto"/>
              <w:rPr>
                <w:rFonts w:ascii="Times New Roman" w:hAnsi="Times New Roman"/>
                <w:sz w:val="20"/>
                <w:szCs w:val="20"/>
              </w:rPr>
            </w:pPr>
            <w:r w:rsidRPr="00B07AD3">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967,0</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59,8</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1 087,0</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62,6</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967,0</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59,8</w:t>
            </w:r>
          </w:p>
        </w:tc>
      </w:tr>
      <w:tr w:rsidR="00B07AD3" w:rsidRPr="00B07AD3" w:rsidTr="0094225D">
        <w:trPr>
          <w:trHeight w:val="765"/>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B07AD3" w:rsidRPr="00B07AD3" w:rsidRDefault="00B07AD3" w:rsidP="00B07AD3">
            <w:pPr>
              <w:spacing w:after="0" w:line="240" w:lineRule="auto"/>
              <w:rPr>
                <w:rFonts w:ascii="Times New Roman" w:hAnsi="Times New Roman"/>
                <w:sz w:val="20"/>
                <w:szCs w:val="20"/>
              </w:rPr>
            </w:pPr>
            <w:r w:rsidRPr="00B07AD3">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город Пыть-Ях"</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649,1</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40,2</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649,1</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37,4</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649,1</w:t>
            </w:r>
          </w:p>
        </w:tc>
        <w:tc>
          <w:tcPr>
            <w:tcW w:w="1080" w:type="dxa"/>
            <w:tcBorders>
              <w:top w:val="nil"/>
              <w:left w:val="nil"/>
              <w:bottom w:val="single" w:sz="4" w:space="0" w:color="auto"/>
              <w:right w:val="single" w:sz="4" w:space="0" w:color="auto"/>
            </w:tcBorders>
            <w:shd w:val="clear" w:color="auto" w:fill="auto"/>
            <w:noWrap/>
            <w:vAlign w:val="center"/>
            <w:hideMark/>
          </w:tcPr>
          <w:p w:rsidR="00B07AD3" w:rsidRPr="00B07AD3" w:rsidRDefault="00B07AD3" w:rsidP="00B07AD3">
            <w:pPr>
              <w:spacing w:after="0" w:line="240" w:lineRule="auto"/>
              <w:jc w:val="center"/>
              <w:rPr>
                <w:rFonts w:ascii="Times New Roman" w:hAnsi="Times New Roman"/>
                <w:sz w:val="20"/>
                <w:szCs w:val="20"/>
              </w:rPr>
            </w:pPr>
            <w:r w:rsidRPr="00B07AD3">
              <w:rPr>
                <w:rFonts w:ascii="Times New Roman" w:hAnsi="Times New Roman"/>
                <w:sz w:val="20"/>
                <w:szCs w:val="20"/>
              </w:rPr>
              <w:t>40,2</w:t>
            </w:r>
          </w:p>
        </w:tc>
      </w:tr>
    </w:tbl>
    <w:p w:rsidR="00B07AD3" w:rsidRDefault="00B07AD3" w:rsidP="00A27A4B">
      <w:pPr>
        <w:tabs>
          <w:tab w:val="center" w:pos="4535"/>
          <w:tab w:val="right" w:pos="9071"/>
        </w:tabs>
        <w:spacing w:after="0" w:line="240" w:lineRule="auto"/>
        <w:jc w:val="right"/>
        <w:rPr>
          <w:rFonts w:ascii="Times New Roman" w:hAnsi="Times New Roman"/>
          <w:sz w:val="24"/>
          <w:szCs w:val="24"/>
          <w:lang w:eastAsia="en-US"/>
        </w:rPr>
      </w:pPr>
    </w:p>
    <w:p w:rsidR="00FE6593" w:rsidRPr="00B07AD3" w:rsidRDefault="00FE6593" w:rsidP="00A27A4B">
      <w:pPr>
        <w:tabs>
          <w:tab w:val="center" w:pos="4535"/>
          <w:tab w:val="right" w:pos="9071"/>
        </w:tabs>
        <w:spacing w:after="0" w:line="240" w:lineRule="auto"/>
        <w:jc w:val="right"/>
        <w:rPr>
          <w:rFonts w:ascii="Times New Roman" w:hAnsi="Times New Roman"/>
          <w:sz w:val="24"/>
          <w:szCs w:val="24"/>
          <w:lang w:eastAsia="en-US"/>
        </w:rPr>
      </w:pPr>
    </w:p>
    <w:p w:rsidR="00FE6593" w:rsidRPr="00B07AD3" w:rsidRDefault="00FE6593" w:rsidP="00A27A4B">
      <w:pPr>
        <w:tabs>
          <w:tab w:val="left" w:pos="251"/>
          <w:tab w:val="left" w:pos="993"/>
        </w:tabs>
        <w:autoSpaceDE w:val="0"/>
        <w:autoSpaceDN w:val="0"/>
        <w:adjustRightInd w:val="0"/>
        <w:spacing w:after="0" w:line="240" w:lineRule="auto"/>
        <w:ind w:firstLine="709"/>
        <w:contextualSpacing/>
        <w:jc w:val="both"/>
        <w:rPr>
          <w:rFonts w:ascii="Times New Roman" w:hAnsi="Times New Roman"/>
          <w:sz w:val="26"/>
          <w:szCs w:val="26"/>
        </w:rPr>
      </w:pPr>
      <w:r w:rsidRPr="00B07AD3">
        <w:rPr>
          <w:rFonts w:ascii="Times New Roman" w:hAnsi="Times New Roman"/>
          <w:iCs/>
          <w:sz w:val="26"/>
          <w:szCs w:val="26"/>
          <w:lang w:eastAsia="en-US"/>
        </w:rPr>
        <w:t xml:space="preserve">Наибольший удельный вес </w:t>
      </w:r>
      <w:r w:rsidRPr="00B07AD3">
        <w:rPr>
          <w:rFonts w:ascii="Times New Roman" w:hAnsi="Times New Roman"/>
          <w:sz w:val="26"/>
          <w:szCs w:val="26"/>
        </w:rPr>
        <w:t>в объеме ресурсного обеспечения муниципальной программы составляют расходы на реализацию подпрограммы «Регулирование качества окружающей среды в муниципальном образовании городской округ город Пыть-Ях</w:t>
      </w:r>
      <w:r w:rsidR="00B07AD3" w:rsidRPr="00B07AD3">
        <w:rPr>
          <w:rFonts w:ascii="Times New Roman" w:hAnsi="Times New Roman"/>
          <w:sz w:val="26"/>
          <w:szCs w:val="26"/>
        </w:rPr>
        <w:t>» на</w:t>
      </w:r>
      <w:r w:rsidRPr="00B07AD3">
        <w:rPr>
          <w:rFonts w:ascii="Times New Roman" w:hAnsi="Times New Roman"/>
          <w:sz w:val="26"/>
          <w:szCs w:val="26"/>
        </w:rPr>
        <w:t xml:space="preserve"> 2017 год 967,0 тыс. рублей, на 2018 год – 1 087,0 </w:t>
      </w:r>
      <w:r w:rsidR="00B07AD3" w:rsidRPr="00B07AD3">
        <w:rPr>
          <w:rFonts w:ascii="Times New Roman" w:hAnsi="Times New Roman"/>
          <w:sz w:val="26"/>
          <w:szCs w:val="26"/>
        </w:rPr>
        <w:t>тыс. рублей</w:t>
      </w:r>
      <w:r w:rsidRPr="00B07AD3">
        <w:rPr>
          <w:rFonts w:ascii="Times New Roman" w:hAnsi="Times New Roman"/>
          <w:sz w:val="26"/>
          <w:szCs w:val="26"/>
        </w:rPr>
        <w:t xml:space="preserve">, на 2019 год – 967,0 </w:t>
      </w:r>
      <w:r w:rsidR="00B07AD3" w:rsidRPr="00B07AD3">
        <w:rPr>
          <w:rFonts w:ascii="Times New Roman" w:hAnsi="Times New Roman"/>
          <w:sz w:val="26"/>
          <w:szCs w:val="26"/>
        </w:rPr>
        <w:t>тыс. рублей</w:t>
      </w:r>
      <w:r w:rsidR="00B07AD3">
        <w:rPr>
          <w:rFonts w:ascii="Times New Roman" w:hAnsi="Times New Roman"/>
          <w:sz w:val="26"/>
          <w:szCs w:val="26"/>
        </w:rPr>
        <w:t>.</w:t>
      </w:r>
    </w:p>
    <w:p w:rsidR="00FE6593" w:rsidRPr="00B07AD3" w:rsidRDefault="00FE6593" w:rsidP="00A27A4B">
      <w:pPr>
        <w:tabs>
          <w:tab w:val="left" w:pos="251"/>
          <w:tab w:val="left" w:pos="993"/>
        </w:tabs>
        <w:autoSpaceDE w:val="0"/>
        <w:autoSpaceDN w:val="0"/>
        <w:adjustRightInd w:val="0"/>
        <w:spacing w:after="0" w:line="240" w:lineRule="auto"/>
        <w:ind w:firstLine="709"/>
        <w:contextualSpacing/>
        <w:jc w:val="both"/>
        <w:rPr>
          <w:rFonts w:ascii="Times New Roman" w:hAnsi="Times New Roman"/>
          <w:sz w:val="26"/>
          <w:szCs w:val="26"/>
        </w:rPr>
      </w:pPr>
      <w:r w:rsidRPr="00B07AD3">
        <w:rPr>
          <w:rFonts w:ascii="Times New Roman" w:hAnsi="Times New Roman"/>
          <w:sz w:val="26"/>
          <w:szCs w:val="26"/>
          <w:lang w:eastAsia="en-US"/>
        </w:rPr>
        <w:t>Указанные средства будут направлены на организацию и развитие системы экологического образования, просвещения и формирования экологической культуры, организацию и проведение международной экологической акции «Спасти и сохранить», на участие в окружном конкурсе «Лучшее муниципальное образование ХМАО-Югры в сфере отношений, связанных с охранной окружающей среды», на проведение комплексного мониторинга на радиационные исследования</w:t>
      </w:r>
      <w:r w:rsidR="00B07AD3">
        <w:rPr>
          <w:rFonts w:ascii="Times New Roman" w:hAnsi="Times New Roman"/>
          <w:sz w:val="26"/>
          <w:szCs w:val="26"/>
          <w:lang w:eastAsia="en-US"/>
        </w:rPr>
        <w:t>, п</w:t>
      </w:r>
      <w:r w:rsidR="00B07AD3" w:rsidRPr="00B07AD3">
        <w:rPr>
          <w:rFonts w:ascii="Times New Roman" w:hAnsi="Times New Roman"/>
          <w:sz w:val="26"/>
          <w:szCs w:val="26"/>
          <w:lang w:eastAsia="en-US"/>
        </w:rPr>
        <w:t>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Pr="00B07AD3">
        <w:rPr>
          <w:rFonts w:ascii="Times New Roman" w:hAnsi="Times New Roman"/>
          <w:sz w:val="26"/>
          <w:szCs w:val="26"/>
          <w:lang w:eastAsia="en-US"/>
        </w:rPr>
        <w:t xml:space="preserve">. </w:t>
      </w:r>
    </w:p>
    <w:p w:rsidR="00FE6593" w:rsidRPr="00B07AD3" w:rsidRDefault="00FE6593" w:rsidP="00997EE1">
      <w:pPr>
        <w:tabs>
          <w:tab w:val="left" w:pos="251"/>
          <w:tab w:val="left" w:pos="993"/>
        </w:tabs>
        <w:autoSpaceDE w:val="0"/>
        <w:autoSpaceDN w:val="0"/>
        <w:adjustRightInd w:val="0"/>
        <w:spacing w:after="0" w:line="240" w:lineRule="auto"/>
        <w:ind w:firstLine="709"/>
        <w:contextualSpacing/>
        <w:jc w:val="both"/>
        <w:rPr>
          <w:rFonts w:ascii="Times New Roman" w:hAnsi="Times New Roman"/>
          <w:sz w:val="26"/>
          <w:szCs w:val="26"/>
        </w:rPr>
      </w:pPr>
      <w:r w:rsidRPr="00B07AD3">
        <w:rPr>
          <w:rFonts w:ascii="Times New Roman" w:hAnsi="Times New Roman"/>
          <w:sz w:val="26"/>
          <w:szCs w:val="26"/>
        </w:rPr>
        <w:t xml:space="preserve">В рамках подпрограммы </w:t>
      </w:r>
      <w:r w:rsidRPr="00B07AD3">
        <w:rPr>
          <w:rFonts w:ascii="Times New Roman" w:hAnsi="Times New Roman"/>
          <w:sz w:val="26"/>
          <w:szCs w:val="26"/>
          <w:lang w:val="en-US"/>
        </w:rPr>
        <w:t>II</w:t>
      </w:r>
      <w:r w:rsidRPr="00B07AD3">
        <w:rPr>
          <w:rFonts w:ascii="Times New Roman" w:hAnsi="Times New Roman"/>
          <w:sz w:val="26"/>
          <w:szCs w:val="26"/>
        </w:rPr>
        <w:t xml:space="preserve"> «Развитие системы обращения с отходами производства и потребления в муниципальном образовании городской округ город Пыть-Ях» направлены средства</w:t>
      </w:r>
      <w:r w:rsidRPr="00B07AD3">
        <w:rPr>
          <w:rFonts w:ascii="Times New Roman" w:hAnsi="Times New Roman"/>
          <w:sz w:val="26"/>
          <w:szCs w:val="26"/>
          <w:lang w:eastAsia="en-US"/>
        </w:rPr>
        <w:t xml:space="preserve"> на разработку и реализацию мероприятий по ликвидации несанкционированных свалок на 2017-2019 годы по 649,1</w:t>
      </w:r>
      <w:r w:rsidRPr="00B07AD3">
        <w:rPr>
          <w:rFonts w:ascii="Times New Roman" w:hAnsi="Times New Roman"/>
          <w:sz w:val="26"/>
          <w:szCs w:val="26"/>
        </w:rPr>
        <w:t xml:space="preserve"> тыс. рублей ежегодно, в том числе на осуществление отдельных полномочий ХМАО-Югры по организации деятельности по обращению с твердыми коммунальными отходами в сумме 36,1 </w:t>
      </w:r>
      <w:r w:rsidR="00490FA4" w:rsidRPr="00B07AD3">
        <w:rPr>
          <w:rFonts w:ascii="Times New Roman" w:hAnsi="Times New Roman"/>
          <w:sz w:val="26"/>
          <w:szCs w:val="26"/>
        </w:rPr>
        <w:t>тыс. рублей</w:t>
      </w:r>
      <w:r w:rsidRPr="00B07AD3">
        <w:rPr>
          <w:rFonts w:ascii="Times New Roman" w:hAnsi="Times New Roman"/>
          <w:sz w:val="26"/>
          <w:szCs w:val="26"/>
        </w:rPr>
        <w:t xml:space="preserve"> ежегодно. </w:t>
      </w:r>
    </w:p>
    <w:p w:rsidR="00FE6593" w:rsidRDefault="00FE6593" w:rsidP="00A27A4B">
      <w:pPr>
        <w:tabs>
          <w:tab w:val="left" w:pos="567"/>
        </w:tabs>
        <w:spacing w:after="0" w:line="240" w:lineRule="auto"/>
        <w:jc w:val="both"/>
        <w:rPr>
          <w:rFonts w:ascii="Times New Roman" w:hAnsi="Times New Roman"/>
          <w:b/>
          <w:sz w:val="26"/>
          <w:szCs w:val="26"/>
          <w:highlight w:val="red"/>
        </w:rPr>
      </w:pPr>
    </w:p>
    <w:p w:rsidR="0094225D" w:rsidRPr="00A877B7" w:rsidRDefault="0094225D" w:rsidP="00A27A4B">
      <w:pPr>
        <w:tabs>
          <w:tab w:val="left" w:pos="567"/>
        </w:tabs>
        <w:spacing w:after="0" w:line="240" w:lineRule="auto"/>
        <w:jc w:val="both"/>
        <w:rPr>
          <w:rFonts w:ascii="Times New Roman" w:hAnsi="Times New Roman"/>
          <w:b/>
          <w:sz w:val="26"/>
          <w:szCs w:val="26"/>
          <w:highlight w:val="red"/>
        </w:rPr>
      </w:pPr>
    </w:p>
    <w:p w:rsidR="00FE6593" w:rsidRPr="00490FA4" w:rsidRDefault="00FE6593" w:rsidP="00A27A4B">
      <w:pPr>
        <w:tabs>
          <w:tab w:val="left" w:pos="567"/>
        </w:tabs>
        <w:spacing w:after="0" w:line="240" w:lineRule="auto"/>
        <w:jc w:val="center"/>
        <w:rPr>
          <w:rFonts w:ascii="Times New Roman" w:hAnsi="Times New Roman"/>
          <w:b/>
          <w:sz w:val="26"/>
          <w:szCs w:val="26"/>
        </w:rPr>
      </w:pPr>
      <w:r w:rsidRPr="00490FA4">
        <w:rPr>
          <w:rFonts w:ascii="Times New Roman" w:hAnsi="Times New Roman"/>
          <w:b/>
          <w:sz w:val="26"/>
          <w:szCs w:val="26"/>
        </w:rPr>
        <w:t xml:space="preserve">1300000000 Муниципальная программа «Социально-экономическое </w:t>
      </w:r>
      <w:proofErr w:type="gramStart"/>
      <w:r w:rsidRPr="00490FA4">
        <w:rPr>
          <w:rFonts w:ascii="Times New Roman" w:hAnsi="Times New Roman"/>
          <w:b/>
          <w:sz w:val="26"/>
          <w:szCs w:val="26"/>
        </w:rPr>
        <w:t>развитие,  инвестиции</w:t>
      </w:r>
      <w:proofErr w:type="gramEnd"/>
      <w:r w:rsidRPr="00490FA4">
        <w:rPr>
          <w:rFonts w:ascii="Times New Roman" w:hAnsi="Times New Roman"/>
          <w:b/>
          <w:sz w:val="26"/>
          <w:szCs w:val="26"/>
        </w:rPr>
        <w:t xml:space="preserve"> муниципального образования городской округ город Пыть-Ях  на 2016-2020 годы»</w:t>
      </w:r>
    </w:p>
    <w:p w:rsidR="00FE6593" w:rsidRPr="00490FA4" w:rsidRDefault="00FE6593" w:rsidP="00A27A4B">
      <w:pPr>
        <w:tabs>
          <w:tab w:val="left" w:pos="567"/>
        </w:tabs>
        <w:spacing w:after="0" w:line="240" w:lineRule="auto"/>
        <w:jc w:val="center"/>
        <w:rPr>
          <w:rFonts w:ascii="Times New Roman" w:hAnsi="Times New Roman"/>
          <w:b/>
          <w:sz w:val="26"/>
          <w:szCs w:val="26"/>
        </w:rPr>
      </w:pPr>
    </w:p>
    <w:p w:rsidR="00FE6593" w:rsidRPr="00490FA4" w:rsidRDefault="00FE6593" w:rsidP="0094225D">
      <w:pPr>
        <w:tabs>
          <w:tab w:val="left" w:pos="251"/>
          <w:tab w:val="left" w:pos="993"/>
        </w:tabs>
        <w:autoSpaceDE w:val="0"/>
        <w:autoSpaceDN w:val="0"/>
        <w:adjustRightInd w:val="0"/>
        <w:spacing w:after="0" w:line="240" w:lineRule="auto"/>
        <w:ind w:firstLine="709"/>
        <w:jc w:val="both"/>
        <w:rPr>
          <w:rFonts w:ascii="Times New Roman" w:hAnsi="Times New Roman"/>
          <w:sz w:val="26"/>
          <w:szCs w:val="26"/>
        </w:rPr>
      </w:pPr>
      <w:r w:rsidRPr="00490FA4">
        <w:rPr>
          <w:rFonts w:ascii="Times New Roman" w:hAnsi="Times New Roman"/>
          <w:sz w:val="26"/>
          <w:szCs w:val="26"/>
        </w:rPr>
        <w:t xml:space="preserve">Муниципальная программа «Социально-экономическое развитие и инвестиции муниципального образования городской округ город Пыть-Ях на 2016 – 2020 годы» (далее – программа). </w:t>
      </w:r>
    </w:p>
    <w:p w:rsidR="00FE6593" w:rsidRPr="00490FA4" w:rsidRDefault="00FE6593" w:rsidP="0094225D">
      <w:pPr>
        <w:ind w:firstLine="709"/>
        <w:jc w:val="both"/>
        <w:rPr>
          <w:rFonts w:ascii="Times New Roman" w:hAnsi="Times New Roman"/>
          <w:sz w:val="26"/>
          <w:szCs w:val="26"/>
        </w:rPr>
      </w:pPr>
      <w:r w:rsidRPr="00490FA4">
        <w:rPr>
          <w:rFonts w:ascii="Times New Roman" w:hAnsi="Times New Roman"/>
          <w:sz w:val="26"/>
          <w:szCs w:val="26"/>
        </w:rPr>
        <w:t xml:space="preserve">Ответственный исполнитель муниципальной программы – управление по экономике Администрации города Пыть-Яха, соисполнители: </w:t>
      </w:r>
      <w:r w:rsidR="00490FA4" w:rsidRPr="00490FA4">
        <w:rPr>
          <w:rFonts w:ascii="Times New Roman" w:hAnsi="Times New Roman"/>
          <w:sz w:val="26"/>
          <w:szCs w:val="26"/>
        </w:rPr>
        <w:t>управление по правовым вопросам, отдел по труду и социальным вопросам, отдел по физической культуре и спорту, отдел по культуре и искусству, департамент образования и молодежной политики, управление по муниципальному имуществу, управление по жилищным вопросам, отдел территориального развития, управление по жилищно-коммунальному комплексу, управление делами администрации города, Муниципальное бюджетное учреждение «Многофункциональный центр предоставления государственных и муниципальных услуг города Пыть-Яха» (далее – МФЦ), Муниципальное казенное учреждение «Управление капитального строительства г. Пыть-Яха» (далее – МКУ «УКС»)</w:t>
      </w:r>
    </w:p>
    <w:p w:rsidR="00FE6593" w:rsidRPr="00490FA4" w:rsidRDefault="00FE6593" w:rsidP="0094225D">
      <w:pPr>
        <w:tabs>
          <w:tab w:val="left" w:pos="251"/>
          <w:tab w:val="left" w:pos="993"/>
        </w:tabs>
        <w:autoSpaceDE w:val="0"/>
        <w:autoSpaceDN w:val="0"/>
        <w:adjustRightInd w:val="0"/>
        <w:spacing w:after="0" w:line="240" w:lineRule="auto"/>
        <w:ind w:firstLine="709"/>
        <w:jc w:val="both"/>
        <w:rPr>
          <w:rFonts w:ascii="Times New Roman" w:hAnsi="Times New Roman"/>
          <w:sz w:val="26"/>
          <w:szCs w:val="26"/>
        </w:rPr>
      </w:pPr>
      <w:r w:rsidRPr="00490FA4">
        <w:rPr>
          <w:rFonts w:ascii="Times New Roman" w:hAnsi="Times New Roman"/>
          <w:sz w:val="26"/>
          <w:szCs w:val="26"/>
        </w:rPr>
        <w:t>Целями муниципальной программы являются:</w:t>
      </w:r>
    </w:p>
    <w:p w:rsidR="00490FA4" w:rsidRPr="00490FA4" w:rsidRDefault="00490FA4" w:rsidP="0094225D">
      <w:pPr>
        <w:pStyle w:val="ConsPlusNonformat"/>
        <w:numPr>
          <w:ilvl w:val="0"/>
          <w:numId w:val="18"/>
        </w:numPr>
        <w:ind w:left="0" w:firstLine="709"/>
        <w:rPr>
          <w:rFonts w:ascii="Times New Roman" w:hAnsi="Times New Roman" w:cs="Times New Roman"/>
          <w:sz w:val="26"/>
          <w:szCs w:val="26"/>
        </w:rPr>
      </w:pPr>
      <w:r w:rsidRPr="00490FA4">
        <w:rPr>
          <w:rFonts w:ascii="Times New Roman" w:hAnsi="Times New Roman" w:cs="Times New Roman"/>
          <w:sz w:val="26"/>
          <w:szCs w:val="26"/>
        </w:rPr>
        <w:t>Развитие конкуренции, повышение качества стратегического планирования и управления;</w:t>
      </w:r>
    </w:p>
    <w:p w:rsidR="00490FA4" w:rsidRPr="00490FA4" w:rsidRDefault="00490FA4" w:rsidP="0094225D">
      <w:pPr>
        <w:pStyle w:val="ConsPlusNonformat"/>
        <w:numPr>
          <w:ilvl w:val="0"/>
          <w:numId w:val="18"/>
        </w:numPr>
        <w:ind w:left="0" w:firstLine="709"/>
        <w:rPr>
          <w:rFonts w:ascii="Times New Roman" w:hAnsi="Times New Roman" w:cs="Times New Roman"/>
          <w:sz w:val="26"/>
          <w:szCs w:val="26"/>
        </w:rPr>
      </w:pPr>
      <w:r w:rsidRPr="00490FA4">
        <w:rPr>
          <w:rFonts w:ascii="Times New Roman" w:hAnsi="Times New Roman" w:cs="Times New Roman"/>
          <w:sz w:val="26"/>
          <w:szCs w:val="26"/>
        </w:rPr>
        <w:t>Обеспечение благоприятного инвестиционного климата;</w:t>
      </w:r>
    </w:p>
    <w:p w:rsidR="00FE6593" w:rsidRPr="00490FA4" w:rsidRDefault="00490FA4" w:rsidP="0094225D">
      <w:pPr>
        <w:pStyle w:val="ConsPlusNonformat"/>
        <w:numPr>
          <w:ilvl w:val="0"/>
          <w:numId w:val="18"/>
        </w:numPr>
        <w:ind w:left="0" w:firstLine="709"/>
        <w:rPr>
          <w:rFonts w:ascii="Times New Roman" w:hAnsi="Times New Roman" w:cs="Times New Roman"/>
          <w:sz w:val="26"/>
          <w:szCs w:val="26"/>
        </w:rPr>
      </w:pPr>
      <w:r w:rsidRPr="00490FA4">
        <w:rPr>
          <w:rFonts w:ascii="Times New Roman" w:hAnsi="Times New Roman" w:cs="Times New Roman"/>
          <w:sz w:val="26"/>
          <w:szCs w:val="26"/>
        </w:rPr>
        <w:t>Повышение роли малого и среднего предпринимательства в экономике города.</w:t>
      </w:r>
    </w:p>
    <w:p w:rsidR="00490FA4" w:rsidRPr="00490FA4" w:rsidRDefault="00490FA4" w:rsidP="0094225D">
      <w:pPr>
        <w:pStyle w:val="ConsPlusNonformat"/>
        <w:ind w:firstLine="709"/>
        <w:rPr>
          <w:rFonts w:ascii="Times New Roman" w:hAnsi="Times New Roman" w:cs="Times New Roman"/>
          <w:sz w:val="28"/>
          <w:szCs w:val="28"/>
        </w:rPr>
      </w:pPr>
    </w:p>
    <w:p w:rsidR="00FE6593" w:rsidRPr="00490FA4" w:rsidRDefault="00FE6593" w:rsidP="0094225D">
      <w:pPr>
        <w:tabs>
          <w:tab w:val="left" w:pos="251"/>
          <w:tab w:val="left" w:pos="993"/>
        </w:tabs>
        <w:autoSpaceDE w:val="0"/>
        <w:autoSpaceDN w:val="0"/>
        <w:adjustRightInd w:val="0"/>
        <w:spacing w:after="0" w:line="240" w:lineRule="auto"/>
        <w:ind w:firstLine="709"/>
        <w:jc w:val="both"/>
        <w:rPr>
          <w:rFonts w:ascii="Times New Roman" w:hAnsi="Times New Roman"/>
          <w:sz w:val="26"/>
          <w:szCs w:val="26"/>
        </w:rPr>
      </w:pPr>
      <w:r w:rsidRPr="00490FA4">
        <w:rPr>
          <w:rFonts w:ascii="Times New Roman" w:hAnsi="Times New Roman"/>
          <w:sz w:val="26"/>
          <w:szCs w:val="26"/>
        </w:rPr>
        <w:t xml:space="preserve">Задачи муниципальной программы: </w:t>
      </w:r>
    </w:p>
    <w:p w:rsidR="00490FA4" w:rsidRPr="00490FA4" w:rsidRDefault="00490FA4" w:rsidP="0094225D">
      <w:pPr>
        <w:numPr>
          <w:ilvl w:val="1"/>
          <w:numId w:val="18"/>
        </w:numPr>
        <w:tabs>
          <w:tab w:val="num" w:pos="461"/>
        </w:tabs>
        <w:spacing w:after="0" w:line="240" w:lineRule="auto"/>
        <w:ind w:left="0" w:firstLine="709"/>
        <w:jc w:val="both"/>
        <w:rPr>
          <w:rFonts w:ascii="Times New Roman" w:hAnsi="Times New Roman"/>
          <w:sz w:val="26"/>
          <w:szCs w:val="26"/>
        </w:rPr>
      </w:pPr>
      <w:r w:rsidRPr="00490FA4">
        <w:rPr>
          <w:rFonts w:ascii="Times New Roman" w:hAnsi="Times New Roman"/>
          <w:sz w:val="26"/>
          <w:szCs w:val="26"/>
        </w:rPr>
        <w:t>Совершенствование системы стратегического управления социально-экономическим развитием.</w:t>
      </w:r>
    </w:p>
    <w:p w:rsidR="00490FA4" w:rsidRPr="00490FA4" w:rsidRDefault="00490FA4" w:rsidP="0094225D">
      <w:pPr>
        <w:numPr>
          <w:ilvl w:val="1"/>
          <w:numId w:val="18"/>
        </w:numPr>
        <w:tabs>
          <w:tab w:val="num" w:pos="461"/>
        </w:tabs>
        <w:spacing w:after="0" w:line="240" w:lineRule="auto"/>
        <w:ind w:left="0" w:firstLine="709"/>
        <w:jc w:val="both"/>
        <w:rPr>
          <w:rFonts w:ascii="Times New Roman" w:hAnsi="Times New Roman"/>
          <w:sz w:val="26"/>
          <w:szCs w:val="26"/>
        </w:rPr>
      </w:pPr>
      <w:r w:rsidRPr="00490FA4">
        <w:rPr>
          <w:rFonts w:ascii="Times New Roman" w:hAnsi="Times New Roman"/>
          <w:sz w:val="26"/>
          <w:szCs w:val="26"/>
        </w:rPr>
        <w:t>Повышение эффективности деятельности органов местного самоуправления, а также качества предоставления государственных и муниципальных услуг.</w:t>
      </w:r>
    </w:p>
    <w:p w:rsidR="00490FA4" w:rsidRPr="00490FA4" w:rsidRDefault="00490FA4" w:rsidP="002D5097">
      <w:pPr>
        <w:numPr>
          <w:ilvl w:val="1"/>
          <w:numId w:val="18"/>
        </w:numPr>
        <w:tabs>
          <w:tab w:val="num" w:pos="461"/>
        </w:tabs>
        <w:spacing w:after="0" w:line="240" w:lineRule="auto"/>
        <w:ind w:left="0" w:firstLine="709"/>
        <w:jc w:val="both"/>
        <w:rPr>
          <w:rFonts w:ascii="Times New Roman" w:hAnsi="Times New Roman"/>
          <w:sz w:val="26"/>
          <w:szCs w:val="26"/>
        </w:rPr>
      </w:pPr>
      <w:r w:rsidRPr="00490FA4">
        <w:rPr>
          <w:rFonts w:ascii="Times New Roman" w:hAnsi="Times New Roman"/>
          <w:sz w:val="26"/>
          <w:szCs w:val="26"/>
        </w:rPr>
        <w:t>Повышение инвестиционной привлекательности.</w:t>
      </w:r>
    </w:p>
    <w:p w:rsidR="00490FA4" w:rsidRDefault="00490FA4" w:rsidP="002D5097">
      <w:pPr>
        <w:numPr>
          <w:ilvl w:val="1"/>
          <w:numId w:val="18"/>
        </w:numPr>
        <w:tabs>
          <w:tab w:val="num" w:pos="461"/>
        </w:tabs>
        <w:autoSpaceDE w:val="0"/>
        <w:autoSpaceDN w:val="0"/>
        <w:adjustRightInd w:val="0"/>
        <w:spacing w:after="0" w:line="240" w:lineRule="auto"/>
        <w:ind w:left="0" w:firstLine="709"/>
        <w:jc w:val="both"/>
        <w:rPr>
          <w:rFonts w:ascii="Times New Roman" w:hAnsi="Times New Roman"/>
          <w:sz w:val="26"/>
          <w:szCs w:val="26"/>
        </w:rPr>
      </w:pPr>
      <w:r w:rsidRPr="00490FA4">
        <w:rPr>
          <w:rFonts w:ascii="Times New Roman" w:hAnsi="Times New Roman"/>
          <w:sz w:val="26"/>
          <w:szCs w:val="26"/>
        </w:rPr>
        <w:t>Совершенствование механизмов финансовой и имущественной поддержки субъектов малого и среднего предпринимательства.</w:t>
      </w:r>
    </w:p>
    <w:p w:rsidR="00FE6593" w:rsidRPr="00490FA4" w:rsidRDefault="00490FA4" w:rsidP="002D5097">
      <w:pPr>
        <w:numPr>
          <w:ilvl w:val="1"/>
          <w:numId w:val="18"/>
        </w:numPr>
        <w:tabs>
          <w:tab w:val="num" w:pos="461"/>
        </w:tabs>
        <w:autoSpaceDE w:val="0"/>
        <w:autoSpaceDN w:val="0"/>
        <w:adjustRightInd w:val="0"/>
        <w:spacing w:after="0" w:line="240" w:lineRule="auto"/>
        <w:ind w:left="0" w:firstLine="709"/>
        <w:jc w:val="both"/>
        <w:rPr>
          <w:rFonts w:ascii="Times New Roman" w:hAnsi="Times New Roman"/>
          <w:sz w:val="26"/>
          <w:szCs w:val="26"/>
        </w:rPr>
      </w:pPr>
      <w:r w:rsidRPr="00490FA4">
        <w:rPr>
          <w:rFonts w:ascii="Times New Roman" w:hAnsi="Times New Roman"/>
          <w:sz w:val="26"/>
          <w:szCs w:val="26"/>
        </w:rPr>
        <w:t>Мониторинг и информационное сопровождение деятельности субъектов малого и среднего предпринимательства.</w:t>
      </w:r>
    </w:p>
    <w:p w:rsidR="00FE6593" w:rsidRPr="00490FA4" w:rsidRDefault="00FE6593" w:rsidP="00490FA4">
      <w:pPr>
        <w:tabs>
          <w:tab w:val="left" w:pos="251"/>
          <w:tab w:val="left" w:pos="993"/>
        </w:tabs>
        <w:autoSpaceDE w:val="0"/>
        <w:autoSpaceDN w:val="0"/>
        <w:adjustRightInd w:val="0"/>
        <w:spacing w:after="0" w:line="240" w:lineRule="auto"/>
        <w:ind w:firstLine="709"/>
        <w:jc w:val="both"/>
        <w:rPr>
          <w:rFonts w:ascii="Times New Roman" w:hAnsi="Times New Roman"/>
          <w:sz w:val="26"/>
          <w:szCs w:val="26"/>
        </w:rPr>
      </w:pPr>
    </w:p>
    <w:p w:rsidR="00FE6593" w:rsidRPr="00490FA4" w:rsidRDefault="00FE6593" w:rsidP="00490FA4">
      <w:pPr>
        <w:spacing w:after="0" w:line="240" w:lineRule="auto"/>
        <w:ind w:firstLine="709"/>
        <w:jc w:val="both"/>
        <w:rPr>
          <w:rFonts w:ascii="Times New Roman" w:hAnsi="Times New Roman"/>
          <w:sz w:val="26"/>
          <w:szCs w:val="26"/>
        </w:rPr>
      </w:pPr>
      <w:r w:rsidRPr="00490FA4">
        <w:rPr>
          <w:rFonts w:ascii="Times New Roman" w:hAnsi="Times New Roman"/>
          <w:sz w:val="26"/>
          <w:szCs w:val="26"/>
        </w:rPr>
        <w:t xml:space="preserve">Целевыми показателями муниципальной </w:t>
      </w:r>
      <w:r w:rsidR="00490FA4" w:rsidRPr="00490FA4">
        <w:rPr>
          <w:rFonts w:ascii="Times New Roman" w:hAnsi="Times New Roman"/>
          <w:sz w:val="26"/>
          <w:szCs w:val="26"/>
        </w:rPr>
        <w:t>программы являются</w:t>
      </w:r>
      <w:r w:rsidRPr="00490FA4">
        <w:rPr>
          <w:rFonts w:ascii="Times New Roman" w:hAnsi="Times New Roman"/>
          <w:sz w:val="26"/>
          <w:szCs w:val="26"/>
        </w:rPr>
        <w:t>:</w:t>
      </w:r>
    </w:p>
    <w:p w:rsidR="00490FA4" w:rsidRPr="00490FA4" w:rsidRDefault="00490FA4" w:rsidP="002D5097">
      <w:pPr>
        <w:numPr>
          <w:ilvl w:val="1"/>
          <w:numId w:val="3"/>
        </w:numPr>
        <w:tabs>
          <w:tab w:val="clear" w:pos="644"/>
          <w:tab w:val="num" w:pos="72"/>
        </w:tabs>
        <w:spacing w:after="0" w:line="240" w:lineRule="auto"/>
        <w:ind w:left="72" w:firstLine="360"/>
        <w:jc w:val="both"/>
        <w:rPr>
          <w:rFonts w:ascii="Times New Roman" w:hAnsi="Times New Roman"/>
          <w:sz w:val="26"/>
          <w:szCs w:val="26"/>
        </w:rPr>
      </w:pPr>
      <w:r w:rsidRPr="00490FA4">
        <w:rPr>
          <w:rFonts w:ascii="Times New Roman" w:hAnsi="Times New Roman"/>
          <w:sz w:val="26"/>
          <w:szCs w:val="26"/>
        </w:rPr>
        <w:t>Увеличение количества предоставляемых государственных и муниципальных услуг в МФЦ - с 26 700 услуг до 42 000 услуг.</w:t>
      </w:r>
    </w:p>
    <w:p w:rsidR="00490FA4" w:rsidRPr="00490FA4" w:rsidRDefault="00490FA4" w:rsidP="002D5097">
      <w:pPr>
        <w:numPr>
          <w:ilvl w:val="1"/>
          <w:numId w:val="3"/>
        </w:numPr>
        <w:tabs>
          <w:tab w:val="clear" w:pos="644"/>
          <w:tab w:val="num" w:pos="72"/>
        </w:tabs>
        <w:spacing w:after="0" w:line="240" w:lineRule="auto"/>
        <w:ind w:left="72" w:firstLine="360"/>
        <w:jc w:val="both"/>
        <w:rPr>
          <w:rFonts w:ascii="Times New Roman" w:hAnsi="Times New Roman"/>
          <w:sz w:val="26"/>
          <w:szCs w:val="26"/>
        </w:rPr>
      </w:pPr>
      <w:r w:rsidRPr="00490FA4">
        <w:rPr>
          <w:rFonts w:ascii="Times New Roman" w:hAnsi="Times New Roman"/>
          <w:sz w:val="26"/>
          <w:szCs w:val="26"/>
        </w:rPr>
        <w:t>Сохранение среднего времени ожидания в очереди при обращении заявителя о предоставлении муниципальных услуг -15 минут.</w:t>
      </w:r>
    </w:p>
    <w:p w:rsidR="00490FA4" w:rsidRPr="00490FA4" w:rsidRDefault="00490FA4" w:rsidP="002D5097">
      <w:pPr>
        <w:numPr>
          <w:ilvl w:val="1"/>
          <w:numId w:val="3"/>
        </w:numPr>
        <w:tabs>
          <w:tab w:val="clear" w:pos="644"/>
          <w:tab w:val="num" w:pos="72"/>
        </w:tabs>
        <w:spacing w:after="0" w:line="240" w:lineRule="auto"/>
        <w:ind w:left="72" w:firstLine="360"/>
        <w:jc w:val="both"/>
        <w:rPr>
          <w:rFonts w:ascii="Times New Roman" w:hAnsi="Times New Roman"/>
          <w:sz w:val="26"/>
          <w:szCs w:val="26"/>
        </w:rPr>
      </w:pPr>
      <w:r w:rsidRPr="00490FA4">
        <w:rPr>
          <w:rFonts w:ascii="Times New Roman" w:hAnsi="Times New Roman"/>
          <w:sz w:val="26"/>
          <w:szCs w:val="26"/>
        </w:rPr>
        <w:t>Уровень удовлетворенности населения муниципального образования качеством предоставления   муниципальных услуг МФЦ, в % - не менее 90%.</w:t>
      </w:r>
    </w:p>
    <w:p w:rsidR="00490FA4" w:rsidRPr="00490FA4" w:rsidRDefault="00490FA4" w:rsidP="002D5097">
      <w:pPr>
        <w:numPr>
          <w:ilvl w:val="1"/>
          <w:numId w:val="3"/>
        </w:numPr>
        <w:tabs>
          <w:tab w:val="clear" w:pos="644"/>
          <w:tab w:val="num" w:pos="72"/>
        </w:tabs>
        <w:spacing w:after="0" w:line="240" w:lineRule="auto"/>
        <w:ind w:left="72" w:firstLine="360"/>
        <w:jc w:val="both"/>
        <w:rPr>
          <w:rFonts w:ascii="Times New Roman" w:hAnsi="Times New Roman"/>
          <w:sz w:val="26"/>
          <w:szCs w:val="26"/>
        </w:rPr>
      </w:pPr>
      <w:r w:rsidRPr="00490FA4">
        <w:rPr>
          <w:rFonts w:ascii="Times New Roman" w:hAnsi="Times New Roman"/>
          <w:sz w:val="26"/>
          <w:szCs w:val="26"/>
        </w:rPr>
        <w:t>Увеличение доли граждан, имеющих доступ к получению государственных и муниципальных услуг по принципу «одного окна», в том числе в МФЦ, % - с 65,0% до 99,5%.</w:t>
      </w:r>
    </w:p>
    <w:p w:rsidR="00490FA4" w:rsidRPr="00490FA4" w:rsidRDefault="00490FA4" w:rsidP="002D5097">
      <w:pPr>
        <w:numPr>
          <w:ilvl w:val="1"/>
          <w:numId w:val="3"/>
        </w:numPr>
        <w:tabs>
          <w:tab w:val="clear" w:pos="644"/>
          <w:tab w:val="num" w:pos="72"/>
        </w:tabs>
        <w:spacing w:after="0" w:line="240" w:lineRule="auto"/>
        <w:ind w:left="72" w:firstLine="360"/>
        <w:jc w:val="both"/>
        <w:rPr>
          <w:rFonts w:ascii="Times New Roman" w:hAnsi="Times New Roman"/>
          <w:sz w:val="26"/>
          <w:szCs w:val="26"/>
        </w:rPr>
      </w:pPr>
      <w:r w:rsidRPr="00490FA4">
        <w:rPr>
          <w:rFonts w:ascii="Times New Roman" w:hAnsi="Times New Roman"/>
          <w:sz w:val="26"/>
          <w:szCs w:val="26"/>
        </w:rPr>
        <w:t>Увеличение реальной среднемесячной заработной платы работников, % -  с 90,3%% до 101,2%.</w:t>
      </w:r>
    </w:p>
    <w:p w:rsidR="00490FA4" w:rsidRPr="00490FA4" w:rsidRDefault="00490FA4" w:rsidP="002D5097">
      <w:pPr>
        <w:numPr>
          <w:ilvl w:val="1"/>
          <w:numId w:val="3"/>
        </w:numPr>
        <w:tabs>
          <w:tab w:val="clear" w:pos="644"/>
          <w:tab w:val="num" w:pos="72"/>
        </w:tabs>
        <w:spacing w:after="0" w:line="240" w:lineRule="auto"/>
        <w:ind w:left="72" w:firstLine="360"/>
        <w:jc w:val="both"/>
        <w:rPr>
          <w:rFonts w:ascii="Times New Roman" w:hAnsi="Times New Roman"/>
          <w:sz w:val="26"/>
          <w:szCs w:val="26"/>
        </w:rPr>
      </w:pPr>
      <w:r w:rsidRPr="00490FA4">
        <w:rPr>
          <w:rFonts w:ascii="Times New Roman" w:hAnsi="Times New Roman"/>
          <w:sz w:val="26"/>
          <w:szCs w:val="26"/>
        </w:rPr>
        <w:t>Прирост инвестиций в основной капитал в действующих ценах, в % к предыдущему году – 5,0%.</w:t>
      </w:r>
    </w:p>
    <w:p w:rsidR="00490FA4" w:rsidRPr="00490FA4" w:rsidRDefault="00490FA4" w:rsidP="002D5097">
      <w:pPr>
        <w:numPr>
          <w:ilvl w:val="1"/>
          <w:numId w:val="3"/>
        </w:numPr>
        <w:tabs>
          <w:tab w:val="clear" w:pos="644"/>
          <w:tab w:val="num" w:pos="72"/>
        </w:tabs>
        <w:spacing w:after="0" w:line="240" w:lineRule="auto"/>
        <w:ind w:left="72" w:firstLine="360"/>
        <w:jc w:val="both"/>
        <w:rPr>
          <w:rFonts w:ascii="Times New Roman" w:hAnsi="Times New Roman"/>
          <w:sz w:val="26"/>
          <w:szCs w:val="26"/>
        </w:rPr>
      </w:pPr>
      <w:r w:rsidRPr="00490FA4">
        <w:rPr>
          <w:rFonts w:ascii="Times New Roman" w:hAnsi="Times New Roman"/>
          <w:sz w:val="26"/>
          <w:szCs w:val="26"/>
        </w:rPr>
        <w:t>Увеличение количества малых и средних предприятий с 539 единиц до 545 единиц.</w:t>
      </w:r>
    </w:p>
    <w:p w:rsidR="00490FA4" w:rsidRPr="00490FA4" w:rsidRDefault="00490FA4" w:rsidP="002D5097">
      <w:pPr>
        <w:numPr>
          <w:ilvl w:val="1"/>
          <w:numId w:val="3"/>
        </w:numPr>
        <w:tabs>
          <w:tab w:val="clear" w:pos="644"/>
          <w:tab w:val="num" w:pos="72"/>
        </w:tabs>
        <w:spacing w:after="0" w:line="240" w:lineRule="auto"/>
        <w:ind w:left="72" w:firstLine="360"/>
        <w:jc w:val="both"/>
        <w:rPr>
          <w:rFonts w:ascii="Times New Roman" w:hAnsi="Times New Roman"/>
          <w:sz w:val="26"/>
          <w:szCs w:val="26"/>
        </w:rPr>
      </w:pPr>
      <w:r w:rsidRPr="00490FA4">
        <w:rPr>
          <w:rFonts w:ascii="Times New Roman" w:hAnsi="Times New Roman"/>
          <w:sz w:val="26"/>
          <w:szCs w:val="26"/>
        </w:rPr>
        <w:t>Увеличение количества индивидуальных предпринимателей с 1260 единиц до 1275 единиц.</w:t>
      </w:r>
    </w:p>
    <w:p w:rsidR="00490FA4" w:rsidRPr="00490FA4" w:rsidRDefault="00490FA4" w:rsidP="002D5097">
      <w:pPr>
        <w:numPr>
          <w:ilvl w:val="1"/>
          <w:numId w:val="3"/>
        </w:numPr>
        <w:tabs>
          <w:tab w:val="clear" w:pos="644"/>
          <w:tab w:val="num" w:pos="72"/>
        </w:tabs>
        <w:spacing w:after="0" w:line="240" w:lineRule="auto"/>
        <w:ind w:left="72" w:firstLine="360"/>
        <w:rPr>
          <w:rFonts w:ascii="Times New Roman" w:hAnsi="Times New Roman"/>
          <w:sz w:val="26"/>
          <w:szCs w:val="26"/>
        </w:rPr>
      </w:pPr>
      <w:r w:rsidRPr="00490FA4">
        <w:rPr>
          <w:rFonts w:ascii="Times New Roman" w:hAnsi="Times New Roman"/>
          <w:sz w:val="26"/>
          <w:szCs w:val="26"/>
        </w:rPr>
        <w:t>Увеличение среднесписочной численности работников малых и средних предприятий с 5,3 тыс. человек до 5,6.</w:t>
      </w:r>
    </w:p>
    <w:p w:rsidR="00490FA4" w:rsidRPr="00490FA4" w:rsidRDefault="00490FA4" w:rsidP="002D5097">
      <w:pPr>
        <w:numPr>
          <w:ilvl w:val="1"/>
          <w:numId w:val="3"/>
        </w:numPr>
        <w:tabs>
          <w:tab w:val="clear" w:pos="644"/>
          <w:tab w:val="num" w:pos="72"/>
        </w:tabs>
        <w:spacing w:after="0" w:line="240" w:lineRule="auto"/>
        <w:ind w:left="72" w:firstLine="360"/>
        <w:rPr>
          <w:rFonts w:ascii="Times New Roman" w:hAnsi="Times New Roman"/>
          <w:sz w:val="26"/>
          <w:szCs w:val="26"/>
        </w:rPr>
      </w:pPr>
      <w:r w:rsidRPr="00490FA4">
        <w:rPr>
          <w:rFonts w:ascii="Times New Roman" w:hAnsi="Times New Roman"/>
          <w:sz w:val="26"/>
          <w:szCs w:val="26"/>
        </w:rPr>
        <w:t>Увеличение оборота малых и средних предприятий с 5,1 млрд. рублей до 5,5 млрд. рублей.</w:t>
      </w:r>
    </w:p>
    <w:p w:rsidR="00490FA4" w:rsidRPr="00490FA4" w:rsidRDefault="00490FA4" w:rsidP="002D5097">
      <w:pPr>
        <w:numPr>
          <w:ilvl w:val="1"/>
          <w:numId w:val="3"/>
        </w:numPr>
        <w:tabs>
          <w:tab w:val="clear" w:pos="644"/>
          <w:tab w:val="num" w:pos="72"/>
        </w:tabs>
        <w:spacing w:after="0" w:line="240" w:lineRule="auto"/>
        <w:ind w:left="72" w:firstLine="360"/>
        <w:jc w:val="both"/>
        <w:rPr>
          <w:rFonts w:ascii="Times New Roman" w:hAnsi="Times New Roman"/>
          <w:sz w:val="26"/>
          <w:szCs w:val="26"/>
        </w:rPr>
      </w:pPr>
      <w:r w:rsidRPr="00490FA4">
        <w:rPr>
          <w:rFonts w:ascii="Times New Roman" w:hAnsi="Times New Roman"/>
          <w:sz w:val="26"/>
          <w:szCs w:val="26"/>
        </w:rPr>
        <w:t>Увеличение количества субъектов малого и среднего предпринимательства - получателей финансовой поддержки по программе с 7 единиц до 12 единиц.</w:t>
      </w:r>
    </w:p>
    <w:p w:rsidR="00490FA4" w:rsidRDefault="00490FA4" w:rsidP="002D5097">
      <w:pPr>
        <w:numPr>
          <w:ilvl w:val="1"/>
          <w:numId w:val="3"/>
        </w:numPr>
        <w:tabs>
          <w:tab w:val="clear" w:pos="644"/>
          <w:tab w:val="num" w:pos="72"/>
        </w:tabs>
        <w:spacing w:after="0" w:line="240" w:lineRule="auto"/>
        <w:ind w:left="72" w:firstLine="389"/>
        <w:jc w:val="both"/>
        <w:rPr>
          <w:rFonts w:ascii="Times New Roman" w:hAnsi="Times New Roman"/>
          <w:sz w:val="26"/>
          <w:szCs w:val="26"/>
        </w:rPr>
      </w:pPr>
      <w:r w:rsidRPr="00490FA4">
        <w:rPr>
          <w:rFonts w:ascii="Times New Roman" w:hAnsi="Times New Roman"/>
          <w:sz w:val="26"/>
          <w:szCs w:val="26"/>
        </w:rPr>
        <w:t xml:space="preserve"> Увеличение количества малых и средних предприятий на 10 тыс. населения города, с 127,4 единиц до 132,6 единиц.</w:t>
      </w:r>
    </w:p>
    <w:p w:rsidR="00FE6593" w:rsidRPr="00490FA4" w:rsidRDefault="00490FA4" w:rsidP="002D5097">
      <w:pPr>
        <w:numPr>
          <w:ilvl w:val="1"/>
          <w:numId w:val="3"/>
        </w:numPr>
        <w:tabs>
          <w:tab w:val="clear" w:pos="644"/>
          <w:tab w:val="num" w:pos="72"/>
        </w:tabs>
        <w:spacing w:after="0" w:line="240" w:lineRule="auto"/>
        <w:ind w:left="72" w:firstLine="389"/>
        <w:jc w:val="both"/>
        <w:rPr>
          <w:rFonts w:ascii="Times New Roman" w:hAnsi="Times New Roman"/>
          <w:sz w:val="26"/>
          <w:szCs w:val="26"/>
        </w:rPr>
      </w:pPr>
      <w:r w:rsidRPr="00490FA4">
        <w:rPr>
          <w:rFonts w:ascii="Times New Roman" w:hAnsi="Times New Roman"/>
          <w:sz w:val="26"/>
          <w:szCs w:val="26"/>
        </w:rPr>
        <w:t>Увеличение доли муниципальных закупок у субъектов малого предпринимательства, социально ориентированных некоммерческих организаций в совокупном годовом объеме закупок с 15% до 20%.</w:t>
      </w:r>
    </w:p>
    <w:p w:rsidR="00490FA4" w:rsidRDefault="00490FA4" w:rsidP="00A27A4B">
      <w:pPr>
        <w:tabs>
          <w:tab w:val="left" w:pos="251"/>
          <w:tab w:val="left" w:pos="993"/>
        </w:tabs>
        <w:autoSpaceDE w:val="0"/>
        <w:autoSpaceDN w:val="0"/>
        <w:adjustRightInd w:val="0"/>
        <w:spacing w:after="0" w:line="240" w:lineRule="auto"/>
        <w:ind w:firstLine="709"/>
        <w:jc w:val="both"/>
        <w:rPr>
          <w:rFonts w:ascii="Times New Roman" w:hAnsi="Times New Roman"/>
          <w:sz w:val="26"/>
          <w:szCs w:val="26"/>
        </w:rPr>
      </w:pPr>
    </w:p>
    <w:p w:rsidR="00FE6593" w:rsidRPr="00490FA4" w:rsidRDefault="00FE6593" w:rsidP="00A27A4B">
      <w:pPr>
        <w:tabs>
          <w:tab w:val="left" w:pos="251"/>
          <w:tab w:val="left" w:pos="993"/>
        </w:tabs>
        <w:autoSpaceDE w:val="0"/>
        <w:autoSpaceDN w:val="0"/>
        <w:adjustRightInd w:val="0"/>
        <w:spacing w:after="0" w:line="240" w:lineRule="auto"/>
        <w:ind w:firstLine="709"/>
        <w:jc w:val="both"/>
        <w:rPr>
          <w:rFonts w:ascii="Times New Roman" w:hAnsi="Times New Roman"/>
          <w:sz w:val="26"/>
          <w:szCs w:val="26"/>
        </w:rPr>
      </w:pPr>
      <w:r w:rsidRPr="00490FA4">
        <w:rPr>
          <w:rFonts w:ascii="Times New Roman" w:hAnsi="Times New Roman"/>
          <w:sz w:val="26"/>
          <w:szCs w:val="26"/>
        </w:rPr>
        <w:t>На реализацию муниципальной программы планируется направить в 2017 году – 26 751,7 тыс. рублей, в 2018 году – 26 701,4 тыс.</w:t>
      </w:r>
      <w:r w:rsidR="00490FA4">
        <w:rPr>
          <w:rFonts w:ascii="Times New Roman" w:hAnsi="Times New Roman"/>
          <w:sz w:val="26"/>
          <w:szCs w:val="26"/>
        </w:rPr>
        <w:t xml:space="preserve"> </w:t>
      </w:r>
      <w:r w:rsidRPr="00490FA4">
        <w:rPr>
          <w:rFonts w:ascii="Times New Roman" w:hAnsi="Times New Roman"/>
          <w:sz w:val="26"/>
          <w:szCs w:val="26"/>
        </w:rPr>
        <w:t xml:space="preserve">рублей, в 2019 году – 26 801,0 </w:t>
      </w:r>
      <w:r w:rsidR="00490FA4" w:rsidRPr="00490FA4">
        <w:rPr>
          <w:rFonts w:ascii="Times New Roman" w:hAnsi="Times New Roman"/>
          <w:sz w:val="26"/>
          <w:szCs w:val="26"/>
        </w:rPr>
        <w:t>тыс. рублей</w:t>
      </w:r>
      <w:r w:rsidRPr="00490FA4">
        <w:rPr>
          <w:rFonts w:ascii="Times New Roman" w:hAnsi="Times New Roman"/>
          <w:sz w:val="26"/>
          <w:szCs w:val="26"/>
        </w:rPr>
        <w:t xml:space="preserve">. </w:t>
      </w:r>
    </w:p>
    <w:p w:rsidR="00FE6593" w:rsidRPr="00490FA4" w:rsidRDefault="00FE6593" w:rsidP="00A27A4B">
      <w:pPr>
        <w:tabs>
          <w:tab w:val="left" w:pos="251"/>
          <w:tab w:val="left" w:pos="993"/>
        </w:tabs>
        <w:autoSpaceDE w:val="0"/>
        <w:autoSpaceDN w:val="0"/>
        <w:adjustRightInd w:val="0"/>
        <w:spacing w:after="0" w:line="240" w:lineRule="auto"/>
        <w:ind w:firstLine="709"/>
        <w:jc w:val="both"/>
        <w:rPr>
          <w:rFonts w:ascii="Times New Roman" w:hAnsi="Times New Roman"/>
          <w:sz w:val="26"/>
          <w:szCs w:val="26"/>
        </w:rPr>
      </w:pPr>
    </w:p>
    <w:p w:rsidR="00FE6593" w:rsidRPr="00490FA4" w:rsidRDefault="00FE6593" w:rsidP="00A27A4B">
      <w:pPr>
        <w:widowControl w:val="0"/>
        <w:autoSpaceDE w:val="0"/>
        <w:autoSpaceDN w:val="0"/>
        <w:adjustRightInd w:val="0"/>
        <w:spacing w:after="0" w:line="240" w:lineRule="auto"/>
        <w:ind w:firstLine="3119"/>
        <w:jc w:val="right"/>
        <w:outlineLvl w:val="1"/>
        <w:rPr>
          <w:rFonts w:ascii="Times New Roman" w:hAnsi="Times New Roman"/>
          <w:sz w:val="26"/>
          <w:szCs w:val="26"/>
        </w:rPr>
      </w:pPr>
      <w:r w:rsidRPr="00490FA4">
        <w:rPr>
          <w:rFonts w:ascii="Times New Roman" w:hAnsi="Times New Roman"/>
          <w:sz w:val="26"/>
          <w:szCs w:val="26"/>
        </w:rPr>
        <w:t xml:space="preserve">Таблица </w:t>
      </w:r>
      <w:r w:rsidR="00490FA4">
        <w:rPr>
          <w:rFonts w:ascii="Times New Roman" w:hAnsi="Times New Roman"/>
          <w:sz w:val="26"/>
          <w:szCs w:val="26"/>
        </w:rPr>
        <w:t>19</w:t>
      </w:r>
    </w:p>
    <w:p w:rsidR="00FE6593" w:rsidRPr="00490FA4" w:rsidRDefault="00FE6593" w:rsidP="00A27A4B">
      <w:pPr>
        <w:tabs>
          <w:tab w:val="left" w:pos="567"/>
        </w:tabs>
        <w:spacing w:after="0" w:line="240" w:lineRule="auto"/>
        <w:jc w:val="center"/>
        <w:rPr>
          <w:rFonts w:ascii="Times New Roman" w:hAnsi="Times New Roman"/>
          <w:b/>
          <w:sz w:val="26"/>
          <w:szCs w:val="26"/>
        </w:rPr>
      </w:pPr>
      <w:r w:rsidRPr="00490FA4">
        <w:rPr>
          <w:rFonts w:ascii="Times New Roman" w:hAnsi="Times New Roman"/>
          <w:b/>
          <w:sz w:val="26"/>
          <w:szCs w:val="26"/>
        </w:rPr>
        <w:t>Структура расходов муниципальной программы «Социально-экономическое развитие, инвестиции муниципального образования городской округ город Пыть-Ях на 2016 – 2020 годы» на 2017-2019 годы</w:t>
      </w:r>
    </w:p>
    <w:p w:rsidR="00FE6593" w:rsidRDefault="00FE6593" w:rsidP="00A27A4B">
      <w:pPr>
        <w:widowControl w:val="0"/>
        <w:autoSpaceDE w:val="0"/>
        <w:autoSpaceDN w:val="0"/>
        <w:adjustRightInd w:val="0"/>
        <w:spacing w:after="0" w:line="240" w:lineRule="auto"/>
        <w:ind w:firstLine="709"/>
        <w:jc w:val="right"/>
        <w:outlineLvl w:val="1"/>
        <w:rPr>
          <w:rFonts w:ascii="Times New Roman" w:hAnsi="Times New Roman"/>
          <w:sz w:val="24"/>
          <w:szCs w:val="24"/>
        </w:rPr>
      </w:pPr>
      <w:r w:rsidRPr="00490FA4">
        <w:rPr>
          <w:rFonts w:ascii="Times New Roman" w:hAnsi="Times New Roman"/>
          <w:sz w:val="24"/>
          <w:szCs w:val="24"/>
        </w:rPr>
        <w:t>(тыс. рублей)</w:t>
      </w:r>
    </w:p>
    <w:tbl>
      <w:tblPr>
        <w:tblW w:w="9594" w:type="dxa"/>
        <w:tblLook w:val="04A0" w:firstRow="1" w:lastRow="0" w:firstColumn="1" w:lastColumn="0" w:noHBand="0" w:noVBand="1"/>
      </w:tblPr>
      <w:tblGrid>
        <w:gridCol w:w="3114"/>
        <w:gridCol w:w="1080"/>
        <w:gridCol w:w="1080"/>
        <w:gridCol w:w="1080"/>
        <w:gridCol w:w="1080"/>
        <w:gridCol w:w="1080"/>
        <w:gridCol w:w="1080"/>
      </w:tblGrid>
      <w:tr w:rsidR="00490FA4" w:rsidRPr="00490FA4" w:rsidTr="0094225D">
        <w:trPr>
          <w:cantSplit/>
          <w:tblHeader/>
        </w:trPr>
        <w:tc>
          <w:tcPr>
            <w:tcW w:w="31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0FA4" w:rsidRPr="00490FA4" w:rsidRDefault="00490FA4" w:rsidP="00490FA4">
            <w:pPr>
              <w:spacing w:after="0" w:line="240" w:lineRule="auto"/>
              <w:jc w:val="center"/>
              <w:rPr>
                <w:rFonts w:ascii="Times New Roman" w:hAnsi="Times New Roman"/>
                <w:color w:val="000000"/>
                <w:sz w:val="20"/>
                <w:szCs w:val="20"/>
              </w:rPr>
            </w:pPr>
            <w:r w:rsidRPr="00490FA4">
              <w:rPr>
                <w:rFonts w:ascii="Times New Roman" w:hAnsi="Times New Roman"/>
                <w:color w:val="000000"/>
                <w:sz w:val="20"/>
                <w:szCs w:val="20"/>
              </w:rPr>
              <w:t>Наименование муниципальной программы, подпрограммы</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490FA4" w:rsidRPr="00490FA4" w:rsidRDefault="00490FA4" w:rsidP="00490FA4">
            <w:pPr>
              <w:spacing w:after="0" w:line="240" w:lineRule="auto"/>
              <w:jc w:val="center"/>
              <w:rPr>
                <w:rFonts w:ascii="Times New Roman" w:hAnsi="Times New Roman"/>
                <w:color w:val="000000"/>
                <w:sz w:val="20"/>
                <w:szCs w:val="20"/>
              </w:rPr>
            </w:pPr>
            <w:r w:rsidRPr="00490FA4">
              <w:rPr>
                <w:rFonts w:ascii="Times New Roman" w:hAnsi="Times New Roman"/>
                <w:color w:val="000000"/>
                <w:sz w:val="20"/>
                <w:szCs w:val="20"/>
              </w:rPr>
              <w:t>2017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490FA4" w:rsidRPr="00490FA4" w:rsidRDefault="00490FA4" w:rsidP="00490FA4">
            <w:pPr>
              <w:spacing w:after="0" w:line="240" w:lineRule="auto"/>
              <w:jc w:val="center"/>
              <w:rPr>
                <w:rFonts w:ascii="Times New Roman" w:hAnsi="Times New Roman"/>
                <w:color w:val="000000"/>
                <w:sz w:val="20"/>
                <w:szCs w:val="20"/>
              </w:rPr>
            </w:pPr>
            <w:r w:rsidRPr="00490FA4">
              <w:rPr>
                <w:rFonts w:ascii="Times New Roman" w:hAnsi="Times New Roman"/>
                <w:color w:val="000000"/>
                <w:sz w:val="20"/>
                <w:szCs w:val="20"/>
              </w:rPr>
              <w:t>2018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490FA4" w:rsidRPr="00490FA4" w:rsidRDefault="00490FA4" w:rsidP="00490FA4">
            <w:pPr>
              <w:spacing w:after="0" w:line="240" w:lineRule="auto"/>
              <w:jc w:val="center"/>
              <w:rPr>
                <w:rFonts w:ascii="Times New Roman" w:hAnsi="Times New Roman"/>
                <w:color w:val="000000"/>
                <w:sz w:val="20"/>
                <w:szCs w:val="20"/>
              </w:rPr>
            </w:pPr>
            <w:r w:rsidRPr="00490FA4">
              <w:rPr>
                <w:rFonts w:ascii="Times New Roman" w:hAnsi="Times New Roman"/>
                <w:color w:val="000000"/>
                <w:sz w:val="20"/>
                <w:szCs w:val="20"/>
              </w:rPr>
              <w:t>2019 год (проект)</w:t>
            </w:r>
          </w:p>
        </w:tc>
      </w:tr>
      <w:tr w:rsidR="00490FA4" w:rsidRPr="00490FA4" w:rsidTr="0094225D">
        <w:trPr>
          <w:cantSplit/>
          <w:tblHeader/>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490FA4" w:rsidRPr="00490FA4" w:rsidRDefault="00490FA4" w:rsidP="00490FA4">
            <w:pPr>
              <w:spacing w:after="0" w:line="240" w:lineRule="auto"/>
              <w:rPr>
                <w:rFonts w:ascii="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FFFF"/>
            <w:vAlign w:val="center"/>
            <w:hideMark/>
          </w:tcPr>
          <w:p w:rsidR="00490FA4" w:rsidRPr="00490FA4" w:rsidRDefault="00490FA4" w:rsidP="00490FA4">
            <w:pPr>
              <w:spacing w:after="0" w:line="240" w:lineRule="auto"/>
              <w:jc w:val="center"/>
              <w:rPr>
                <w:rFonts w:ascii="Times New Roman" w:hAnsi="Times New Roman"/>
                <w:color w:val="000000"/>
                <w:sz w:val="20"/>
                <w:szCs w:val="20"/>
              </w:rPr>
            </w:pPr>
            <w:r w:rsidRPr="00490FA4">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490FA4" w:rsidRPr="00490FA4" w:rsidRDefault="00490FA4" w:rsidP="00490FA4">
            <w:pPr>
              <w:spacing w:after="0" w:line="240" w:lineRule="auto"/>
              <w:jc w:val="center"/>
              <w:rPr>
                <w:rFonts w:ascii="Times New Roman" w:hAnsi="Times New Roman"/>
                <w:color w:val="000000"/>
                <w:sz w:val="20"/>
                <w:szCs w:val="20"/>
              </w:rPr>
            </w:pPr>
            <w:r w:rsidRPr="00490FA4">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490FA4" w:rsidRPr="00490FA4" w:rsidRDefault="00490FA4" w:rsidP="00490FA4">
            <w:pPr>
              <w:spacing w:after="0" w:line="240" w:lineRule="auto"/>
              <w:jc w:val="center"/>
              <w:rPr>
                <w:rFonts w:ascii="Times New Roman" w:hAnsi="Times New Roman"/>
                <w:color w:val="000000"/>
                <w:sz w:val="20"/>
                <w:szCs w:val="20"/>
              </w:rPr>
            </w:pPr>
            <w:r w:rsidRPr="00490FA4">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490FA4" w:rsidRPr="00490FA4" w:rsidRDefault="00490FA4" w:rsidP="00490FA4">
            <w:pPr>
              <w:spacing w:after="0" w:line="240" w:lineRule="auto"/>
              <w:jc w:val="center"/>
              <w:rPr>
                <w:rFonts w:ascii="Times New Roman" w:hAnsi="Times New Roman"/>
                <w:color w:val="000000"/>
                <w:sz w:val="20"/>
                <w:szCs w:val="20"/>
              </w:rPr>
            </w:pPr>
            <w:r w:rsidRPr="00490FA4">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490FA4" w:rsidRPr="00490FA4" w:rsidRDefault="00490FA4" w:rsidP="00490FA4">
            <w:pPr>
              <w:spacing w:after="0" w:line="240" w:lineRule="auto"/>
              <w:jc w:val="center"/>
              <w:rPr>
                <w:rFonts w:ascii="Times New Roman" w:hAnsi="Times New Roman"/>
                <w:color w:val="000000"/>
                <w:sz w:val="20"/>
                <w:szCs w:val="20"/>
              </w:rPr>
            </w:pPr>
            <w:r w:rsidRPr="00490FA4">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490FA4" w:rsidRPr="00490FA4" w:rsidRDefault="00490FA4" w:rsidP="00490FA4">
            <w:pPr>
              <w:spacing w:after="0" w:line="240" w:lineRule="auto"/>
              <w:jc w:val="center"/>
              <w:rPr>
                <w:rFonts w:ascii="Times New Roman" w:hAnsi="Times New Roman"/>
                <w:color w:val="000000"/>
                <w:sz w:val="20"/>
                <w:szCs w:val="20"/>
              </w:rPr>
            </w:pPr>
            <w:r w:rsidRPr="00490FA4">
              <w:rPr>
                <w:rFonts w:ascii="Times New Roman" w:hAnsi="Times New Roman"/>
                <w:color w:val="000000"/>
                <w:sz w:val="20"/>
                <w:szCs w:val="20"/>
              </w:rPr>
              <w:t>% в общем объёме расходов</w:t>
            </w:r>
          </w:p>
        </w:tc>
      </w:tr>
      <w:tr w:rsidR="00490FA4" w:rsidRPr="00490FA4" w:rsidTr="0094225D">
        <w:trPr>
          <w:cantSplit/>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90FA4" w:rsidRPr="00490FA4" w:rsidRDefault="00490FA4" w:rsidP="00490FA4">
            <w:pPr>
              <w:spacing w:after="0" w:line="240" w:lineRule="auto"/>
              <w:rPr>
                <w:rFonts w:ascii="Times New Roman" w:hAnsi="Times New Roman"/>
                <w:b/>
                <w:bCs/>
                <w:sz w:val="20"/>
                <w:szCs w:val="20"/>
              </w:rPr>
            </w:pPr>
            <w:r w:rsidRPr="00490FA4">
              <w:rPr>
                <w:rFonts w:ascii="Times New Roman" w:hAnsi="Times New Roman"/>
                <w:b/>
                <w:bCs/>
                <w:sz w:val="20"/>
                <w:szCs w:val="20"/>
              </w:rPr>
              <w:t>Муниципальная программа "Социально-экономическое развитие, инвестиции муниципального образования городской округ город Пыть-Ях на 2016-2020 годы",</w:t>
            </w:r>
            <w:r w:rsidRPr="00490FA4">
              <w:rPr>
                <w:rFonts w:ascii="Times New Roman" w:hAnsi="Times New Roman"/>
                <w:sz w:val="20"/>
                <w:szCs w:val="20"/>
              </w:rPr>
              <w:t xml:space="preserve"> в том числе:</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b/>
                <w:bCs/>
                <w:sz w:val="20"/>
                <w:szCs w:val="20"/>
              </w:rPr>
            </w:pPr>
            <w:r w:rsidRPr="00490FA4">
              <w:rPr>
                <w:rFonts w:ascii="Times New Roman" w:hAnsi="Times New Roman"/>
                <w:b/>
                <w:bCs/>
                <w:sz w:val="20"/>
                <w:szCs w:val="20"/>
              </w:rPr>
              <w:t>26 751,7</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b/>
                <w:bCs/>
                <w:sz w:val="20"/>
                <w:szCs w:val="20"/>
              </w:rPr>
            </w:pPr>
            <w:r w:rsidRPr="00490FA4">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b/>
                <w:bCs/>
                <w:sz w:val="20"/>
                <w:szCs w:val="20"/>
              </w:rPr>
            </w:pPr>
            <w:r w:rsidRPr="00490FA4">
              <w:rPr>
                <w:rFonts w:ascii="Times New Roman" w:hAnsi="Times New Roman"/>
                <w:b/>
                <w:bCs/>
                <w:sz w:val="20"/>
                <w:szCs w:val="20"/>
              </w:rPr>
              <w:t>26 701,4</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b/>
                <w:bCs/>
                <w:sz w:val="20"/>
                <w:szCs w:val="20"/>
              </w:rPr>
            </w:pPr>
            <w:r w:rsidRPr="00490FA4">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b/>
                <w:bCs/>
                <w:sz w:val="20"/>
                <w:szCs w:val="20"/>
              </w:rPr>
            </w:pPr>
            <w:r w:rsidRPr="00490FA4">
              <w:rPr>
                <w:rFonts w:ascii="Times New Roman" w:hAnsi="Times New Roman"/>
                <w:b/>
                <w:bCs/>
                <w:sz w:val="20"/>
                <w:szCs w:val="20"/>
              </w:rPr>
              <w:t>26 801,0</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b/>
                <w:bCs/>
                <w:sz w:val="20"/>
                <w:szCs w:val="20"/>
              </w:rPr>
            </w:pPr>
            <w:r w:rsidRPr="00490FA4">
              <w:rPr>
                <w:rFonts w:ascii="Times New Roman" w:hAnsi="Times New Roman"/>
                <w:b/>
                <w:bCs/>
                <w:sz w:val="20"/>
                <w:szCs w:val="20"/>
              </w:rPr>
              <w:t>100,0</w:t>
            </w:r>
          </w:p>
        </w:tc>
      </w:tr>
      <w:tr w:rsidR="00490FA4" w:rsidRPr="00490FA4" w:rsidTr="0094225D">
        <w:trPr>
          <w:cantSplit/>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90FA4" w:rsidRPr="00490FA4" w:rsidRDefault="00490FA4" w:rsidP="00490FA4">
            <w:pPr>
              <w:spacing w:after="0" w:line="240" w:lineRule="auto"/>
              <w:rPr>
                <w:rFonts w:ascii="Times New Roman" w:hAnsi="Times New Roman"/>
                <w:i/>
                <w:iCs/>
                <w:sz w:val="20"/>
                <w:szCs w:val="20"/>
              </w:rPr>
            </w:pPr>
            <w:r w:rsidRPr="00490FA4">
              <w:rPr>
                <w:rFonts w:ascii="Times New Roman" w:hAnsi="Times New Roman"/>
                <w:i/>
                <w:iCs/>
                <w:sz w:val="20"/>
                <w:szCs w:val="20"/>
              </w:rPr>
              <w:t>федеральный бюджет</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r>
      <w:tr w:rsidR="00490FA4" w:rsidRPr="00490FA4" w:rsidTr="0094225D">
        <w:trPr>
          <w:cantSplit/>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90FA4" w:rsidRPr="00490FA4" w:rsidRDefault="00490FA4" w:rsidP="00490FA4">
            <w:pPr>
              <w:spacing w:after="0" w:line="240" w:lineRule="auto"/>
              <w:rPr>
                <w:rFonts w:ascii="Times New Roman" w:hAnsi="Times New Roman"/>
                <w:i/>
                <w:iCs/>
                <w:sz w:val="20"/>
                <w:szCs w:val="20"/>
              </w:rPr>
            </w:pPr>
            <w:r w:rsidRPr="00490FA4">
              <w:rPr>
                <w:rFonts w:ascii="Times New Roman" w:hAnsi="Times New Roman"/>
                <w:i/>
                <w:iCs/>
                <w:sz w:val="20"/>
                <w:szCs w:val="20"/>
              </w:rPr>
              <w:t>бюджет автономного округа</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10 273,0</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10 273,0</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10 273,0</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r>
      <w:tr w:rsidR="00490FA4" w:rsidRPr="00490FA4" w:rsidTr="0094225D">
        <w:trPr>
          <w:cantSplit/>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90FA4" w:rsidRPr="00490FA4" w:rsidRDefault="00490FA4" w:rsidP="00490FA4">
            <w:pPr>
              <w:spacing w:after="0" w:line="240" w:lineRule="auto"/>
              <w:rPr>
                <w:rFonts w:ascii="Times New Roman" w:hAnsi="Times New Roman"/>
                <w:i/>
                <w:iCs/>
                <w:sz w:val="20"/>
                <w:szCs w:val="20"/>
              </w:rPr>
            </w:pPr>
            <w:r w:rsidRPr="00490FA4">
              <w:rPr>
                <w:rFonts w:ascii="Times New Roman" w:hAnsi="Times New Roman"/>
                <w:i/>
                <w:iCs/>
                <w:sz w:val="20"/>
                <w:szCs w:val="20"/>
              </w:rPr>
              <w:t>бюджет города</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16 478,7</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16 428,4</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16 528,0</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r>
      <w:tr w:rsidR="00490FA4" w:rsidRPr="00490FA4" w:rsidTr="0094225D">
        <w:trPr>
          <w:cantSplit/>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90FA4" w:rsidRPr="00490FA4" w:rsidRDefault="00490FA4" w:rsidP="00490FA4">
            <w:pPr>
              <w:spacing w:after="0" w:line="240" w:lineRule="auto"/>
              <w:rPr>
                <w:rFonts w:ascii="Times New Roman" w:hAnsi="Times New Roman"/>
                <w:sz w:val="20"/>
                <w:szCs w:val="20"/>
              </w:rPr>
            </w:pPr>
            <w:r w:rsidRPr="00490FA4">
              <w:rPr>
                <w:rFonts w:ascii="Times New Roman" w:hAnsi="Times New Roman"/>
                <w:sz w:val="20"/>
                <w:szCs w:val="20"/>
              </w:rPr>
              <w:t>Подпрограмма "Совершенствование муниципального управления"</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26 592,3</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99,4</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26 542,0</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99,4</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26 641,6</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99,4</w:t>
            </w:r>
          </w:p>
        </w:tc>
      </w:tr>
      <w:tr w:rsidR="00490FA4" w:rsidRPr="00490FA4" w:rsidTr="0094225D">
        <w:trPr>
          <w:cantSplit/>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90FA4" w:rsidRPr="00490FA4" w:rsidRDefault="00490FA4" w:rsidP="00490FA4">
            <w:pPr>
              <w:spacing w:after="0" w:line="240" w:lineRule="auto"/>
              <w:rPr>
                <w:rFonts w:ascii="Times New Roman" w:hAnsi="Times New Roman"/>
                <w:sz w:val="20"/>
                <w:szCs w:val="20"/>
              </w:rPr>
            </w:pPr>
            <w:r w:rsidRPr="00490FA4">
              <w:rPr>
                <w:rFonts w:ascii="Times New Roman" w:hAnsi="Times New Roman"/>
                <w:sz w:val="20"/>
                <w:szCs w:val="20"/>
              </w:rPr>
              <w:t>Подпрограмма "Развитие малого и среднего предпринимательства"</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159,4</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0,6</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159,4</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0,6</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159,4</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sz w:val="20"/>
                <w:szCs w:val="20"/>
              </w:rPr>
            </w:pPr>
            <w:r w:rsidRPr="00490FA4">
              <w:rPr>
                <w:rFonts w:ascii="Times New Roman" w:hAnsi="Times New Roman"/>
                <w:sz w:val="20"/>
                <w:szCs w:val="20"/>
              </w:rPr>
              <w:t>0,6</w:t>
            </w:r>
          </w:p>
        </w:tc>
      </w:tr>
      <w:tr w:rsidR="00490FA4" w:rsidRPr="00490FA4" w:rsidTr="0094225D">
        <w:trPr>
          <w:cantSplit/>
        </w:trPr>
        <w:tc>
          <w:tcPr>
            <w:tcW w:w="3114" w:type="dxa"/>
            <w:tcBorders>
              <w:top w:val="nil"/>
              <w:left w:val="single" w:sz="4" w:space="0" w:color="auto"/>
              <w:bottom w:val="single" w:sz="4" w:space="0" w:color="auto"/>
              <w:right w:val="single" w:sz="4" w:space="0" w:color="auto"/>
            </w:tcBorders>
            <w:shd w:val="clear" w:color="auto" w:fill="auto"/>
            <w:vAlign w:val="bottom"/>
            <w:hideMark/>
          </w:tcPr>
          <w:p w:rsidR="00490FA4" w:rsidRDefault="00490FA4" w:rsidP="00490FA4">
            <w:pPr>
              <w:spacing w:after="0" w:line="240" w:lineRule="auto"/>
              <w:rPr>
                <w:rFonts w:ascii="Times New Roman" w:hAnsi="Times New Roman"/>
                <w:i/>
                <w:iCs/>
                <w:sz w:val="20"/>
                <w:szCs w:val="20"/>
              </w:rPr>
            </w:pPr>
            <w:r w:rsidRPr="00490FA4">
              <w:rPr>
                <w:rFonts w:ascii="Times New Roman" w:hAnsi="Times New Roman"/>
                <w:i/>
                <w:iCs/>
                <w:sz w:val="20"/>
                <w:szCs w:val="20"/>
              </w:rPr>
              <w:t>СПРАВОЧНО:</w:t>
            </w:r>
          </w:p>
          <w:p w:rsidR="00490FA4" w:rsidRPr="00490FA4" w:rsidRDefault="00490FA4" w:rsidP="00490FA4">
            <w:pPr>
              <w:spacing w:after="0" w:line="240" w:lineRule="auto"/>
              <w:rPr>
                <w:rFonts w:ascii="Times New Roman" w:hAnsi="Times New Roman"/>
                <w:i/>
                <w:iCs/>
                <w:sz w:val="20"/>
                <w:szCs w:val="20"/>
              </w:rPr>
            </w:pPr>
            <w:r w:rsidRPr="00490FA4">
              <w:rPr>
                <w:rFonts w:ascii="Times New Roman" w:hAnsi="Times New Roman"/>
                <w:i/>
                <w:iCs/>
                <w:sz w:val="20"/>
                <w:szCs w:val="20"/>
              </w:rPr>
              <w:t xml:space="preserve">расходы на оказание муниципальных услуг (выполнение работ) муниципальными учреждениями </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26 592,3</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26 542,0</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26 641,6</w:t>
            </w:r>
          </w:p>
        </w:tc>
        <w:tc>
          <w:tcPr>
            <w:tcW w:w="1080" w:type="dxa"/>
            <w:tcBorders>
              <w:top w:val="nil"/>
              <w:left w:val="nil"/>
              <w:bottom w:val="single" w:sz="4" w:space="0" w:color="auto"/>
              <w:right w:val="single" w:sz="4" w:space="0" w:color="auto"/>
            </w:tcBorders>
            <w:shd w:val="clear" w:color="auto" w:fill="auto"/>
            <w:noWrap/>
            <w:vAlign w:val="center"/>
            <w:hideMark/>
          </w:tcPr>
          <w:p w:rsidR="00490FA4" w:rsidRPr="00490FA4" w:rsidRDefault="00490FA4" w:rsidP="00490FA4">
            <w:pPr>
              <w:spacing w:after="0" w:line="240" w:lineRule="auto"/>
              <w:jc w:val="center"/>
              <w:rPr>
                <w:rFonts w:ascii="Times New Roman" w:hAnsi="Times New Roman"/>
                <w:i/>
                <w:iCs/>
                <w:sz w:val="20"/>
                <w:szCs w:val="20"/>
              </w:rPr>
            </w:pPr>
            <w:r w:rsidRPr="00490FA4">
              <w:rPr>
                <w:rFonts w:ascii="Times New Roman" w:hAnsi="Times New Roman"/>
                <w:i/>
                <w:iCs/>
                <w:sz w:val="20"/>
                <w:szCs w:val="20"/>
              </w:rPr>
              <w:t>x</w:t>
            </w:r>
          </w:p>
        </w:tc>
      </w:tr>
    </w:tbl>
    <w:p w:rsidR="00490FA4" w:rsidRDefault="00490FA4" w:rsidP="00A27A4B">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FE6593" w:rsidRPr="00490FA4" w:rsidRDefault="00FE6593" w:rsidP="00FF4AB1">
      <w:pPr>
        <w:widowControl w:val="0"/>
        <w:autoSpaceDE w:val="0"/>
        <w:autoSpaceDN w:val="0"/>
        <w:adjustRightInd w:val="0"/>
        <w:spacing w:after="0" w:line="240" w:lineRule="auto"/>
        <w:ind w:firstLine="709"/>
        <w:contextualSpacing/>
        <w:jc w:val="both"/>
        <w:outlineLvl w:val="1"/>
        <w:rPr>
          <w:rFonts w:ascii="Times New Roman" w:hAnsi="Times New Roman"/>
          <w:sz w:val="26"/>
          <w:szCs w:val="26"/>
        </w:rPr>
      </w:pPr>
      <w:r w:rsidRPr="00490FA4">
        <w:rPr>
          <w:rFonts w:ascii="Times New Roman" w:hAnsi="Times New Roman"/>
          <w:sz w:val="26"/>
          <w:szCs w:val="26"/>
        </w:rPr>
        <w:t xml:space="preserve">Наибольший удельный вес в объеме ресурсного обеспечения муниципальной программы составляют расходы на реализацию подпрограммы </w:t>
      </w:r>
      <w:r w:rsidRPr="00490FA4">
        <w:rPr>
          <w:rFonts w:ascii="Times New Roman" w:hAnsi="Times New Roman"/>
          <w:color w:val="000000"/>
          <w:sz w:val="26"/>
          <w:szCs w:val="26"/>
        </w:rPr>
        <w:t>«Совершенствование муниципального управления»</w:t>
      </w:r>
      <w:r w:rsidRPr="00490FA4">
        <w:rPr>
          <w:rFonts w:ascii="Times New Roman" w:hAnsi="Times New Roman"/>
          <w:sz w:val="26"/>
          <w:szCs w:val="26"/>
        </w:rPr>
        <w:t xml:space="preserve">, с объемом финансирования на 2017 год в сумме 26 592,3 тыс. рублей, на 2018 год – 26 542,0 </w:t>
      </w:r>
      <w:r w:rsidR="00490FA4" w:rsidRPr="00490FA4">
        <w:rPr>
          <w:rFonts w:ascii="Times New Roman" w:hAnsi="Times New Roman"/>
          <w:sz w:val="26"/>
          <w:szCs w:val="26"/>
        </w:rPr>
        <w:t>тыс. рублей</w:t>
      </w:r>
      <w:r w:rsidRPr="00490FA4">
        <w:rPr>
          <w:rFonts w:ascii="Times New Roman" w:hAnsi="Times New Roman"/>
          <w:sz w:val="26"/>
          <w:szCs w:val="26"/>
        </w:rPr>
        <w:t xml:space="preserve">, на 2019 год – 26 641,6 </w:t>
      </w:r>
      <w:r w:rsidR="00490FA4" w:rsidRPr="00490FA4">
        <w:rPr>
          <w:rFonts w:ascii="Times New Roman" w:hAnsi="Times New Roman"/>
          <w:sz w:val="26"/>
          <w:szCs w:val="26"/>
        </w:rPr>
        <w:t>тыс. рублей</w:t>
      </w:r>
      <w:r w:rsidRPr="00490FA4">
        <w:rPr>
          <w:rFonts w:ascii="Times New Roman" w:hAnsi="Times New Roman"/>
          <w:sz w:val="26"/>
          <w:szCs w:val="26"/>
        </w:rPr>
        <w:t xml:space="preserve">. Указанные средства планируется направить на реализацию Указа Президента Российской Федерации от 07.05.2012 № 601 «Об основных направлениях совершенствования системы государственного управления», в том числе на финансовое обеспечение выполнения муниципального задания муниципальному бюджетному учреждению «Многофункциональный центр предоставления государственных и муниципальных услуг г. Пыть-Яха». Реализация мероприятий подпрограммы позволит сохранить уровень удовлетворенности граждан города качеством предоставления государственных и муниципальных услуг на уровне </w:t>
      </w:r>
      <w:r w:rsidR="00490FA4">
        <w:rPr>
          <w:rFonts w:ascii="Times New Roman" w:hAnsi="Times New Roman"/>
          <w:sz w:val="26"/>
          <w:szCs w:val="26"/>
        </w:rPr>
        <w:t>9</w:t>
      </w:r>
      <w:r w:rsidRPr="00490FA4">
        <w:rPr>
          <w:rFonts w:ascii="Times New Roman" w:hAnsi="Times New Roman"/>
          <w:sz w:val="26"/>
          <w:szCs w:val="26"/>
        </w:rPr>
        <w:t xml:space="preserve">0% на протяжении до 2020 года. </w:t>
      </w:r>
    </w:p>
    <w:p w:rsidR="00FE6593" w:rsidRPr="00490FA4" w:rsidRDefault="00FE6593" w:rsidP="00520315">
      <w:pPr>
        <w:tabs>
          <w:tab w:val="left" w:pos="251"/>
          <w:tab w:val="left" w:pos="993"/>
        </w:tabs>
        <w:autoSpaceDE w:val="0"/>
        <w:autoSpaceDN w:val="0"/>
        <w:adjustRightInd w:val="0"/>
        <w:spacing w:after="0" w:line="240" w:lineRule="auto"/>
        <w:ind w:firstLine="709"/>
        <w:jc w:val="both"/>
        <w:rPr>
          <w:rFonts w:ascii="Times New Roman" w:hAnsi="Times New Roman"/>
          <w:sz w:val="26"/>
          <w:szCs w:val="26"/>
        </w:rPr>
      </w:pPr>
      <w:r w:rsidRPr="00490FA4">
        <w:rPr>
          <w:rFonts w:ascii="Times New Roman" w:hAnsi="Times New Roman"/>
          <w:sz w:val="26"/>
          <w:szCs w:val="26"/>
          <w:lang w:eastAsia="ar-SA"/>
        </w:rPr>
        <w:t xml:space="preserve">Снижение запланированных объемов ассигнований в 2017-2019 годы по сравнению с 2016 годом обусловлено исключением расходов за счёт средств бюджета автономного округа передаваемых в рамках соглашения о </w:t>
      </w:r>
      <w:r w:rsidR="001B3359">
        <w:rPr>
          <w:rFonts w:ascii="Times New Roman" w:hAnsi="Times New Roman"/>
          <w:sz w:val="26"/>
          <w:szCs w:val="26"/>
          <w:lang w:eastAsia="ar-SA"/>
        </w:rPr>
        <w:t>р</w:t>
      </w:r>
      <w:r w:rsidR="001B3359" w:rsidRPr="001B3359">
        <w:rPr>
          <w:rFonts w:ascii="Times New Roman" w:hAnsi="Times New Roman"/>
          <w:sz w:val="26"/>
          <w:szCs w:val="26"/>
          <w:lang w:eastAsia="ar-SA"/>
        </w:rPr>
        <w:t>азвити</w:t>
      </w:r>
      <w:r w:rsidR="001B3359">
        <w:rPr>
          <w:rFonts w:ascii="Times New Roman" w:hAnsi="Times New Roman"/>
          <w:sz w:val="26"/>
          <w:szCs w:val="26"/>
          <w:lang w:eastAsia="ar-SA"/>
        </w:rPr>
        <w:t>и</w:t>
      </w:r>
      <w:r w:rsidR="001B3359" w:rsidRPr="001B3359">
        <w:rPr>
          <w:rFonts w:ascii="Times New Roman" w:hAnsi="Times New Roman"/>
          <w:sz w:val="26"/>
          <w:szCs w:val="26"/>
          <w:lang w:eastAsia="ar-SA"/>
        </w:rPr>
        <w:t xml:space="preserve"> многофункциональных центров предоставления государственных и муниципальных услуг</w:t>
      </w:r>
      <w:r w:rsidRPr="00490FA4">
        <w:rPr>
          <w:rFonts w:ascii="Times New Roman" w:hAnsi="Times New Roman"/>
          <w:sz w:val="26"/>
          <w:szCs w:val="26"/>
          <w:lang w:eastAsia="ar-SA"/>
        </w:rPr>
        <w:t xml:space="preserve">. </w:t>
      </w:r>
    </w:p>
    <w:p w:rsidR="00FE6593" w:rsidRPr="00490FA4" w:rsidRDefault="00FE6593" w:rsidP="00A27A4B">
      <w:pPr>
        <w:spacing w:after="0" w:line="240" w:lineRule="auto"/>
        <w:ind w:firstLine="709"/>
        <w:jc w:val="both"/>
        <w:rPr>
          <w:rFonts w:ascii="Times New Roman" w:hAnsi="Times New Roman"/>
          <w:sz w:val="26"/>
          <w:szCs w:val="26"/>
        </w:rPr>
      </w:pPr>
      <w:r w:rsidRPr="00490FA4">
        <w:rPr>
          <w:rFonts w:ascii="Times New Roman" w:hAnsi="Times New Roman"/>
          <w:sz w:val="26"/>
          <w:szCs w:val="26"/>
        </w:rPr>
        <w:t xml:space="preserve">В рамках муниципальной программы на реализацию подпрограммы </w:t>
      </w:r>
      <w:r w:rsidRPr="00490FA4">
        <w:rPr>
          <w:rFonts w:ascii="Times New Roman" w:hAnsi="Times New Roman"/>
          <w:sz w:val="26"/>
          <w:szCs w:val="26"/>
          <w:lang w:val="en-US"/>
        </w:rPr>
        <w:t>IV</w:t>
      </w:r>
      <w:r w:rsidRPr="00490FA4">
        <w:rPr>
          <w:rFonts w:ascii="Times New Roman" w:hAnsi="Times New Roman"/>
          <w:sz w:val="26"/>
          <w:szCs w:val="26"/>
        </w:rPr>
        <w:t xml:space="preserve"> «Развитие малого и среднего предпринимательства»</w:t>
      </w:r>
      <w:r w:rsidRPr="00490FA4">
        <w:rPr>
          <w:rFonts w:ascii="Times New Roman" w:hAnsi="Times New Roman"/>
          <w:b/>
          <w:sz w:val="26"/>
          <w:szCs w:val="26"/>
        </w:rPr>
        <w:t xml:space="preserve"> </w:t>
      </w:r>
      <w:r w:rsidRPr="00490FA4">
        <w:rPr>
          <w:rFonts w:ascii="Times New Roman" w:hAnsi="Times New Roman"/>
          <w:sz w:val="26"/>
          <w:szCs w:val="26"/>
        </w:rPr>
        <w:t>направлены бюджетные ассигнования с объемом финансирования 159,4 тыс. рублей ежегодно. Указанные средства планируется направить на развитие и поддержку субъектов малого и среднего предпринимательства, на пропаганду и популяризацию предпринимательской деятельности в СМИ и сети Интернет.</w:t>
      </w:r>
    </w:p>
    <w:p w:rsidR="00FE6593" w:rsidRPr="00490FA4" w:rsidRDefault="00FE6593" w:rsidP="00A27A4B">
      <w:pPr>
        <w:spacing w:after="0" w:line="240" w:lineRule="auto"/>
        <w:ind w:firstLine="709"/>
        <w:jc w:val="both"/>
        <w:rPr>
          <w:rFonts w:ascii="Times New Roman" w:hAnsi="Times New Roman"/>
          <w:sz w:val="26"/>
          <w:szCs w:val="26"/>
        </w:rPr>
      </w:pPr>
    </w:p>
    <w:p w:rsidR="00FE6593" w:rsidRPr="00A877B7" w:rsidRDefault="00FE6593" w:rsidP="00A27A4B">
      <w:pPr>
        <w:spacing w:after="0" w:line="240" w:lineRule="auto"/>
        <w:ind w:firstLine="709"/>
        <w:jc w:val="both"/>
        <w:rPr>
          <w:rFonts w:ascii="Times New Roman" w:hAnsi="Times New Roman"/>
          <w:sz w:val="26"/>
          <w:szCs w:val="26"/>
          <w:highlight w:val="red"/>
        </w:rPr>
      </w:pPr>
    </w:p>
    <w:p w:rsidR="00FE6593" w:rsidRDefault="00FE6593" w:rsidP="00A27A4B">
      <w:pPr>
        <w:spacing w:after="0" w:line="240" w:lineRule="auto"/>
        <w:jc w:val="center"/>
        <w:rPr>
          <w:rFonts w:ascii="Times New Roman" w:hAnsi="Times New Roman"/>
          <w:b/>
          <w:sz w:val="26"/>
          <w:szCs w:val="26"/>
          <w:lang w:eastAsia="en-US"/>
        </w:rPr>
      </w:pPr>
      <w:r w:rsidRPr="001B3359">
        <w:rPr>
          <w:rFonts w:ascii="Times New Roman" w:hAnsi="Times New Roman"/>
          <w:b/>
          <w:sz w:val="26"/>
          <w:szCs w:val="26"/>
          <w:lang w:eastAsia="en-US"/>
        </w:rPr>
        <w:t>1400000000 Муниципальная программа «Информационное общество муниципального образования городской округ город Пыть-Ях на 2016-2020 годы»</w:t>
      </w:r>
    </w:p>
    <w:p w:rsidR="0094225D" w:rsidRPr="001B3359" w:rsidRDefault="0094225D" w:rsidP="00A27A4B">
      <w:pPr>
        <w:spacing w:after="0" w:line="240" w:lineRule="auto"/>
        <w:jc w:val="center"/>
        <w:rPr>
          <w:rFonts w:ascii="Times New Roman" w:hAnsi="Times New Roman"/>
          <w:b/>
          <w:sz w:val="26"/>
          <w:szCs w:val="26"/>
          <w:lang w:eastAsia="en-US"/>
        </w:rPr>
      </w:pPr>
    </w:p>
    <w:p w:rsidR="00FE6593" w:rsidRPr="001B3359" w:rsidRDefault="00FE6593" w:rsidP="00FF4AB1">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1B3359">
        <w:rPr>
          <w:rFonts w:ascii="Times New Roman" w:hAnsi="Times New Roman"/>
          <w:sz w:val="26"/>
          <w:szCs w:val="26"/>
        </w:rPr>
        <w:t>Муниципальная программа «Информационное общество муниципального образования городской округ город Пыть-Ях на 2016 – 2020 годы (далее муниципальная программа).</w:t>
      </w:r>
    </w:p>
    <w:p w:rsidR="00FE6593" w:rsidRPr="001B3359" w:rsidRDefault="00FE6593" w:rsidP="000024DE">
      <w:pPr>
        <w:spacing w:after="0" w:line="240" w:lineRule="auto"/>
        <w:ind w:firstLine="709"/>
        <w:jc w:val="both"/>
        <w:rPr>
          <w:rFonts w:ascii="Times New Roman" w:hAnsi="Times New Roman"/>
          <w:sz w:val="26"/>
          <w:szCs w:val="26"/>
        </w:rPr>
      </w:pPr>
      <w:r w:rsidRPr="001B3359">
        <w:rPr>
          <w:rFonts w:ascii="Times New Roman" w:hAnsi="Times New Roman"/>
          <w:sz w:val="26"/>
          <w:szCs w:val="26"/>
        </w:rPr>
        <w:t>Ответственный исполнитель муниципальной программы – Отдел по информационным ресурсам администрации г. Пыть-Яха,  соисполнители – Дума города Пыть-Яха.</w:t>
      </w:r>
    </w:p>
    <w:p w:rsidR="00FE6593" w:rsidRPr="001B3359" w:rsidRDefault="00FE6593" w:rsidP="000024DE">
      <w:pPr>
        <w:spacing w:after="0" w:line="240" w:lineRule="auto"/>
        <w:ind w:firstLine="709"/>
        <w:jc w:val="both"/>
        <w:rPr>
          <w:rFonts w:ascii="Times New Roman" w:hAnsi="Times New Roman"/>
          <w:sz w:val="26"/>
          <w:szCs w:val="26"/>
        </w:rPr>
      </w:pPr>
      <w:r w:rsidRPr="001B3359">
        <w:rPr>
          <w:rFonts w:ascii="Times New Roman" w:hAnsi="Times New Roman"/>
          <w:sz w:val="26"/>
          <w:szCs w:val="26"/>
        </w:rPr>
        <w:t xml:space="preserve">Целью муниципальной программы является </w:t>
      </w:r>
      <w:r w:rsidRPr="001B3359">
        <w:rPr>
          <w:rFonts w:ascii="Times New Roman" w:hAnsi="Times New Roman"/>
          <w:spacing w:val="8"/>
          <w:sz w:val="26"/>
          <w:szCs w:val="26"/>
        </w:rPr>
        <w:t xml:space="preserve">получение </w:t>
      </w:r>
      <w:r w:rsidR="001B3359" w:rsidRPr="001B3359">
        <w:rPr>
          <w:rFonts w:ascii="Times New Roman" w:hAnsi="Times New Roman"/>
          <w:spacing w:val="8"/>
          <w:sz w:val="26"/>
          <w:szCs w:val="26"/>
        </w:rPr>
        <w:t>гражданами и организациями преимуществ от применения информационно-коммуникационных технологий за счет обеспечения равного доступа к информационным ресурсам, повышения эффективности муниципального управления в городе Пыть-Яхе.</w:t>
      </w:r>
      <w:r w:rsidR="001B3359" w:rsidRPr="001B3359">
        <w:rPr>
          <w:rFonts w:ascii="Times New Roman" w:hAnsi="Times New Roman"/>
          <w:sz w:val="26"/>
          <w:szCs w:val="26"/>
        </w:rPr>
        <w:t xml:space="preserve"> Формирование системы межведомственного электронного взаимодействия.</w:t>
      </w:r>
    </w:p>
    <w:p w:rsidR="001B3359" w:rsidRDefault="001B3359" w:rsidP="00A27A4B">
      <w:pPr>
        <w:spacing w:after="0" w:line="240" w:lineRule="auto"/>
        <w:jc w:val="both"/>
        <w:rPr>
          <w:rFonts w:ascii="Times New Roman" w:hAnsi="Times New Roman"/>
          <w:sz w:val="26"/>
          <w:szCs w:val="26"/>
        </w:rPr>
      </w:pPr>
    </w:p>
    <w:p w:rsidR="00FE6593" w:rsidRPr="001B3359" w:rsidRDefault="00FE6593" w:rsidP="001B3359">
      <w:pPr>
        <w:spacing w:after="0" w:line="240" w:lineRule="auto"/>
        <w:ind w:firstLine="709"/>
        <w:jc w:val="both"/>
        <w:rPr>
          <w:rFonts w:ascii="Times New Roman" w:hAnsi="Times New Roman"/>
          <w:sz w:val="26"/>
          <w:szCs w:val="26"/>
        </w:rPr>
      </w:pPr>
      <w:r w:rsidRPr="001B3359">
        <w:rPr>
          <w:rFonts w:ascii="Times New Roman" w:hAnsi="Times New Roman"/>
          <w:sz w:val="26"/>
          <w:szCs w:val="26"/>
        </w:rPr>
        <w:t xml:space="preserve">Задачи муниципальной программы: </w:t>
      </w:r>
    </w:p>
    <w:p w:rsidR="001B3359" w:rsidRPr="001B3359" w:rsidRDefault="001B3359" w:rsidP="001B3359">
      <w:pPr>
        <w:tabs>
          <w:tab w:val="center" w:pos="6384"/>
          <w:tab w:val="right" w:pos="9355"/>
        </w:tabs>
        <w:spacing w:after="0" w:line="240" w:lineRule="auto"/>
        <w:jc w:val="both"/>
        <w:rPr>
          <w:rFonts w:ascii="Times New Roman" w:hAnsi="Times New Roman"/>
          <w:spacing w:val="8"/>
          <w:sz w:val="26"/>
          <w:szCs w:val="26"/>
        </w:rPr>
      </w:pPr>
      <w:r w:rsidRPr="001B3359">
        <w:rPr>
          <w:rFonts w:ascii="Times New Roman" w:hAnsi="Times New Roman"/>
          <w:spacing w:val="8"/>
          <w:sz w:val="26"/>
          <w:szCs w:val="26"/>
        </w:rPr>
        <w:t xml:space="preserve">1. Развитие информационного общества и электронного взаимодействия на территории г. Пыть-Яха </w:t>
      </w:r>
    </w:p>
    <w:p w:rsidR="00FE6593" w:rsidRPr="001B3359" w:rsidRDefault="001B3359" w:rsidP="001B3359">
      <w:pPr>
        <w:spacing w:after="0" w:line="240" w:lineRule="auto"/>
        <w:jc w:val="both"/>
        <w:rPr>
          <w:rFonts w:ascii="Times New Roman" w:hAnsi="Times New Roman"/>
          <w:sz w:val="26"/>
          <w:szCs w:val="26"/>
        </w:rPr>
      </w:pPr>
      <w:r w:rsidRPr="001B3359">
        <w:rPr>
          <w:rFonts w:ascii="Times New Roman" w:hAnsi="Times New Roman"/>
          <w:spacing w:val="8"/>
          <w:sz w:val="26"/>
          <w:szCs w:val="26"/>
        </w:rPr>
        <w:t>2. Развитие информационно-коммуникационных технологий</w:t>
      </w:r>
    </w:p>
    <w:p w:rsidR="001B3359" w:rsidRDefault="001B3359" w:rsidP="001B3359">
      <w:pPr>
        <w:spacing w:after="0" w:line="240" w:lineRule="auto"/>
        <w:ind w:firstLine="709"/>
        <w:jc w:val="both"/>
        <w:rPr>
          <w:rFonts w:ascii="Times New Roman" w:hAnsi="Times New Roman"/>
          <w:sz w:val="26"/>
          <w:szCs w:val="26"/>
        </w:rPr>
      </w:pPr>
    </w:p>
    <w:p w:rsidR="00FE6593" w:rsidRPr="001B3359" w:rsidRDefault="00FE6593" w:rsidP="001B3359">
      <w:pPr>
        <w:spacing w:after="0" w:line="240" w:lineRule="auto"/>
        <w:ind w:firstLine="709"/>
        <w:jc w:val="both"/>
        <w:rPr>
          <w:rFonts w:ascii="Times New Roman" w:hAnsi="Times New Roman"/>
          <w:sz w:val="26"/>
          <w:szCs w:val="26"/>
        </w:rPr>
      </w:pPr>
      <w:r w:rsidRPr="001B3359">
        <w:rPr>
          <w:rFonts w:ascii="Times New Roman" w:hAnsi="Times New Roman"/>
          <w:sz w:val="26"/>
          <w:szCs w:val="26"/>
        </w:rPr>
        <w:t xml:space="preserve">Целевыми показателями муниципальной </w:t>
      </w:r>
      <w:r w:rsidR="001B3359" w:rsidRPr="001B3359">
        <w:rPr>
          <w:rFonts w:ascii="Times New Roman" w:hAnsi="Times New Roman"/>
          <w:sz w:val="26"/>
          <w:szCs w:val="26"/>
        </w:rPr>
        <w:t>программы являются</w:t>
      </w:r>
      <w:r w:rsidRPr="001B3359">
        <w:rPr>
          <w:rFonts w:ascii="Times New Roman" w:hAnsi="Times New Roman"/>
          <w:sz w:val="26"/>
          <w:szCs w:val="26"/>
        </w:rPr>
        <w:t>:</w:t>
      </w:r>
    </w:p>
    <w:p w:rsidR="001B3359" w:rsidRPr="001B3359" w:rsidRDefault="001B3359" w:rsidP="001B3359">
      <w:pPr>
        <w:pStyle w:val="ConsPlusCell"/>
        <w:tabs>
          <w:tab w:val="center" w:pos="4677"/>
          <w:tab w:val="right" w:pos="9355"/>
        </w:tabs>
        <w:ind w:firstLine="709"/>
        <w:jc w:val="both"/>
        <w:rPr>
          <w:rFonts w:ascii="Times New Roman" w:hAnsi="Times New Roman" w:cs="Times New Roman"/>
          <w:sz w:val="26"/>
          <w:szCs w:val="26"/>
        </w:rPr>
      </w:pPr>
      <w:r w:rsidRPr="001B3359">
        <w:rPr>
          <w:rFonts w:ascii="Times New Roman" w:hAnsi="Times New Roman" w:cs="Times New Roman"/>
          <w:sz w:val="26"/>
          <w:szCs w:val="26"/>
        </w:rPr>
        <w:t>1. Разработка и информационно-техническая поддержка официальных сайтов Администрации города Пыть-Яха и Думы города Пыть-Яха до 2 шт.</w:t>
      </w:r>
    </w:p>
    <w:p w:rsidR="001B3359" w:rsidRPr="001B3359" w:rsidRDefault="001B3359" w:rsidP="001B3359">
      <w:pPr>
        <w:pStyle w:val="ConsPlusCell"/>
        <w:tabs>
          <w:tab w:val="center" w:pos="4677"/>
          <w:tab w:val="right" w:pos="9355"/>
        </w:tabs>
        <w:ind w:firstLine="709"/>
        <w:jc w:val="both"/>
        <w:rPr>
          <w:rFonts w:ascii="Times New Roman" w:hAnsi="Times New Roman" w:cs="Times New Roman"/>
          <w:sz w:val="26"/>
          <w:szCs w:val="26"/>
        </w:rPr>
      </w:pPr>
      <w:r w:rsidRPr="001B3359">
        <w:rPr>
          <w:rFonts w:ascii="Times New Roman" w:hAnsi="Times New Roman" w:cs="Times New Roman"/>
          <w:sz w:val="26"/>
          <w:szCs w:val="26"/>
        </w:rPr>
        <w:t>2. Приобретение и (или) сопровождение программного обеспечения в соответствующем году до 10 шт.</w:t>
      </w:r>
    </w:p>
    <w:p w:rsidR="001B3359" w:rsidRPr="001B3359" w:rsidRDefault="001B3359" w:rsidP="001B3359">
      <w:pPr>
        <w:spacing w:after="0" w:line="240" w:lineRule="auto"/>
        <w:ind w:firstLine="709"/>
        <w:rPr>
          <w:rFonts w:ascii="Times New Roman" w:hAnsi="Times New Roman"/>
          <w:sz w:val="26"/>
          <w:szCs w:val="26"/>
          <w:lang w:eastAsia="en-US"/>
        </w:rPr>
      </w:pPr>
      <w:r w:rsidRPr="001B3359">
        <w:rPr>
          <w:rFonts w:ascii="Times New Roman" w:hAnsi="Times New Roman"/>
          <w:sz w:val="26"/>
          <w:szCs w:val="26"/>
        </w:rPr>
        <w:t>3. Сохранение доли модернизации и обеспечения оборудованием до 38 %.</w:t>
      </w:r>
    </w:p>
    <w:p w:rsidR="001B3359" w:rsidRPr="001B3359" w:rsidRDefault="001B3359" w:rsidP="00A27A4B">
      <w:pPr>
        <w:spacing w:after="0" w:line="240" w:lineRule="auto"/>
        <w:ind w:left="7505" w:firstLine="283"/>
        <w:jc w:val="center"/>
        <w:rPr>
          <w:rFonts w:ascii="Times New Roman" w:hAnsi="Times New Roman"/>
          <w:sz w:val="26"/>
          <w:szCs w:val="26"/>
          <w:lang w:eastAsia="en-US"/>
        </w:rPr>
      </w:pPr>
    </w:p>
    <w:p w:rsidR="00FE6593" w:rsidRPr="001B3359" w:rsidRDefault="00FE6593" w:rsidP="00A27A4B">
      <w:pPr>
        <w:spacing w:after="0" w:line="240" w:lineRule="auto"/>
        <w:ind w:left="7505" w:firstLine="283"/>
        <w:jc w:val="center"/>
        <w:rPr>
          <w:rFonts w:ascii="Times New Roman" w:hAnsi="Times New Roman"/>
          <w:sz w:val="26"/>
          <w:szCs w:val="26"/>
          <w:lang w:eastAsia="en-US"/>
        </w:rPr>
      </w:pPr>
      <w:r w:rsidRPr="001B3359">
        <w:rPr>
          <w:rFonts w:ascii="Times New Roman" w:hAnsi="Times New Roman"/>
          <w:sz w:val="26"/>
          <w:szCs w:val="26"/>
          <w:lang w:eastAsia="en-US"/>
        </w:rPr>
        <w:t>Таблица 2</w:t>
      </w:r>
      <w:r w:rsidR="001B3359" w:rsidRPr="001B3359">
        <w:rPr>
          <w:rFonts w:ascii="Times New Roman" w:hAnsi="Times New Roman"/>
          <w:sz w:val="26"/>
          <w:szCs w:val="26"/>
          <w:lang w:eastAsia="en-US"/>
        </w:rPr>
        <w:t>0</w:t>
      </w:r>
    </w:p>
    <w:p w:rsidR="00FE6593" w:rsidRPr="001B3359" w:rsidRDefault="00FE6593" w:rsidP="00A27A4B">
      <w:pPr>
        <w:spacing w:after="0" w:line="240" w:lineRule="auto"/>
        <w:jc w:val="center"/>
        <w:rPr>
          <w:rFonts w:ascii="Times New Roman" w:hAnsi="Times New Roman"/>
          <w:sz w:val="26"/>
          <w:szCs w:val="26"/>
          <w:lang w:eastAsia="en-US"/>
        </w:rPr>
      </w:pPr>
      <w:r w:rsidRPr="001B3359">
        <w:rPr>
          <w:rFonts w:ascii="Times New Roman" w:hAnsi="Times New Roman"/>
          <w:b/>
          <w:sz w:val="26"/>
          <w:szCs w:val="26"/>
          <w:lang w:eastAsia="en-US"/>
        </w:rPr>
        <w:t xml:space="preserve">Структура расходов муниципальной программы </w:t>
      </w:r>
      <w:r w:rsidRPr="001B3359">
        <w:rPr>
          <w:rFonts w:ascii="Times New Roman" w:hAnsi="Times New Roman"/>
          <w:b/>
          <w:sz w:val="26"/>
          <w:szCs w:val="26"/>
        </w:rPr>
        <w:t xml:space="preserve">«Информационное общество муниципального образования городской округ город Пыть-Ях на 2016 – 2020 годы» </w:t>
      </w:r>
      <w:r w:rsidRPr="001B3359">
        <w:rPr>
          <w:rFonts w:ascii="Times New Roman" w:hAnsi="Times New Roman"/>
          <w:b/>
          <w:sz w:val="26"/>
          <w:szCs w:val="26"/>
          <w:lang w:eastAsia="en-US"/>
        </w:rPr>
        <w:t>на 2017-2019 годы</w:t>
      </w:r>
    </w:p>
    <w:p w:rsidR="00FE6593" w:rsidRDefault="00FE6593" w:rsidP="003B1F5B">
      <w:pPr>
        <w:spacing w:after="0" w:line="240" w:lineRule="auto"/>
        <w:jc w:val="right"/>
        <w:rPr>
          <w:rFonts w:ascii="Times New Roman" w:hAnsi="Times New Roman"/>
          <w:sz w:val="26"/>
          <w:szCs w:val="26"/>
          <w:lang w:eastAsia="en-US"/>
        </w:rPr>
      </w:pPr>
      <w:r w:rsidRPr="001B3359">
        <w:rPr>
          <w:rFonts w:ascii="Times New Roman" w:hAnsi="Times New Roman"/>
          <w:sz w:val="26"/>
          <w:szCs w:val="26"/>
          <w:lang w:eastAsia="en-US"/>
        </w:rPr>
        <w:t>(тыс. рублей)</w:t>
      </w:r>
    </w:p>
    <w:tbl>
      <w:tblPr>
        <w:tblW w:w="9736" w:type="dxa"/>
        <w:tblLook w:val="04A0" w:firstRow="1" w:lastRow="0" w:firstColumn="1" w:lastColumn="0" w:noHBand="0" w:noVBand="1"/>
      </w:tblPr>
      <w:tblGrid>
        <w:gridCol w:w="3256"/>
        <w:gridCol w:w="1080"/>
        <w:gridCol w:w="1080"/>
        <w:gridCol w:w="1080"/>
        <w:gridCol w:w="1080"/>
        <w:gridCol w:w="1080"/>
        <w:gridCol w:w="1080"/>
      </w:tblGrid>
      <w:tr w:rsidR="001B3359" w:rsidRPr="001B3359" w:rsidTr="001B3359">
        <w:trPr>
          <w:trHeight w:val="255"/>
        </w:trPr>
        <w:tc>
          <w:tcPr>
            <w:tcW w:w="3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B3359" w:rsidRPr="001B3359" w:rsidRDefault="001B3359" w:rsidP="001B3359">
            <w:pPr>
              <w:spacing w:after="0" w:line="240" w:lineRule="auto"/>
              <w:jc w:val="center"/>
              <w:rPr>
                <w:rFonts w:ascii="Times New Roman" w:hAnsi="Times New Roman"/>
                <w:color w:val="000000"/>
                <w:sz w:val="20"/>
                <w:szCs w:val="20"/>
              </w:rPr>
            </w:pPr>
            <w:r w:rsidRPr="001B3359">
              <w:rPr>
                <w:rFonts w:ascii="Times New Roman" w:hAnsi="Times New Roman"/>
                <w:color w:val="000000"/>
                <w:sz w:val="20"/>
                <w:szCs w:val="20"/>
              </w:rPr>
              <w:t>Наименование муниципальной программы, подпрограммы</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1B3359" w:rsidRPr="001B3359" w:rsidRDefault="001B3359" w:rsidP="001B3359">
            <w:pPr>
              <w:spacing w:after="0" w:line="240" w:lineRule="auto"/>
              <w:jc w:val="center"/>
              <w:rPr>
                <w:rFonts w:ascii="Times New Roman" w:hAnsi="Times New Roman"/>
                <w:color w:val="000000"/>
                <w:sz w:val="20"/>
                <w:szCs w:val="20"/>
              </w:rPr>
            </w:pPr>
            <w:r w:rsidRPr="001B3359">
              <w:rPr>
                <w:rFonts w:ascii="Times New Roman" w:hAnsi="Times New Roman"/>
                <w:color w:val="000000"/>
                <w:sz w:val="20"/>
                <w:szCs w:val="20"/>
              </w:rPr>
              <w:t>2017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1B3359" w:rsidRPr="001B3359" w:rsidRDefault="001B3359" w:rsidP="001B3359">
            <w:pPr>
              <w:spacing w:after="0" w:line="240" w:lineRule="auto"/>
              <w:jc w:val="center"/>
              <w:rPr>
                <w:rFonts w:ascii="Times New Roman" w:hAnsi="Times New Roman"/>
                <w:color w:val="000000"/>
                <w:sz w:val="20"/>
                <w:szCs w:val="20"/>
              </w:rPr>
            </w:pPr>
            <w:r w:rsidRPr="001B3359">
              <w:rPr>
                <w:rFonts w:ascii="Times New Roman" w:hAnsi="Times New Roman"/>
                <w:color w:val="000000"/>
                <w:sz w:val="20"/>
                <w:szCs w:val="20"/>
              </w:rPr>
              <w:t>2018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1B3359" w:rsidRPr="001B3359" w:rsidRDefault="001B3359" w:rsidP="001B3359">
            <w:pPr>
              <w:spacing w:after="0" w:line="240" w:lineRule="auto"/>
              <w:jc w:val="center"/>
              <w:rPr>
                <w:rFonts w:ascii="Times New Roman" w:hAnsi="Times New Roman"/>
                <w:color w:val="000000"/>
                <w:sz w:val="20"/>
                <w:szCs w:val="20"/>
              </w:rPr>
            </w:pPr>
            <w:r w:rsidRPr="001B3359">
              <w:rPr>
                <w:rFonts w:ascii="Times New Roman" w:hAnsi="Times New Roman"/>
                <w:color w:val="000000"/>
                <w:sz w:val="20"/>
                <w:szCs w:val="20"/>
              </w:rPr>
              <w:t>2019 год (проект)</w:t>
            </w:r>
          </w:p>
        </w:tc>
      </w:tr>
      <w:tr w:rsidR="001B3359" w:rsidRPr="001B3359" w:rsidTr="001B3359">
        <w:trPr>
          <w:trHeight w:val="765"/>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1B3359" w:rsidRPr="001B3359" w:rsidRDefault="001B3359" w:rsidP="001B3359">
            <w:pPr>
              <w:spacing w:after="0" w:line="240" w:lineRule="auto"/>
              <w:rPr>
                <w:rFonts w:ascii="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FFFF"/>
            <w:vAlign w:val="center"/>
            <w:hideMark/>
          </w:tcPr>
          <w:p w:rsidR="001B3359" w:rsidRPr="001B3359" w:rsidRDefault="001B3359" w:rsidP="001B3359">
            <w:pPr>
              <w:spacing w:after="0" w:line="240" w:lineRule="auto"/>
              <w:jc w:val="center"/>
              <w:rPr>
                <w:rFonts w:ascii="Times New Roman" w:hAnsi="Times New Roman"/>
                <w:color w:val="000000"/>
                <w:sz w:val="20"/>
                <w:szCs w:val="20"/>
              </w:rPr>
            </w:pPr>
            <w:r w:rsidRPr="001B3359">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1B3359" w:rsidRPr="001B3359" w:rsidRDefault="001B3359" w:rsidP="001B3359">
            <w:pPr>
              <w:spacing w:after="0" w:line="240" w:lineRule="auto"/>
              <w:jc w:val="center"/>
              <w:rPr>
                <w:rFonts w:ascii="Times New Roman" w:hAnsi="Times New Roman"/>
                <w:color w:val="000000"/>
                <w:sz w:val="20"/>
                <w:szCs w:val="20"/>
              </w:rPr>
            </w:pPr>
            <w:r w:rsidRPr="001B3359">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1B3359" w:rsidRPr="001B3359" w:rsidRDefault="001B3359" w:rsidP="001B3359">
            <w:pPr>
              <w:spacing w:after="0" w:line="240" w:lineRule="auto"/>
              <w:jc w:val="center"/>
              <w:rPr>
                <w:rFonts w:ascii="Times New Roman" w:hAnsi="Times New Roman"/>
                <w:color w:val="000000"/>
                <w:sz w:val="20"/>
                <w:szCs w:val="20"/>
              </w:rPr>
            </w:pPr>
            <w:r w:rsidRPr="001B3359">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1B3359" w:rsidRPr="001B3359" w:rsidRDefault="001B3359" w:rsidP="001B3359">
            <w:pPr>
              <w:spacing w:after="0" w:line="240" w:lineRule="auto"/>
              <w:jc w:val="center"/>
              <w:rPr>
                <w:rFonts w:ascii="Times New Roman" w:hAnsi="Times New Roman"/>
                <w:color w:val="000000"/>
                <w:sz w:val="20"/>
                <w:szCs w:val="20"/>
              </w:rPr>
            </w:pPr>
            <w:r w:rsidRPr="001B3359">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1B3359" w:rsidRPr="001B3359" w:rsidRDefault="001B3359" w:rsidP="001B3359">
            <w:pPr>
              <w:spacing w:after="0" w:line="240" w:lineRule="auto"/>
              <w:jc w:val="center"/>
              <w:rPr>
                <w:rFonts w:ascii="Times New Roman" w:hAnsi="Times New Roman"/>
                <w:color w:val="000000"/>
                <w:sz w:val="20"/>
                <w:szCs w:val="20"/>
              </w:rPr>
            </w:pPr>
            <w:r w:rsidRPr="001B3359">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1B3359" w:rsidRPr="001B3359" w:rsidRDefault="001B3359" w:rsidP="001B3359">
            <w:pPr>
              <w:spacing w:after="0" w:line="240" w:lineRule="auto"/>
              <w:jc w:val="center"/>
              <w:rPr>
                <w:rFonts w:ascii="Times New Roman" w:hAnsi="Times New Roman"/>
                <w:color w:val="000000"/>
                <w:sz w:val="20"/>
                <w:szCs w:val="20"/>
              </w:rPr>
            </w:pPr>
            <w:r w:rsidRPr="001B3359">
              <w:rPr>
                <w:rFonts w:ascii="Times New Roman" w:hAnsi="Times New Roman"/>
                <w:color w:val="000000"/>
                <w:sz w:val="20"/>
                <w:szCs w:val="20"/>
              </w:rPr>
              <w:t>% в общем объёме расходов</w:t>
            </w:r>
          </w:p>
        </w:tc>
      </w:tr>
      <w:tr w:rsidR="001B3359" w:rsidRPr="001B3359" w:rsidTr="001B3359">
        <w:trPr>
          <w:trHeight w:val="76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B3359" w:rsidRPr="001B3359" w:rsidRDefault="001B3359" w:rsidP="001B3359">
            <w:pPr>
              <w:spacing w:after="0" w:line="240" w:lineRule="auto"/>
              <w:rPr>
                <w:rFonts w:ascii="Times New Roman" w:hAnsi="Times New Roman"/>
                <w:b/>
                <w:bCs/>
                <w:sz w:val="20"/>
                <w:szCs w:val="20"/>
              </w:rPr>
            </w:pPr>
            <w:r w:rsidRPr="001B3359">
              <w:rPr>
                <w:rFonts w:ascii="Times New Roman" w:hAnsi="Times New Roman"/>
                <w:b/>
                <w:bCs/>
                <w:sz w:val="20"/>
                <w:szCs w:val="20"/>
              </w:rPr>
              <w:t xml:space="preserve">Муниципальная программа "Информационное общество муниципального образования городской округ город Пыть-Ях на 2016-2020 годы", </w:t>
            </w:r>
            <w:r w:rsidRPr="001B3359">
              <w:rPr>
                <w:rFonts w:ascii="Times New Roman" w:hAnsi="Times New Roman"/>
                <w:sz w:val="20"/>
                <w:szCs w:val="20"/>
              </w:rPr>
              <w:t>в том числе:</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b/>
                <w:bCs/>
                <w:sz w:val="20"/>
                <w:szCs w:val="20"/>
              </w:rPr>
            </w:pPr>
            <w:r w:rsidRPr="001B3359">
              <w:rPr>
                <w:rFonts w:ascii="Times New Roman" w:hAnsi="Times New Roman"/>
                <w:b/>
                <w:bCs/>
                <w:sz w:val="20"/>
                <w:szCs w:val="20"/>
              </w:rPr>
              <w:t>7 437,6</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b/>
                <w:bCs/>
                <w:sz w:val="20"/>
                <w:szCs w:val="20"/>
              </w:rPr>
            </w:pPr>
            <w:r w:rsidRPr="001B3359">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b/>
                <w:bCs/>
                <w:sz w:val="20"/>
                <w:szCs w:val="20"/>
              </w:rPr>
            </w:pPr>
            <w:r w:rsidRPr="001B3359">
              <w:rPr>
                <w:rFonts w:ascii="Times New Roman" w:hAnsi="Times New Roman"/>
                <w:b/>
                <w:bCs/>
                <w:sz w:val="20"/>
                <w:szCs w:val="20"/>
              </w:rPr>
              <w:t>4 810,6</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b/>
                <w:bCs/>
                <w:sz w:val="20"/>
                <w:szCs w:val="20"/>
              </w:rPr>
            </w:pPr>
            <w:r w:rsidRPr="001B3359">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b/>
                <w:bCs/>
                <w:sz w:val="20"/>
                <w:szCs w:val="20"/>
              </w:rPr>
            </w:pPr>
            <w:r w:rsidRPr="001B3359">
              <w:rPr>
                <w:rFonts w:ascii="Times New Roman" w:hAnsi="Times New Roman"/>
                <w:b/>
                <w:bCs/>
                <w:sz w:val="20"/>
                <w:szCs w:val="20"/>
              </w:rPr>
              <w:t>4 810,6</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b/>
                <w:bCs/>
                <w:sz w:val="20"/>
                <w:szCs w:val="20"/>
              </w:rPr>
            </w:pPr>
            <w:r w:rsidRPr="001B3359">
              <w:rPr>
                <w:rFonts w:ascii="Times New Roman" w:hAnsi="Times New Roman"/>
                <w:b/>
                <w:bCs/>
                <w:sz w:val="20"/>
                <w:szCs w:val="20"/>
              </w:rPr>
              <w:t>100,0</w:t>
            </w:r>
          </w:p>
        </w:tc>
      </w:tr>
      <w:tr w:rsidR="001B3359" w:rsidRPr="001B3359" w:rsidTr="001B3359">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B3359" w:rsidRPr="001B3359" w:rsidRDefault="001B3359" w:rsidP="001B3359">
            <w:pPr>
              <w:spacing w:after="0" w:line="240" w:lineRule="auto"/>
              <w:rPr>
                <w:rFonts w:ascii="Times New Roman" w:hAnsi="Times New Roman"/>
                <w:i/>
                <w:iCs/>
                <w:sz w:val="20"/>
                <w:szCs w:val="20"/>
              </w:rPr>
            </w:pPr>
            <w:r w:rsidRPr="001B3359">
              <w:rPr>
                <w:rFonts w:ascii="Times New Roman" w:hAnsi="Times New Roman"/>
                <w:i/>
                <w:iCs/>
                <w:sz w:val="20"/>
                <w:szCs w:val="20"/>
              </w:rPr>
              <w:t>федеральный бюджет</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x</w:t>
            </w:r>
          </w:p>
        </w:tc>
      </w:tr>
      <w:tr w:rsidR="001B3359" w:rsidRPr="001B3359" w:rsidTr="001B3359">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B3359" w:rsidRPr="001B3359" w:rsidRDefault="001B3359" w:rsidP="001B3359">
            <w:pPr>
              <w:spacing w:after="0" w:line="240" w:lineRule="auto"/>
              <w:rPr>
                <w:rFonts w:ascii="Times New Roman" w:hAnsi="Times New Roman"/>
                <w:i/>
                <w:iCs/>
                <w:sz w:val="20"/>
                <w:szCs w:val="20"/>
              </w:rPr>
            </w:pPr>
            <w:r w:rsidRPr="001B3359">
              <w:rPr>
                <w:rFonts w:ascii="Times New Roman" w:hAnsi="Times New Roman"/>
                <w:i/>
                <w:iCs/>
                <w:sz w:val="20"/>
                <w:szCs w:val="20"/>
              </w:rPr>
              <w:t>бюджет автономного округа</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x</w:t>
            </w:r>
          </w:p>
        </w:tc>
      </w:tr>
      <w:tr w:rsidR="001B3359" w:rsidRPr="001B3359" w:rsidTr="001B3359">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B3359" w:rsidRPr="001B3359" w:rsidRDefault="001B3359" w:rsidP="001B3359">
            <w:pPr>
              <w:spacing w:after="0" w:line="240" w:lineRule="auto"/>
              <w:rPr>
                <w:rFonts w:ascii="Times New Roman" w:hAnsi="Times New Roman"/>
                <w:i/>
                <w:iCs/>
                <w:sz w:val="20"/>
                <w:szCs w:val="20"/>
              </w:rPr>
            </w:pPr>
            <w:r w:rsidRPr="001B3359">
              <w:rPr>
                <w:rFonts w:ascii="Times New Roman" w:hAnsi="Times New Roman"/>
                <w:i/>
                <w:iCs/>
                <w:sz w:val="20"/>
                <w:szCs w:val="20"/>
              </w:rPr>
              <w:t>бюджет города</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7 437,6</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4 810,6</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4 810,6</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i/>
                <w:iCs/>
                <w:sz w:val="20"/>
                <w:szCs w:val="20"/>
              </w:rPr>
            </w:pPr>
            <w:r w:rsidRPr="001B3359">
              <w:rPr>
                <w:rFonts w:ascii="Times New Roman" w:hAnsi="Times New Roman"/>
                <w:i/>
                <w:iCs/>
                <w:sz w:val="20"/>
                <w:szCs w:val="20"/>
              </w:rPr>
              <w:t>x</w:t>
            </w:r>
          </w:p>
        </w:tc>
      </w:tr>
      <w:tr w:rsidR="001B3359" w:rsidRPr="001B3359" w:rsidTr="001B3359">
        <w:trPr>
          <w:trHeight w:val="510"/>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B3359" w:rsidRPr="001B3359" w:rsidRDefault="001B3359" w:rsidP="001B3359">
            <w:pPr>
              <w:spacing w:after="0" w:line="240" w:lineRule="auto"/>
              <w:rPr>
                <w:rFonts w:ascii="Times New Roman" w:hAnsi="Times New Roman"/>
                <w:sz w:val="20"/>
                <w:szCs w:val="20"/>
              </w:rPr>
            </w:pPr>
            <w:r w:rsidRPr="001B3359">
              <w:rPr>
                <w:rFonts w:ascii="Times New Roman" w:hAnsi="Times New Roman"/>
                <w:sz w:val="20"/>
                <w:szCs w:val="20"/>
              </w:rPr>
              <w:t>Подпрограмма "Обеспечение доступности населению современных информационно-коммуникационных услуг"</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43,2</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0,6</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43,2</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0,9</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43,2</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0,9</w:t>
            </w:r>
          </w:p>
        </w:tc>
      </w:tr>
      <w:tr w:rsidR="001B3359" w:rsidRPr="001B3359" w:rsidTr="001B3359">
        <w:trPr>
          <w:trHeight w:val="76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B3359" w:rsidRPr="001B3359" w:rsidRDefault="001B3359" w:rsidP="001B3359">
            <w:pPr>
              <w:spacing w:after="0" w:line="240" w:lineRule="auto"/>
              <w:rPr>
                <w:rFonts w:ascii="Times New Roman" w:hAnsi="Times New Roman"/>
                <w:sz w:val="20"/>
                <w:szCs w:val="20"/>
              </w:rPr>
            </w:pPr>
            <w:r w:rsidRPr="001B3359">
              <w:rPr>
                <w:rFonts w:ascii="Times New Roman" w:hAnsi="Times New Roman"/>
                <w:sz w:val="20"/>
                <w:szCs w:val="20"/>
              </w:rPr>
              <w:t>Подпрограмма "Развитие и сопровождение инфраструктуры информационных систем, имеющих особо важное значение для социально-экономического развития"</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6 363,0</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85,6</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3 759,0</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78,1</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3 759,0</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78,1</w:t>
            </w:r>
          </w:p>
        </w:tc>
      </w:tr>
      <w:tr w:rsidR="001B3359" w:rsidRPr="001B3359" w:rsidTr="001B3359">
        <w:trPr>
          <w:trHeight w:val="510"/>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B3359" w:rsidRPr="001B3359" w:rsidRDefault="001B3359" w:rsidP="001B3359">
            <w:pPr>
              <w:spacing w:after="0" w:line="240" w:lineRule="auto"/>
              <w:rPr>
                <w:rFonts w:ascii="Times New Roman" w:hAnsi="Times New Roman"/>
                <w:sz w:val="20"/>
                <w:szCs w:val="20"/>
              </w:rPr>
            </w:pPr>
            <w:r w:rsidRPr="001B3359">
              <w:rPr>
                <w:rFonts w:ascii="Times New Roman" w:hAnsi="Times New Roman"/>
                <w:sz w:val="20"/>
                <w:szCs w:val="20"/>
              </w:rPr>
              <w:t>Подпрограмма "Обеспечение информационной деятельности органов местного самоуправления г. Пыть-Яха"</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1 031,4</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13,9</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1 008,4</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21,0</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1 008,4</w:t>
            </w:r>
          </w:p>
        </w:tc>
        <w:tc>
          <w:tcPr>
            <w:tcW w:w="1080" w:type="dxa"/>
            <w:tcBorders>
              <w:top w:val="nil"/>
              <w:left w:val="nil"/>
              <w:bottom w:val="single" w:sz="4" w:space="0" w:color="auto"/>
              <w:right w:val="single" w:sz="4" w:space="0" w:color="auto"/>
            </w:tcBorders>
            <w:shd w:val="clear" w:color="auto" w:fill="auto"/>
            <w:noWrap/>
            <w:vAlign w:val="center"/>
            <w:hideMark/>
          </w:tcPr>
          <w:p w:rsidR="001B3359" w:rsidRPr="001B3359" w:rsidRDefault="001B3359" w:rsidP="001B3359">
            <w:pPr>
              <w:spacing w:after="0" w:line="240" w:lineRule="auto"/>
              <w:jc w:val="center"/>
              <w:rPr>
                <w:rFonts w:ascii="Times New Roman" w:hAnsi="Times New Roman"/>
                <w:sz w:val="20"/>
                <w:szCs w:val="20"/>
              </w:rPr>
            </w:pPr>
            <w:r w:rsidRPr="001B3359">
              <w:rPr>
                <w:rFonts w:ascii="Times New Roman" w:hAnsi="Times New Roman"/>
                <w:sz w:val="20"/>
                <w:szCs w:val="20"/>
              </w:rPr>
              <w:t>21,0</w:t>
            </w:r>
          </w:p>
        </w:tc>
      </w:tr>
    </w:tbl>
    <w:p w:rsidR="00FE6593" w:rsidRPr="001B3359" w:rsidRDefault="00FE6593" w:rsidP="00A27A4B">
      <w:pPr>
        <w:pStyle w:val="ConsPlusCell"/>
        <w:tabs>
          <w:tab w:val="center" w:pos="4677"/>
          <w:tab w:val="right" w:pos="9355"/>
        </w:tabs>
        <w:ind w:firstLine="317"/>
        <w:jc w:val="both"/>
        <w:rPr>
          <w:rFonts w:ascii="Times New Roman" w:hAnsi="Times New Roman" w:cs="Times New Roman"/>
          <w:lang w:eastAsia="en-US"/>
        </w:rPr>
      </w:pPr>
    </w:p>
    <w:p w:rsidR="00FE6593" w:rsidRPr="001B3359" w:rsidRDefault="00FE6593" w:rsidP="001B3359">
      <w:pPr>
        <w:pStyle w:val="ConsPlusCell"/>
        <w:tabs>
          <w:tab w:val="center" w:pos="4677"/>
          <w:tab w:val="right" w:pos="9355"/>
        </w:tabs>
        <w:ind w:firstLine="709"/>
        <w:jc w:val="both"/>
        <w:rPr>
          <w:rFonts w:ascii="Times New Roman" w:hAnsi="Times New Roman" w:cs="Times New Roman"/>
          <w:sz w:val="26"/>
          <w:szCs w:val="26"/>
          <w:shd w:val="clear" w:color="auto" w:fill="FFFFFF"/>
          <w:lang w:eastAsia="en-US"/>
        </w:rPr>
      </w:pPr>
      <w:r w:rsidRPr="001B3359">
        <w:rPr>
          <w:rFonts w:ascii="Times New Roman" w:hAnsi="Times New Roman" w:cs="Times New Roman"/>
          <w:sz w:val="26"/>
          <w:szCs w:val="26"/>
          <w:shd w:val="clear" w:color="auto" w:fill="FFFFFF"/>
          <w:lang w:eastAsia="en-US"/>
        </w:rPr>
        <w:t>На обеспечение п</w:t>
      </w:r>
      <w:r w:rsidRPr="001B3359">
        <w:rPr>
          <w:rFonts w:ascii="Times New Roman" w:hAnsi="Times New Roman" w:cs="Times New Roman"/>
          <w:sz w:val="26"/>
          <w:szCs w:val="26"/>
        </w:rPr>
        <w:t xml:space="preserve">одпрограммы </w:t>
      </w:r>
      <w:r w:rsidRPr="001B3359">
        <w:rPr>
          <w:rFonts w:ascii="Times New Roman" w:hAnsi="Times New Roman" w:cs="Times New Roman"/>
          <w:sz w:val="26"/>
          <w:szCs w:val="26"/>
          <w:lang w:val="en-US"/>
        </w:rPr>
        <w:t>I</w:t>
      </w:r>
      <w:r w:rsidRPr="001B3359">
        <w:rPr>
          <w:rFonts w:ascii="Times New Roman" w:hAnsi="Times New Roman" w:cs="Times New Roman"/>
          <w:sz w:val="26"/>
          <w:szCs w:val="26"/>
        </w:rPr>
        <w:t xml:space="preserve"> «Обеспечение доступности населению современных информационно-коммуникационных услуг» направлены бюджетные ассигнования на 2017-2019 годы по 43,2 т</w:t>
      </w:r>
      <w:r w:rsidRPr="001B3359">
        <w:rPr>
          <w:rFonts w:ascii="Times New Roman" w:hAnsi="Times New Roman" w:cs="Times New Roman"/>
          <w:sz w:val="26"/>
          <w:szCs w:val="26"/>
          <w:lang w:eastAsia="en-US"/>
        </w:rPr>
        <w:t xml:space="preserve">ыс. рублей ежегодно. Указанные средства планируется направить на </w:t>
      </w:r>
      <w:r w:rsidRPr="001B3359">
        <w:rPr>
          <w:rFonts w:ascii="Times New Roman" w:hAnsi="Times New Roman" w:cs="Times New Roman"/>
          <w:sz w:val="26"/>
          <w:szCs w:val="26"/>
          <w:shd w:val="clear" w:color="auto" w:fill="FFFFFF"/>
          <w:lang w:eastAsia="en-US"/>
        </w:rPr>
        <w:t>формирование информационных ресурсов и обеспечение доступа к ним с помощью интернет-сайтов, порталов и информационных систем.</w:t>
      </w:r>
    </w:p>
    <w:p w:rsidR="00FE6593" w:rsidRPr="001B3359" w:rsidRDefault="00FE6593" w:rsidP="001B3359">
      <w:pPr>
        <w:pStyle w:val="ConsPlusCell"/>
        <w:tabs>
          <w:tab w:val="center" w:pos="4677"/>
          <w:tab w:val="right" w:pos="9355"/>
        </w:tabs>
        <w:ind w:firstLine="709"/>
        <w:jc w:val="both"/>
        <w:rPr>
          <w:rFonts w:ascii="Times New Roman" w:hAnsi="Times New Roman" w:cs="Times New Roman"/>
          <w:sz w:val="26"/>
          <w:szCs w:val="26"/>
          <w:lang w:eastAsia="en-US"/>
        </w:rPr>
      </w:pPr>
      <w:r w:rsidRPr="001B3359">
        <w:rPr>
          <w:rFonts w:ascii="Times New Roman" w:hAnsi="Times New Roman" w:cs="Times New Roman"/>
          <w:sz w:val="26"/>
          <w:szCs w:val="26"/>
          <w:shd w:val="clear" w:color="auto" w:fill="FFFFFF"/>
          <w:lang w:eastAsia="en-US"/>
        </w:rPr>
        <w:t>Наибольший удельный вес в объеме ресурсного обеспечения муниципальной программы составляют расходы на реализацию</w:t>
      </w:r>
      <w:r w:rsidRPr="001B3359">
        <w:rPr>
          <w:rFonts w:ascii="Times New Roman" w:hAnsi="Times New Roman" w:cs="Times New Roman"/>
          <w:sz w:val="26"/>
          <w:szCs w:val="26"/>
          <w:lang w:eastAsia="en-US"/>
        </w:rPr>
        <w:t xml:space="preserve"> подпрограммы </w:t>
      </w:r>
      <w:r w:rsidRPr="001B3359">
        <w:rPr>
          <w:rFonts w:ascii="Times New Roman" w:hAnsi="Times New Roman" w:cs="Times New Roman"/>
          <w:sz w:val="26"/>
          <w:szCs w:val="26"/>
          <w:lang w:val="en-US" w:eastAsia="en-US"/>
        </w:rPr>
        <w:t>II</w:t>
      </w:r>
      <w:r w:rsidRPr="001B3359">
        <w:rPr>
          <w:rFonts w:ascii="Times New Roman" w:hAnsi="Times New Roman" w:cs="Times New Roman"/>
          <w:sz w:val="26"/>
          <w:szCs w:val="26"/>
          <w:lang w:eastAsia="en-US"/>
        </w:rPr>
        <w:t xml:space="preserve"> «</w:t>
      </w:r>
      <w:r w:rsidRPr="001B3359">
        <w:rPr>
          <w:rFonts w:ascii="Times New Roman" w:hAnsi="Times New Roman" w:cs="Times New Roman"/>
          <w:sz w:val="26"/>
          <w:szCs w:val="26"/>
        </w:rPr>
        <w:t xml:space="preserve">Развитие и сопровождение инфраструктуры информационных систем, имеющих особо важное значение для социально-экономического развития» планируется направить расходы </w:t>
      </w:r>
      <w:r w:rsidRPr="001B3359">
        <w:rPr>
          <w:rFonts w:ascii="Times New Roman" w:hAnsi="Times New Roman" w:cs="Times New Roman"/>
          <w:sz w:val="26"/>
          <w:szCs w:val="26"/>
          <w:lang w:eastAsia="en-US"/>
        </w:rPr>
        <w:t xml:space="preserve">с объемом финансирования на 2017 год в сумме 6 363,0 тыс. рублей, на 2018 год – 3 759,0 </w:t>
      </w:r>
      <w:r w:rsidR="001B3359" w:rsidRPr="001B3359">
        <w:rPr>
          <w:rFonts w:ascii="Times New Roman" w:hAnsi="Times New Roman" w:cs="Times New Roman"/>
          <w:sz w:val="26"/>
          <w:szCs w:val="26"/>
          <w:lang w:eastAsia="en-US"/>
        </w:rPr>
        <w:t>тыс. рублей</w:t>
      </w:r>
      <w:r w:rsidRPr="001B3359">
        <w:rPr>
          <w:rFonts w:ascii="Times New Roman" w:hAnsi="Times New Roman" w:cs="Times New Roman"/>
          <w:sz w:val="26"/>
          <w:szCs w:val="26"/>
          <w:lang w:eastAsia="en-US"/>
        </w:rPr>
        <w:t xml:space="preserve">, на 2019 год – 3 759,0 </w:t>
      </w:r>
      <w:r w:rsidR="001B3359" w:rsidRPr="001B3359">
        <w:rPr>
          <w:rFonts w:ascii="Times New Roman" w:hAnsi="Times New Roman" w:cs="Times New Roman"/>
          <w:sz w:val="26"/>
          <w:szCs w:val="26"/>
          <w:lang w:eastAsia="en-US"/>
        </w:rPr>
        <w:t>тыс. рублей</w:t>
      </w:r>
      <w:r w:rsidRPr="001B3359">
        <w:rPr>
          <w:rFonts w:ascii="Times New Roman" w:hAnsi="Times New Roman" w:cs="Times New Roman"/>
          <w:sz w:val="26"/>
          <w:szCs w:val="26"/>
          <w:lang w:eastAsia="en-US"/>
        </w:rPr>
        <w:t xml:space="preserve">. </w:t>
      </w:r>
    </w:p>
    <w:p w:rsidR="00FE6593" w:rsidRPr="001B3359" w:rsidRDefault="00FE6593" w:rsidP="001B3359">
      <w:pPr>
        <w:widowControl w:val="0"/>
        <w:autoSpaceDE w:val="0"/>
        <w:autoSpaceDN w:val="0"/>
        <w:adjustRightInd w:val="0"/>
        <w:spacing w:after="0" w:line="240" w:lineRule="auto"/>
        <w:ind w:firstLine="709"/>
        <w:jc w:val="both"/>
        <w:rPr>
          <w:rFonts w:ascii="Times New Roman" w:hAnsi="Times New Roman"/>
          <w:sz w:val="26"/>
          <w:szCs w:val="26"/>
          <w:lang w:eastAsia="en-US"/>
        </w:rPr>
      </w:pPr>
      <w:r w:rsidRPr="001B3359">
        <w:rPr>
          <w:rFonts w:ascii="Times New Roman" w:hAnsi="Times New Roman"/>
          <w:bCs/>
          <w:sz w:val="26"/>
          <w:szCs w:val="26"/>
          <w:lang w:eastAsia="en-US"/>
        </w:rPr>
        <w:t xml:space="preserve">Планируемые средства будут направлены </w:t>
      </w:r>
      <w:r w:rsidRPr="001B3359">
        <w:rPr>
          <w:rFonts w:ascii="Times New Roman" w:hAnsi="Times New Roman"/>
          <w:sz w:val="26"/>
          <w:szCs w:val="26"/>
          <w:lang w:eastAsia="en-US"/>
        </w:rPr>
        <w:t>на развитие и сопровождение информационных систем в деятельности органов местного самоуправления муниципального образования, на обеспечение информационной безопасности корпоративной сети органа местного самоуправления</w:t>
      </w:r>
      <w:r w:rsidR="001B3359">
        <w:rPr>
          <w:rFonts w:ascii="Times New Roman" w:hAnsi="Times New Roman"/>
          <w:sz w:val="26"/>
          <w:szCs w:val="26"/>
          <w:lang w:eastAsia="en-US"/>
        </w:rPr>
        <w:t xml:space="preserve">, на 2017 год предусмотрены средства на </w:t>
      </w:r>
      <w:r w:rsidR="003544CA">
        <w:rPr>
          <w:rFonts w:ascii="Times New Roman" w:hAnsi="Times New Roman"/>
          <w:sz w:val="26"/>
          <w:szCs w:val="26"/>
          <w:lang w:eastAsia="en-US"/>
        </w:rPr>
        <w:t>проведение аттестации корпоративной сети администрации города в соответствии с федеральным законом от 27 июля 2016 года № 152-ФЗ «О персональных данных»</w:t>
      </w:r>
      <w:r w:rsidRPr="001B3359">
        <w:rPr>
          <w:rFonts w:ascii="Times New Roman" w:hAnsi="Times New Roman"/>
          <w:sz w:val="26"/>
          <w:szCs w:val="26"/>
          <w:lang w:eastAsia="en-US"/>
        </w:rPr>
        <w:t xml:space="preserve">. </w:t>
      </w:r>
    </w:p>
    <w:p w:rsidR="00FE6593" w:rsidRPr="003544CA" w:rsidRDefault="00FE6593" w:rsidP="003544CA">
      <w:pPr>
        <w:pStyle w:val="ConsPlusCell"/>
        <w:tabs>
          <w:tab w:val="center" w:pos="4677"/>
          <w:tab w:val="right" w:pos="9355"/>
        </w:tabs>
        <w:ind w:firstLine="709"/>
        <w:jc w:val="both"/>
        <w:rPr>
          <w:rFonts w:ascii="Times New Roman" w:hAnsi="Times New Roman" w:cs="Times New Roman"/>
          <w:sz w:val="26"/>
          <w:szCs w:val="26"/>
        </w:rPr>
      </w:pPr>
      <w:r w:rsidRPr="001B3359">
        <w:rPr>
          <w:rFonts w:ascii="Times New Roman" w:hAnsi="Times New Roman" w:cs="Times New Roman"/>
          <w:sz w:val="26"/>
          <w:szCs w:val="26"/>
          <w:shd w:val="clear" w:color="auto" w:fill="FFFFFF"/>
          <w:lang w:eastAsia="en-US"/>
        </w:rPr>
        <w:t xml:space="preserve">В рамках подпрограммы </w:t>
      </w:r>
      <w:r w:rsidRPr="001B3359">
        <w:rPr>
          <w:rFonts w:ascii="Times New Roman" w:hAnsi="Times New Roman" w:cs="Times New Roman"/>
          <w:sz w:val="26"/>
          <w:szCs w:val="26"/>
          <w:shd w:val="clear" w:color="auto" w:fill="FFFFFF"/>
          <w:lang w:val="en-US" w:eastAsia="en-US"/>
        </w:rPr>
        <w:t>III</w:t>
      </w:r>
      <w:r w:rsidRPr="001B3359">
        <w:rPr>
          <w:rFonts w:ascii="Times New Roman" w:hAnsi="Times New Roman" w:cs="Times New Roman"/>
          <w:sz w:val="26"/>
          <w:szCs w:val="26"/>
          <w:shd w:val="clear" w:color="auto" w:fill="FFFFFF"/>
          <w:lang w:eastAsia="en-US"/>
        </w:rPr>
        <w:t xml:space="preserve"> </w:t>
      </w:r>
      <w:r w:rsidRPr="001B3359">
        <w:rPr>
          <w:rFonts w:ascii="Times New Roman" w:hAnsi="Times New Roman" w:cs="Times New Roman"/>
          <w:sz w:val="26"/>
          <w:szCs w:val="26"/>
        </w:rPr>
        <w:t xml:space="preserve">«Обеспечение информационной деятельности органов местного самоуправления г. Пыть-Яха» направлены бюджетные ассигнования </w:t>
      </w:r>
      <w:r w:rsidRPr="001B3359">
        <w:rPr>
          <w:rFonts w:ascii="Times New Roman" w:hAnsi="Times New Roman" w:cs="Times New Roman"/>
          <w:sz w:val="26"/>
          <w:szCs w:val="26"/>
          <w:lang w:eastAsia="en-US"/>
        </w:rPr>
        <w:t xml:space="preserve">с объемом финансирования на 2017 год – 1 031,4 </w:t>
      </w:r>
      <w:r w:rsidR="001B3359" w:rsidRPr="001B3359">
        <w:rPr>
          <w:rFonts w:ascii="Times New Roman" w:hAnsi="Times New Roman" w:cs="Times New Roman"/>
          <w:sz w:val="26"/>
          <w:szCs w:val="26"/>
          <w:lang w:eastAsia="en-US"/>
        </w:rPr>
        <w:t>тыс. рублей</w:t>
      </w:r>
      <w:r w:rsidRPr="001B3359">
        <w:rPr>
          <w:rFonts w:ascii="Times New Roman" w:hAnsi="Times New Roman" w:cs="Times New Roman"/>
          <w:sz w:val="26"/>
          <w:szCs w:val="26"/>
          <w:lang w:eastAsia="en-US"/>
        </w:rPr>
        <w:t xml:space="preserve">, на 2018 год – 1 008,4 </w:t>
      </w:r>
      <w:r w:rsidR="001B3359" w:rsidRPr="001B3359">
        <w:rPr>
          <w:rFonts w:ascii="Times New Roman" w:hAnsi="Times New Roman" w:cs="Times New Roman"/>
          <w:sz w:val="26"/>
          <w:szCs w:val="26"/>
          <w:lang w:eastAsia="en-US"/>
        </w:rPr>
        <w:t>тыс. рублей</w:t>
      </w:r>
      <w:r w:rsidRPr="001B3359">
        <w:rPr>
          <w:rFonts w:ascii="Times New Roman" w:hAnsi="Times New Roman" w:cs="Times New Roman"/>
          <w:sz w:val="26"/>
          <w:szCs w:val="26"/>
          <w:lang w:eastAsia="en-US"/>
        </w:rPr>
        <w:t xml:space="preserve">, на 2019 год – 1 008,4 </w:t>
      </w:r>
      <w:r w:rsidR="001B3359" w:rsidRPr="001B3359">
        <w:rPr>
          <w:rFonts w:ascii="Times New Roman" w:hAnsi="Times New Roman" w:cs="Times New Roman"/>
          <w:sz w:val="26"/>
          <w:szCs w:val="26"/>
          <w:lang w:eastAsia="en-US"/>
        </w:rPr>
        <w:t>тыс. рублей</w:t>
      </w:r>
      <w:r w:rsidRPr="003544CA">
        <w:rPr>
          <w:rFonts w:ascii="Times New Roman" w:hAnsi="Times New Roman" w:cs="Times New Roman"/>
          <w:sz w:val="26"/>
          <w:szCs w:val="26"/>
          <w:lang w:eastAsia="en-US"/>
        </w:rPr>
        <w:t xml:space="preserve">. Указанные средства планируется направить </w:t>
      </w:r>
      <w:r w:rsidRPr="003544CA">
        <w:rPr>
          <w:rFonts w:ascii="Times New Roman" w:hAnsi="Times New Roman" w:cs="Times New Roman"/>
          <w:sz w:val="26"/>
          <w:szCs w:val="26"/>
        </w:rPr>
        <w:t>на модернизацию оборудования, развитие и поддержка корпоративной сети органов местного самоуправления, на увеличение количества программного обеспечения с неисключительными правами, используемого в органах местного самоуправления.</w:t>
      </w:r>
    </w:p>
    <w:p w:rsidR="00FE6593" w:rsidRDefault="00FE6593" w:rsidP="00A27A4B">
      <w:pPr>
        <w:pStyle w:val="22"/>
        <w:shd w:val="clear" w:color="auto" w:fill="auto"/>
        <w:spacing w:line="240" w:lineRule="auto"/>
        <w:ind w:right="180" w:firstLine="709"/>
        <w:jc w:val="both"/>
        <w:rPr>
          <w:sz w:val="26"/>
          <w:szCs w:val="26"/>
          <w:highlight w:val="red"/>
        </w:rPr>
      </w:pPr>
    </w:p>
    <w:p w:rsidR="003544CA" w:rsidRPr="00A877B7" w:rsidRDefault="003544CA" w:rsidP="00A27A4B">
      <w:pPr>
        <w:pStyle w:val="22"/>
        <w:shd w:val="clear" w:color="auto" w:fill="auto"/>
        <w:spacing w:line="240" w:lineRule="auto"/>
        <w:ind w:right="180" w:firstLine="709"/>
        <w:jc w:val="both"/>
        <w:rPr>
          <w:sz w:val="26"/>
          <w:szCs w:val="26"/>
          <w:highlight w:val="red"/>
        </w:rPr>
      </w:pPr>
    </w:p>
    <w:p w:rsidR="00FE6593" w:rsidRPr="003544CA" w:rsidRDefault="00FE6593" w:rsidP="00A27A4B">
      <w:pPr>
        <w:autoSpaceDE w:val="0"/>
        <w:autoSpaceDN w:val="0"/>
        <w:adjustRightInd w:val="0"/>
        <w:spacing w:after="0" w:line="240" w:lineRule="auto"/>
        <w:jc w:val="center"/>
        <w:rPr>
          <w:rFonts w:ascii="Times New Roman" w:hAnsi="Times New Roman"/>
          <w:b/>
          <w:bCs/>
          <w:sz w:val="26"/>
          <w:szCs w:val="26"/>
        </w:rPr>
      </w:pPr>
      <w:r w:rsidRPr="003544CA">
        <w:rPr>
          <w:rFonts w:ascii="Times New Roman" w:hAnsi="Times New Roman"/>
          <w:b/>
          <w:bCs/>
          <w:sz w:val="26"/>
          <w:szCs w:val="26"/>
        </w:rPr>
        <w:t xml:space="preserve">1500000000. Муниципальная программа «Развитие транспортной системы муниципального образования городской округ город Пыть-Ях на 2016-2020 годы» </w:t>
      </w:r>
    </w:p>
    <w:p w:rsidR="00FE6593" w:rsidRPr="003544CA" w:rsidRDefault="00FE6593" w:rsidP="00A27A4B">
      <w:pPr>
        <w:autoSpaceDE w:val="0"/>
        <w:autoSpaceDN w:val="0"/>
        <w:adjustRightInd w:val="0"/>
        <w:spacing w:after="0" w:line="240" w:lineRule="auto"/>
        <w:jc w:val="center"/>
        <w:rPr>
          <w:rFonts w:ascii="Times New Roman" w:hAnsi="Times New Roman"/>
          <w:b/>
          <w:bCs/>
          <w:sz w:val="26"/>
          <w:szCs w:val="26"/>
        </w:rPr>
      </w:pPr>
    </w:p>
    <w:p w:rsidR="00FE6593" w:rsidRPr="003544CA" w:rsidRDefault="00FE6593" w:rsidP="003B1816">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3544CA">
        <w:rPr>
          <w:rFonts w:ascii="Times New Roman" w:hAnsi="Times New Roman"/>
          <w:sz w:val="26"/>
          <w:szCs w:val="26"/>
        </w:rPr>
        <w:t xml:space="preserve">Муниципальная программа муниципального образования городской округ город Пыть-Ях «Развитие транспортной системы муниципального образования» городской округ город Пыть-Ях на 2016-2020 годы». </w:t>
      </w:r>
    </w:p>
    <w:p w:rsidR="00FE6593" w:rsidRPr="003544CA" w:rsidRDefault="00FE6593" w:rsidP="003B1816">
      <w:pPr>
        <w:pStyle w:val="ConsPlusCell"/>
        <w:ind w:firstLine="709"/>
        <w:jc w:val="both"/>
        <w:rPr>
          <w:rFonts w:ascii="Times New Roman" w:hAnsi="Times New Roman" w:cs="Times New Roman"/>
          <w:sz w:val="26"/>
          <w:szCs w:val="26"/>
        </w:rPr>
      </w:pPr>
      <w:r w:rsidRPr="003544CA">
        <w:rPr>
          <w:rFonts w:ascii="Times New Roman" w:hAnsi="Times New Roman" w:cs="Times New Roman"/>
          <w:sz w:val="26"/>
          <w:szCs w:val="26"/>
        </w:rPr>
        <w:t>Ответственный исполнитель муниципальной программы – управление по жилищно-коммунальному комплексу, транспорту и дорогам администрация города, соисполнитель: МКУ «Управление капитального строительства г. Пыть-Ях».</w:t>
      </w:r>
    </w:p>
    <w:p w:rsidR="003544CA" w:rsidRDefault="003544CA" w:rsidP="003B1816">
      <w:pPr>
        <w:spacing w:after="0" w:line="240" w:lineRule="auto"/>
        <w:ind w:firstLine="709"/>
        <w:jc w:val="both"/>
        <w:rPr>
          <w:rFonts w:ascii="Times New Roman" w:hAnsi="Times New Roman"/>
          <w:sz w:val="26"/>
          <w:szCs w:val="26"/>
        </w:rPr>
      </w:pPr>
    </w:p>
    <w:p w:rsidR="00FE6593" w:rsidRPr="003544CA" w:rsidRDefault="00FE6593" w:rsidP="003B1816">
      <w:pPr>
        <w:spacing w:after="0" w:line="240" w:lineRule="auto"/>
        <w:ind w:firstLine="709"/>
        <w:jc w:val="both"/>
        <w:rPr>
          <w:rFonts w:ascii="Times New Roman" w:hAnsi="Times New Roman"/>
          <w:sz w:val="26"/>
          <w:szCs w:val="26"/>
        </w:rPr>
      </w:pPr>
      <w:r w:rsidRPr="003544CA">
        <w:rPr>
          <w:rFonts w:ascii="Times New Roman" w:hAnsi="Times New Roman"/>
          <w:sz w:val="26"/>
          <w:szCs w:val="26"/>
        </w:rPr>
        <w:t xml:space="preserve">Целью программы является развитие </w:t>
      </w:r>
      <w:r w:rsidR="003544CA" w:rsidRPr="003544CA">
        <w:rPr>
          <w:rFonts w:ascii="Times New Roman" w:hAnsi="Times New Roman"/>
          <w:sz w:val="26"/>
          <w:szCs w:val="26"/>
        </w:rPr>
        <w:t>современной транспортной инфраструктуры, обеспечивающей повышение доступности и безопасности услуг транспортного комплекса для населения муниципального образования городского округа города Пыть-Яха.</w:t>
      </w:r>
    </w:p>
    <w:p w:rsidR="00FE6593" w:rsidRPr="003544CA" w:rsidRDefault="00FE6593" w:rsidP="003B1816">
      <w:pPr>
        <w:spacing w:after="0" w:line="240" w:lineRule="auto"/>
        <w:ind w:firstLine="709"/>
        <w:jc w:val="both"/>
        <w:rPr>
          <w:rFonts w:ascii="Times New Roman" w:hAnsi="Times New Roman"/>
          <w:sz w:val="26"/>
          <w:szCs w:val="26"/>
        </w:rPr>
      </w:pPr>
    </w:p>
    <w:p w:rsidR="00FE6593" w:rsidRPr="003544CA" w:rsidRDefault="00FE6593" w:rsidP="003B1816">
      <w:pPr>
        <w:spacing w:after="0" w:line="240" w:lineRule="auto"/>
        <w:ind w:firstLine="709"/>
        <w:jc w:val="both"/>
        <w:rPr>
          <w:rFonts w:ascii="Times New Roman" w:hAnsi="Times New Roman"/>
          <w:sz w:val="26"/>
          <w:szCs w:val="26"/>
        </w:rPr>
      </w:pPr>
      <w:r w:rsidRPr="003544CA">
        <w:rPr>
          <w:rFonts w:ascii="Times New Roman" w:hAnsi="Times New Roman"/>
          <w:sz w:val="26"/>
          <w:szCs w:val="26"/>
        </w:rPr>
        <w:t>Задачи муниципальной программы:</w:t>
      </w:r>
    </w:p>
    <w:p w:rsidR="003544CA" w:rsidRPr="003544CA" w:rsidRDefault="003544CA" w:rsidP="003B1816">
      <w:pPr>
        <w:spacing w:after="0" w:line="240" w:lineRule="auto"/>
        <w:ind w:firstLine="709"/>
        <w:rPr>
          <w:rFonts w:ascii="Times New Roman" w:hAnsi="Times New Roman"/>
          <w:sz w:val="26"/>
          <w:szCs w:val="26"/>
        </w:rPr>
      </w:pPr>
      <w:r>
        <w:rPr>
          <w:rFonts w:ascii="Times New Roman" w:hAnsi="Times New Roman"/>
          <w:sz w:val="26"/>
          <w:szCs w:val="26"/>
        </w:rPr>
        <w:t>1</w:t>
      </w:r>
      <w:r w:rsidRPr="003544CA">
        <w:rPr>
          <w:rFonts w:ascii="Times New Roman" w:hAnsi="Times New Roman"/>
          <w:sz w:val="26"/>
          <w:szCs w:val="26"/>
        </w:rPr>
        <w:t>. Осуществление функций по реализации единой государственной политики в сфере транспортного обслуживания населения и дорожной деятельности;</w:t>
      </w:r>
    </w:p>
    <w:p w:rsidR="003544CA" w:rsidRPr="003544CA" w:rsidRDefault="003544CA" w:rsidP="003B1816">
      <w:pPr>
        <w:spacing w:after="0" w:line="240" w:lineRule="auto"/>
        <w:ind w:firstLine="709"/>
        <w:rPr>
          <w:rFonts w:ascii="Times New Roman" w:hAnsi="Times New Roman"/>
          <w:sz w:val="26"/>
          <w:szCs w:val="26"/>
        </w:rPr>
      </w:pPr>
      <w:r w:rsidRPr="003544CA">
        <w:rPr>
          <w:rFonts w:ascii="Times New Roman" w:hAnsi="Times New Roman"/>
          <w:sz w:val="26"/>
          <w:szCs w:val="26"/>
        </w:rPr>
        <w:t>2. Обеспечение доступности и повышение качества транспортных услуг автомобильным транспортом;</w:t>
      </w:r>
    </w:p>
    <w:p w:rsidR="003544CA" w:rsidRPr="003544CA" w:rsidRDefault="003544CA" w:rsidP="003B1816">
      <w:pPr>
        <w:spacing w:after="0" w:line="240" w:lineRule="auto"/>
        <w:ind w:firstLine="709"/>
        <w:rPr>
          <w:rFonts w:ascii="Times New Roman" w:hAnsi="Times New Roman"/>
          <w:sz w:val="26"/>
          <w:szCs w:val="26"/>
        </w:rPr>
      </w:pPr>
      <w:r w:rsidRPr="003544CA">
        <w:rPr>
          <w:rFonts w:ascii="Times New Roman" w:hAnsi="Times New Roman"/>
          <w:sz w:val="26"/>
          <w:szCs w:val="26"/>
        </w:rPr>
        <w:t xml:space="preserve">3. Обновление, модернизация, повышение уровня технического состояния парка автотранспортных средств, оборудования и автодорожной инфраструктуры; </w:t>
      </w:r>
    </w:p>
    <w:p w:rsidR="003544CA" w:rsidRPr="003544CA" w:rsidRDefault="003544CA" w:rsidP="003B1816">
      <w:pPr>
        <w:spacing w:after="0" w:line="240" w:lineRule="auto"/>
        <w:ind w:firstLine="709"/>
        <w:rPr>
          <w:rFonts w:ascii="Times New Roman" w:hAnsi="Times New Roman"/>
          <w:sz w:val="26"/>
          <w:szCs w:val="26"/>
        </w:rPr>
      </w:pPr>
      <w:r w:rsidRPr="003544CA">
        <w:rPr>
          <w:rFonts w:ascii="Times New Roman" w:hAnsi="Times New Roman"/>
          <w:sz w:val="26"/>
          <w:szCs w:val="26"/>
        </w:rPr>
        <w:t xml:space="preserve">4. Обеспечение функционирования сети автомобильных дорог общего пользования местного значения; </w:t>
      </w:r>
    </w:p>
    <w:p w:rsidR="00FE6593" w:rsidRPr="003544CA" w:rsidRDefault="003544CA" w:rsidP="003B1816">
      <w:pPr>
        <w:spacing w:after="0" w:line="240" w:lineRule="auto"/>
        <w:ind w:firstLine="709"/>
        <w:rPr>
          <w:rFonts w:ascii="Times New Roman" w:hAnsi="Times New Roman"/>
          <w:sz w:val="26"/>
          <w:szCs w:val="26"/>
        </w:rPr>
      </w:pPr>
      <w:r w:rsidRPr="003544CA">
        <w:rPr>
          <w:rFonts w:ascii="Times New Roman" w:hAnsi="Times New Roman"/>
          <w:sz w:val="26"/>
          <w:szCs w:val="26"/>
        </w:rPr>
        <w:t>5. Строительство (реконструкция), капитальный ремонт и ремонт автомобильных дорог общего пользования местного значения.</w:t>
      </w:r>
    </w:p>
    <w:p w:rsidR="00FE6593" w:rsidRPr="003544CA" w:rsidRDefault="00FE6593" w:rsidP="003B1816">
      <w:pPr>
        <w:spacing w:after="0" w:line="240" w:lineRule="auto"/>
        <w:ind w:firstLine="709"/>
        <w:jc w:val="both"/>
        <w:rPr>
          <w:rFonts w:ascii="Times New Roman" w:hAnsi="Times New Roman"/>
          <w:sz w:val="26"/>
          <w:szCs w:val="26"/>
        </w:rPr>
      </w:pPr>
    </w:p>
    <w:p w:rsidR="00FE6593" w:rsidRPr="003544CA" w:rsidRDefault="00FE6593" w:rsidP="003B1816">
      <w:pPr>
        <w:spacing w:after="0" w:line="240" w:lineRule="auto"/>
        <w:ind w:firstLine="709"/>
        <w:jc w:val="both"/>
        <w:rPr>
          <w:rFonts w:ascii="Times New Roman" w:hAnsi="Times New Roman"/>
          <w:sz w:val="26"/>
          <w:szCs w:val="26"/>
        </w:rPr>
      </w:pPr>
      <w:r w:rsidRPr="003544CA">
        <w:rPr>
          <w:rFonts w:ascii="Times New Roman" w:hAnsi="Times New Roman"/>
          <w:sz w:val="26"/>
          <w:szCs w:val="26"/>
        </w:rPr>
        <w:t>Целевыми показателями муниципальной программы являются:</w:t>
      </w:r>
    </w:p>
    <w:p w:rsidR="003B1816" w:rsidRPr="003B1816" w:rsidRDefault="003B1816" w:rsidP="003B1816">
      <w:pPr>
        <w:pStyle w:val="ConsNormal"/>
        <w:tabs>
          <w:tab w:val="num" w:pos="0"/>
        </w:tabs>
        <w:autoSpaceDE w:val="0"/>
        <w:autoSpaceDN w:val="0"/>
        <w:adjustRightInd w:val="0"/>
        <w:ind w:right="0" w:firstLine="709"/>
        <w:jc w:val="both"/>
        <w:rPr>
          <w:rFonts w:ascii="Times New Roman" w:hAnsi="Times New Roman"/>
          <w:sz w:val="26"/>
          <w:szCs w:val="26"/>
        </w:rPr>
      </w:pPr>
      <w:r w:rsidRPr="003B1816">
        <w:rPr>
          <w:rFonts w:ascii="Times New Roman" w:hAnsi="Times New Roman"/>
          <w:sz w:val="26"/>
          <w:szCs w:val="26"/>
        </w:rPr>
        <w:t>1. Увеличение годового объема пассажирских перевозок автомобильным транспортом во внутригородском сообщении с 1237,7 до 1368,1 тыс.</w:t>
      </w:r>
      <w:r>
        <w:rPr>
          <w:rFonts w:ascii="Times New Roman" w:hAnsi="Times New Roman"/>
          <w:sz w:val="26"/>
          <w:szCs w:val="26"/>
        </w:rPr>
        <w:t xml:space="preserve"> </w:t>
      </w:r>
      <w:r w:rsidRPr="003B1816">
        <w:rPr>
          <w:rFonts w:ascii="Times New Roman" w:hAnsi="Times New Roman"/>
          <w:sz w:val="26"/>
          <w:szCs w:val="26"/>
        </w:rPr>
        <w:t>чел.</w:t>
      </w:r>
    </w:p>
    <w:p w:rsidR="003B1816" w:rsidRPr="003B1816" w:rsidRDefault="002D5097" w:rsidP="003B1816">
      <w:pPr>
        <w:pStyle w:val="ConsNormal"/>
        <w:tabs>
          <w:tab w:val="num" w:pos="0"/>
        </w:tabs>
        <w:autoSpaceDE w:val="0"/>
        <w:autoSpaceDN w:val="0"/>
        <w:adjustRightInd w:val="0"/>
        <w:ind w:right="0" w:firstLine="709"/>
        <w:jc w:val="both"/>
        <w:rPr>
          <w:rFonts w:ascii="Times New Roman" w:hAnsi="Times New Roman"/>
          <w:sz w:val="26"/>
          <w:szCs w:val="26"/>
        </w:rPr>
      </w:pPr>
      <w:r>
        <w:rPr>
          <w:rFonts w:ascii="Times New Roman" w:hAnsi="Times New Roman"/>
          <w:sz w:val="26"/>
          <w:szCs w:val="26"/>
        </w:rPr>
        <w:t>2</w:t>
      </w:r>
      <w:r w:rsidR="003B1816" w:rsidRPr="003B1816">
        <w:rPr>
          <w:rFonts w:ascii="Times New Roman" w:hAnsi="Times New Roman"/>
          <w:sz w:val="26"/>
          <w:szCs w:val="26"/>
        </w:rPr>
        <w:t>. 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процентах к предыдущему году), в 2020 году по отношению к 2019 году на 3,2 процента.</w:t>
      </w:r>
    </w:p>
    <w:p w:rsidR="003B1816" w:rsidRPr="003B1816" w:rsidRDefault="002D5097" w:rsidP="003B1816">
      <w:pPr>
        <w:pStyle w:val="ConsNormal"/>
        <w:tabs>
          <w:tab w:val="num" w:pos="0"/>
        </w:tabs>
        <w:autoSpaceDE w:val="0"/>
        <w:autoSpaceDN w:val="0"/>
        <w:adjustRightInd w:val="0"/>
        <w:ind w:right="0" w:firstLine="709"/>
        <w:jc w:val="both"/>
        <w:rPr>
          <w:rFonts w:ascii="Times New Roman" w:hAnsi="Times New Roman"/>
          <w:sz w:val="26"/>
          <w:szCs w:val="26"/>
        </w:rPr>
      </w:pPr>
      <w:r>
        <w:rPr>
          <w:rFonts w:ascii="Times New Roman" w:hAnsi="Times New Roman"/>
          <w:sz w:val="26"/>
          <w:szCs w:val="26"/>
        </w:rPr>
        <w:t>3</w:t>
      </w:r>
      <w:r w:rsidR="003B1816" w:rsidRPr="003B1816">
        <w:rPr>
          <w:rFonts w:ascii="Times New Roman" w:hAnsi="Times New Roman"/>
          <w:sz w:val="26"/>
          <w:szCs w:val="26"/>
        </w:rPr>
        <w:t>. Сокращение доли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с 44,0 до 28,5 процентов.</w:t>
      </w:r>
    </w:p>
    <w:p w:rsidR="003B1816" w:rsidRPr="003B1816" w:rsidRDefault="002D5097" w:rsidP="003B1816">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4</w:t>
      </w:r>
      <w:r w:rsidR="003B1816" w:rsidRPr="003B1816">
        <w:rPr>
          <w:rFonts w:ascii="Times New Roman" w:hAnsi="Times New Roman"/>
          <w:sz w:val="26"/>
          <w:szCs w:val="26"/>
        </w:rPr>
        <w:t>.Увеличение доли протяженности автомобильных дорог общего пользования местного значения, соответствующих нормативным требованиям, в общей протяженности автомобильных дорог общего пользования местного значения с 55,9 до 71,5 процентов.</w:t>
      </w:r>
    </w:p>
    <w:p w:rsidR="00FE6593" w:rsidRPr="003B1816" w:rsidRDefault="002D5097" w:rsidP="003B1816">
      <w:pPr>
        <w:spacing w:after="0" w:line="240" w:lineRule="auto"/>
        <w:ind w:firstLine="709"/>
        <w:jc w:val="both"/>
        <w:rPr>
          <w:rFonts w:ascii="Times New Roman" w:hAnsi="Times New Roman"/>
          <w:sz w:val="26"/>
          <w:szCs w:val="26"/>
          <w:lang w:eastAsia="en-US"/>
        </w:rPr>
      </w:pPr>
      <w:r>
        <w:rPr>
          <w:rFonts w:ascii="Times New Roman" w:hAnsi="Times New Roman"/>
          <w:sz w:val="26"/>
          <w:szCs w:val="26"/>
        </w:rPr>
        <w:t>5</w:t>
      </w:r>
      <w:r w:rsidR="003B1816" w:rsidRPr="003B1816">
        <w:rPr>
          <w:rFonts w:ascii="Times New Roman" w:hAnsi="Times New Roman"/>
          <w:sz w:val="26"/>
          <w:szCs w:val="26"/>
        </w:rPr>
        <w:t xml:space="preserve">.Увеличение протяженности сети автомобильных дорог общего пользования местного значения, соответствующих нормативным требованиям к транспортно-эксплуатационным показателям с 42,4 до </w:t>
      </w:r>
      <w:smartTag w:uri="urn:schemas-microsoft-com:office:smarttags" w:element="metricconverter">
        <w:smartTagPr>
          <w:attr w:name="ProductID" w:val="54,2 км"/>
        </w:smartTagPr>
        <w:r w:rsidR="003B1816" w:rsidRPr="003B1816">
          <w:rPr>
            <w:rFonts w:ascii="Times New Roman" w:hAnsi="Times New Roman"/>
            <w:sz w:val="26"/>
            <w:szCs w:val="26"/>
          </w:rPr>
          <w:t>54,2 км</w:t>
        </w:r>
      </w:smartTag>
      <w:r w:rsidR="003B1816" w:rsidRPr="003B1816">
        <w:rPr>
          <w:rFonts w:ascii="Times New Roman" w:hAnsi="Times New Roman"/>
          <w:sz w:val="26"/>
          <w:szCs w:val="26"/>
        </w:rPr>
        <w:t>.</w:t>
      </w:r>
    </w:p>
    <w:p w:rsidR="00FE6593" w:rsidRPr="003544CA" w:rsidRDefault="00FE6593" w:rsidP="00A27A4B">
      <w:pPr>
        <w:spacing w:after="0" w:line="240" w:lineRule="auto"/>
        <w:ind w:firstLine="708"/>
        <w:jc w:val="right"/>
        <w:rPr>
          <w:rFonts w:ascii="Times New Roman" w:hAnsi="Times New Roman"/>
          <w:sz w:val="26"/>
          <w:szCs w:val="26"/>
          <w:lang w:eastAsia="en-US"/>
        </w:rPr>
      </w:pPr>
    </w:p>
    <w:p w:rsidR="00FE6593" w:rsidRPr="003544CA" w:rsidRDefault="00FE6593" w:rsidP="00A27A4B">
      <w:pPr>
        <w:spacing w:after="0" w:line="240" w:lineRule="auto"/>
        <w:ind w:firstLine="708"/>
        <w:jc w:val="right"/>
        <w:rPr>
          <w:rFonts w:ascii="Times New Roman" w:hAnsi="Times New Roman"/>
          <w:sz w:val="26"/>
          <w:szCs w:val="26"/>
          <w:lang w:eastAsia="en-US"/>
        </w:rPr>
      </w:pPr>
      <w:r w:rsidRPr="003544CA">
        <w:rPr>
          <w:rFonts w:ascii="Times New Roman" w:hAnsi="Times New Roman"/>
          <w:sz w:val="26"/>
          <w:szCs w:val="26"/>
          <w:lang w:eastAsia="en-US"/>
        </w:rPr>
        <w:t>Таблица 2</w:t>
      </w:r>
      <w:r w:rsidR="003B1816">
        <w:rPr>
          <w:rFonts w:ascii="Times New Roman" w:hAnsi="Times New Roman"/>
          <w:sz w:val="26"/>
          <w:szCs w:val="26"/>
          <w:lang w:eastAsia="en-US"/>
        </w:rPr>
        <w:t>1</w:t>
      </w:r>
    </w:p>
    <w:p w:rsidR="00FE6593" w:rsidRPr="003544CA" w:rsidRDefault="00FE6593" w:rsidP="00A27A4B">
      <w:pPr>
        <w:spacing w:after="0" w:line="240" w:lineRule="auto"/>
        <w:ind w:firstLine="709"/>
        <w:jc w:val="center"/>
        <w:rPr>
          <w:rFonts w:ascii="Times New Roman" w:hAnsi="Times New Roman"/>
          <w:b/>
          <w:sz w:val="26"/>
          <w:szCs w:val="26"/>
          <w:lang w:eastAsia="en-US"/>
        </w:rPr>
      </w:pPr>
      <w:r w:rsidRPr="003544CA">
        <w:rPr>
          <w:rFonts w:ascii="Times New Roman" w:hAnsi="Times New Roman"/>
          <w:b/>
          <w:sz w:val="26"/>
          <w:szCs w:val="26"/>
          <w:lang w:eastAsia="en-US"/>
        </w:rPr>
        <w:t xml:space="preserve">Структура расходов муниципальной программы автономного округа </w:t>
      </w:r>
    </w:p>
    <w:p w:rsidR="00FE6593" w:rsidRPr="003544CA" w:rsidRDefault="00FE6593" w:rsidP="00A27A4B">
      <w:pPr>
        <w:spacing w:after="0" w:line="240" w:lineRule="auto"/>
        <w:ind w:left="-142"/>
        <w:jc w:val="center"/>
        <w:rPr>
          <w:rFonts w:ascii="Times New Roman" w:hAnsi="Times New Roman"/>
          <w:b/>
          <w:sz w:val="26"/>
          <w:szCs w:val="26"/>
        </w:rPr>
      </w:pPr>
      <w:r w:rsidRPr="003544CA">
        <w:rPr>
          <w:rFonts w:ascii="Times New Roman" w:hAnsi="Times New Roman"/>
          <w:b/>
          <w:sz w:val="26"/>
          <w:szCs w:val="26"/>
        </w:rPr>
        <w:t xml:space="preserve">«Развитие транспортной системы муниципального образования городской округ город Пыть-Ях на 2016 – 2020 годы» </w:t>
      </w:r>
    </w:p>
    <w:p w:rsidR="00FE6593" w:rsidRPr="003544CA" w:rsidRDefault="00FE6593" w:rsidP="00A27A4B">
      <w:pPr>
        <w:spacing w:after="0" w:line="240" w:lineRule="auto"/>
        <w:ind w:left="-142"/>
        <w:jc w:val="center"/>
        <w:rPr>
          <w:rFonts w:ascii="Times New Roman" w:hAnsi="Times New Roman"/>
          <w:b/>
          <w:sz w:val="26"/>
          <w:szCs w:val="26"/>
          <w:lang w:eastAsia="en-US"/>
        </w:rPr>
      </w:pPr>
      <w:r w:rsidRPr="003544CA">
        <w:rPr>
          <w:rFonts w:ascii="Times New Roman" w:hAnsi="Times New Roman"/>
          <w:b/>
          <w:sz w:val="26"/>
          <w:szCs w:val="26"/>
          <w:lang w:eastAsia="en-US"/>
        </w:rPr>
        <w:t>на 2017-2019 годы</w:t>
      </w:r>
    </w:p>
    <w:p w:rsidR="00FE6593" w:rsidRDefault="00FE6593" w:rsidP="003B1F5B">
      <w:pPr>
        <w:spacing w:after="0" w:line="240" w:lineRule="auto"/>
        <w:ind w:left="-142"/>
        <w:jc w:val="right"/>
        <w:rPr>
          <w:rFonts w:ascii="Times New Roman" w:hAnsi="Times New Roman"/>
          <w:sz w:val="26"/>
          <w:szCs w:val="26"/>
          <w:lang w:eastAsia="en-US"/>
        </w:rPr>
      </w:pPr>
      <w:r w:rsidRPr="003544CA">
        <w:rPr>
          <w:rFonts w:ascii="Times New Roman" w:hAnsi="Times New Roman"/>
          <w:sz w:val="26"/>
          <w:szCs w:val="26"/>
          <w:lang w:eastAsia="en-US"/>
        </w:rPr>
        <w:t>(тыс. рублей)</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080"/>
        <w:gridCol w:w="1080"/>
        <w:gridCol w:w="1080"/>
        <w:gridCol w:w="1080"/>
        <w:gridCol w:w="1080"/>
        <w:gridCol w:w="1080"/>
      </w:tblGrid>
      <w:tr w:rsidR="003B1816" w:rsidRPr="003B1816" w:rsidTr="0057149A">
        <w:trPr>
          <w:trHeight w:val="255"/>
        </w:trPr>
        <w:tc>
          <w:tcPr>
            <w:tcW w:w="3256" w:type="dxa"/>
            <w:vMerge w:val="restart"/>
            <w:shd w:val="clear" w:color="000000" w:fill="FFFFFF"/>
            <w:vAlign w:val="center"/>
            <w:hideMark/>
          </w:tcPr>
          <w:p w:rsidR="003B1816" w:rsidRPr="003B1816" w:rsidRDefault="003B1816" w:rsidP="003B1816">
            <w:pPr>
              <w:spacing w:after="0" w:line="240" w:lineRule="auto"/>
              <w:jc w:val="center"/>
              <w:rPr>
                <w:rFonts w:ascii="Times New Roman" w:hAnsi="Times New Roman"/>
                <w:color w:val="000000"/>
                <w:sz w:val="20"/>
                <w:szCs w:val="20"/>
              </w:rPr>
            </w:pPr>
            <w:r w:rsidRPr="003B1816">
              <w:rPr>
                <w:rFonts w:ascii="Times New Roman" w:hAnsi="Times New Roman"/>
                <w:color w:val="000000"/>
                <w:sz w:val="20"/>
                <w:szCs w:val="20"/>
              </w:rPr>
              <w:t>Наименование муниципальной программы, подпрограммы</w:t>
            </w:r>
          </w:p>
        </w:tc>
        <w:tc>
          <w:tcPr>
            <w:tcW w:w="2160" w:type="dxa"/>
            <w:gridSpan w:val="2"/>
            <w:shd w:val="clear" w:color="000000" w:fill="FFFFFF"/>
            <w:vAlign w:val="center"/>
            <w:hideMark/>
          </w:tcPr>
          <w:p w:rsidR="003B1816" w:rsidRPr="003B1816" w:rsidRDefault="003B1816" w:rsidP="003B1816">
            <w:pPr>
              <w:spacing w:after="0" w:line="240" w:lineRule="auto"/>
              <w:jc w:val="center"/>
              <w:rPr>
                <w:rFonts w:ascii="Times New Roman" w:hAnsi="Times New Roman"/>
                <w:color w:val="000000"/>
                <w:sz w:val="20"/>
                <w:szCs w:val="20"/>
              </w:rPr>
            </w:pPr>
            <w:r w:rsidRPr="003B1816">
              <w:rPr>
                <w:rFonts w:ascii="Times New Roman" w:hAnsi="Times New Roman"/>
                <w:color w:val="000000"/>
                <w:sz w:val="20"/>
                <w:szCs w:val="20"/>
              </w:rPr>
              <w:t>2017 год (проект)</w:t>
            </w:r>
          </w:p>
        </w:tc>
        <w:tc>
          <w:tcPr>
            <w:tcW w:w="2160" w:type="dxa"/>
            <w:gridSpan w:val="2"/>
            <w:shd w:val="clear" w:color="000000" w:fill="FFFFFF"/>
            <w:vAlign w:val="center"/>
            <w:hideMark/>
          </w:tcPr>
          <w:p w:rsidR="003B1816" w:rsidRPr="003B1816" w:rsidRDefault="003B1816" w:rsidP="003B1816">
            <w:pPr>
              <w:spacing w:after="0" w:line="240" w:lineRule="auto"/>
              <w:jc w:val="center"/>
              <w:rPr>
                <w:rFonts w:ascii="Times New Roman" w:hAnsi="Times New Roman"/>
                <w:color w:val="000000"/>
                <w:sz w:val="20"/>
                <w:szCs w:val="20"/>
              </w:rPr>
            </w:pPr>
            <w:r w:rsidRPr="003B1816">
              <w:rPr>
                <w:rFonts w:ascii="Times New Roman" w:hAnsi="Times New Roman"/>
                <w:color w:val="000000"/>
                <w:sz w:val="20"/>
                <w:szCs w:val="20"/>
              </w:rPr>
              <w:t>2018 год (проект)</w:t>
            </w:r>
          </w:p>
        </w:tc>
        <w:tc>
          <w:tcPr>
            <w:tcW w:w="2160" w:type="dxa"/>
            <w:gridSpan w:val="2"/>
            <w:shd w:val="clear" w:color="000000" w:fill="FFFFFF"/>
            <w:vAlign w:val="center"/>
            <w:hideMark/>
          </w:tcPr>
          <w:p w:rsidR="003B1816" w:rsidRPr="003B1816" w:rsidRDefault="003B1816" w:rsidP="003B1816">
            <w:pPr>
              <w:spacing w:after="0" w:line="240" w:lineRule="auto"/>
              <w:jc w:val="center"/>
              <w:rPr>
                <w:rFonts w:ascii="Times New Roman" w:hAnsi="Times New Roman"/>
                <w:color w:val="000000"/>
                <w:sz w:val="20"/>
                <w:szCs w:val="20"/>
              </w:rPr>
            </w:pPr>
            <w:r w:rsidRPr="003B1816">
              <w:rPr>
                <w:rFonts w:ascii="Times New Roman" w:hAnsi="Times New Roman"/>
                <w:color w:val="000000"/>
                <w:sz w:val="20"/>
                <w:szCs w:val="20"/>
              </w:rPr>
              <w:t>2019 год (проект)</w:t>
            </w:r>
          </w:p>
        </w:tc>
      </w:tr>
      <w:tr w:rsidR="003B1816" w:rsidRPr="003B1816" w:rsidTr="0057149A">
        <w:trPr>
          <w:trHeight w:val="765"/>
        </w:trPr>
        <w:tc>
          <w:tcPr>
            <w:tcW w:w="3256" w:type="dxa"/>
            <w:vMerge/>
            <w:vAlign w:val="center"/>
            <w:hideMark/>
          </w:tcPr>
          <w:p w:rsidR="003B1816" w:rsidRPr="003B1816" w:rsidRDefault="003B1816" w:rsidP="003B1816">
            <w:pPr>
              <w:spacing w:after="0" w:line="240" w:lineRule="auto"/>
              <w:rPr>
                <w:rFonts w:ascii="Times New Roman" w:hAnsi="Times New Roman"/>
                <w:color w:val="000000"/>
                <w:sz w:val="20"/>
                <w:szCs w:val="20"/>
              </w:rPr>
            </w:pPr>
          </w:p>
        </w:tc>
        <w:tc>
          <w:tcPr>
            <w:tcW w:w="1080" w:type="dxa"/>
            <w:shd w:val="clear" w:color="000000" w:fill="FFFFFF"/>
            <w:vAlign w:val="center"/>
            <w:hideMark/>
          </w:tcPr>
          <w:p w:rsidR="003B1816" w:rsidRPr="003B1816" w:rsidRDefault="003B1816" w:rsidP="003B1816">
            <w:pPr>
              <w:spacing w:after="0" w:line="240" w:lineRule="auto"/>
              <w:jc w:val="center"/>
              <w:rPr>
                <w:rFonts w:ascii="Times New Roman" w:hAnsi="Times New Roman"/>
                <w:color w:val="000000"/>
                <w:sz w:val="20"/>
                <w:szCs w:val="20"/>
              </w:rPr>
            </w:pPr>
            <w:r w:rsidRPr="003B1816">
              <w:rPr>
                <w:rFonts w:ascii="Times New Roman" w:hAnsi="Times New Roman"/>
                <w:color w:val="000000"/>
                <w:sz w:val="20"/>
                <w:szCs w:val="20"/>
              </w:rPr>
              <w:t>Сумма, тыс. рублей</w:t>
            </w:r>
          </w:p>
        </w:tc>
        <w:tc>
          <w:tcPr>
            <w:tcW w:w="1080" w:type="dxa"/>
            <w:shd w:val="clear" w:color="000000" w:fill="FFFFFF"/>
            <w:vAlign w:val="center"/>
            <w:hideMark/>
          </w:tcPr>
          <w:p w:rsidR="003B1816" w:rsidRPr="003B1816" w:rsidRDefault="003B1816" w:rsidP="003B1816">
            <w:pPr>
              <w:spacing w:after="0" w:line="240" w:lineRule="auto"/>
              <w:jc w:val="center"/>
              <w:rPr>
                <w:rFonts w:ascii="Times New Roman" w:hAnsi="Times New Roman"/>
                <w:color w:val="000000"/>
                <w:sz w:val="20"/>
                <w:szCs w:val="20"/>
              </w:rPr>
            </w:pPr>
            <w:r w:rsidRPr="003B1816">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3B1816" w:rsidRPr="003B1816" w:rsidRDefault="003B1816" w:rsidP="003B1816">
            <w:pPr>
              <w:spacing w:after="0" w:line="240" w:lineRule="auto"/>
              <w:jc w:val="center"/>
              <w:rPr>
                <w:rFonts w:ascii="Times New Roman" w:hAnsi="Times New Roman"/>
                <w:color w:val="000000"/>
                <w:sz w:val="20"/>
                <w:szCs w:val="20"/>
              </w:rPr>
            </w:pPr>
            <w:r w:rsidRPr="003B1816">
              <w:rPr>
                <w:rFonts w:ascii="Times New Roman" w:hAnsi="Times New Roman"/>
                <w:color w:val="000000"/>
                <w:sz w:val="20"/>
                <w:szCs w:val="20"/>
              </w:rPr>
              <w:t>Сумма, тыс. рублей</w:t>
            </w:r>
          </w:p>
        </w:tc>
        <w:tc>
          <w:tcPr>
            <w:tcW w:w="1080" w:type="dxa"/>
            <w:shd w:val="clear" w:color="000000" w:fill="FFFFFF"/>
            <w:vAlign w:val="center"/>
            <w:hideMark/>
          </w:tcPr>
          <w:p w:rsidR="003B1816" w:rsidRPr="003B1816" w:rsidRDefault="003B1816" w:rsidP="003B1816">
            <w:pPr>
              <w:spacing w:after="0" w:line="240" w:lineRule="auto"/>
              <w:jc w:val="center"/>
              <w:rPr>
                <w:rFonts w:ascii="Times New Roman" w:hAnsi="Times New Roman"/>
                <w:color w:val="000000"/>
                <w:sz w:val="20"/>
                <w:szCs w:val="20"/>
              </w:rPr>
            </w:pPr>
            <w:r w:rsidRPr="003B1816">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3B1816" w:rsidRPr="003B1816" w:rsidRDefault="003B1816" w:rsidP="003B1816">
            <w:pPr>
              <w:spacing w:after="0" w:line="240" w:lineRule="auto"/>
              <w:jc w:val="center"/>
              <w:rPr>
                <w:rFonts w:ascii="Times New Roman" w:hAnsi="Times New Roman"/>
                <w:color w:val="000000"/>
                <w:sz w:val="20"/>
                <w:szCs w:val="20"/>
              </w:rPr>
            </w:pPr>
            <w:r w:rsidRPr="003B1816">
              <w:rPr>
                <w:rFonts w:ascii="Times New Roman" w:hAnsi="Times New Roman"/>
                <w:color w:val="000000"/>
                <w:sz w:val="20"/>
                <w:szCs w:val="20"/>
              </w:rPr>
              <w:t>Сумма, тыс. рублей</w:t>
            </w:r>
          </w:p>
        </w:tc>
        <w:tc>
          <w:tcPr>
            <w:tcW w:w="1080" w:type="dxa"/>
            <w:shd w:val="clear" w:color="000000" w:fill="FFFFFF"/>
            <w:vAlign w:val="center"/>
            <w:hideMark/>
          </w:tcPr>
          <w:p w:rsidR="003B1816" w:rsidRPr="003B1816" w:rsidRDefault="003B1816" w:rsidP="003B1816">
            <w:pPr>
              <w:spacing w:after="0" w:line="240" w:lineRule="auto"/>
              <w:jc w:val="center"/>
              <w:rPr>
                <w:rFonts w:ascii="Times New Roman" w:hAnsi="Times New Roman"/>
                <w:color w:val="000000"/>
                <w:sz w:val="20"/>
                <w:szCs w:val="20"/>
              </w:rPr>
            </w:pPr>
            <w:r w:rsidRPr="003B1816">
              <w:rPr>
                <w:rFonts w:ascii="Times New Roman" w:hAnsi="Times New Roman"/>
                <w:color w:val="000000"/>
                <w:sz w:val="20"/>
                <w:szCs w:val="20"/>
              </w:rPr>
              <w:t>% в общем объёме расходов</w:t>
            </w:r>
          </w:p>
        </w:tc>
      </w:tr>
      <w:tr w:rsidR="003B1816" w:rsidRPr="003B1816" w:rsidTr="0057149A">
        <w:trPr>
          <w:trHeight w:val="765"/>
        </w:trPr>
        <w:tc>
          <w:tcPr>
            <w:tcW w:w="3256" w:type="dxa"/>
            <w:shd w:val="clear" w:color="auto" w:fill="auto"/>
            <w:vAlign w:val="bottom"/>
            <w:hideMark/>
          </w:tcPr>
          <w:p w:rsidR="003B1816" w:rsidRPr="003B1816" w:rsidRDefault="003B1816" w:rsidP="003B1816">
            <w:pPr>
              <w:spacing w:after="0" w:line="240" w:lineRule="auto"/>
              <w:rPr>
                <w:rFonts w:ascii="Times New Roman" w:hAnsi="Times New Roman"/>
                <w:b/>
                <w:bCs/>
                <w:sz w:val="20"/>
                <w:szCs w:val="20"/>
              </w:rPr>
            </w:pPr>
            <w:r w:rsidRPr="003B1816">
              <w:rPr>
                <w:rFonts w:ascii="Times New Roman" w:hAnsi="Times New Roman"/>
                <w:b/>
                <w:bCs/>
                <w:sz w:val="20"/>
                <w:szCs w:val="20"/>
              </w:rPr>
              <w:t xml:space="preserve">Муниципальная программа "Развитие транспортной системы муниципального образования городской округ город Пыть-Ях на 2016-2020 годы", </w:t>
            </w:r>
            <w:r w:rsidRPr="003B1816">
              <w:rPr>
                <w:rFonts w:ascii="Times New Roman" w:hAnsi="Times New Roman"/>
                <w:sz w:val="20"/>
                <w:szCs w:val="20"/>
              </w:rPr>
              <w:t>в том числе:</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b/>
                <w:bCs/>
                <w:sz w:val="20"/>
                <w:szCs w:val="20"/>
              </w:rPr>
            </w:pPr>
            <w:r w:rsidRPr="003B1816">
              <w:rPr>
                <w:rFonts w:ascii="Times New Roman" w:hAnsi="Times New Roman"/>
                <w:b/>
                <w:bCs/>
                <w:sz w:val="20"/>
                <w:szCs w:val="20"/>
              </w:rPr>
              <w:t>153 875,4</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b/>
                <w:bCs/>
                <w:sz w:val="20"/>
                <w:szCs w:val="20"/>
              </w:rPr>
            </w:pPr>
            <w:r w:rsidRPr="003B1816">
              <w:rPr>
                <w:rFonts w:ascii="Times New Roman" w:hAnsi="Times New Roman"/>
                <w:b/>
                <w:bCs/>
                <w:sz w:val="20"/>
                <w:szCs w:val="20"/>
              </w:rPr>
              <w:t>100,0</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b/>
                <w:bCs/>
                <w:sz w:val="20"/>
                <w:szCs w:val="20"/>
              </w:rPr>
            </w:pPr>
            <w:r w:rsidRPr="003B1816">
              <w:rPr>
                <w:rFonts w:ascii="Times New Roman" w:hAnsi="Times New Roman"/>
                <w:b/>
                <w:bCs/>
                <w:sz w:val="20"/>
                <w:szCs w:val="20"/>
              </w:rPr>
              <w:t>141 646,0</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b/>
                <w:bCs/>
                <w:sz w:val="20"/>
                <w:szCs w:val="20"/>
              </w:rPr>
            </w:pPr>
            <w:r w:rsidRPr="003B1816">
              <w:rPr>
                <w:rFonts w:ascii="Times New Roman" w:hAnsi="Times New Roman"/>
                <w:b/>
                <w:bCs/>
                <w:sz w:val="20"/>
                <w:szCs w:val="20"/>
              </w:rPr>
              <w:t>100,0</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b/>
                <w:bCs/>
                <w:sz w:val="20"/>
                <w:szCs w:val="20"/>
              </w:rPr>
            </w:pPr>
            <w:r w:rsidRPr="003B1816">
              <w:rPr>
                <w:rFonts w:ascii="Times New Roman" w:hAnsi="Times New Roman"/>
                <w:b/>
                <w:bCs/>
                <w:sz w:val="20"/>
                <w:szCs w:val="20"/>
              </w:rPr>
              <w:t>140 607,2</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b/>
                <w:bCs/>
                <w:sz w:val="20"/>
                <w:szCs w:val="20"/>
              </w:rPr>
            </w:pPr>
            <w:r w:rsidRPr="003B1816">
              <w:rPr>
                <w:rFonts w:ascii="Times New Roman" w:hAnsi="Times New Roman"/>
                <w:b/>
                <w:bCs/>
                <w:sz w:val="20"/>
                <w:szCs w:val="20"/>
              </w:rPr>
              <w:t>100,0</w:t>
            </w:r>
          </w:p>
        </w:tc>
      </w:tr>
      <w:tr w:rsidR="003B1816" w:rsidRPr="003B1816" w:rsidTr="0057149A">
        <w:trPr>
          <w:trHeight w:val="255"/>
        </w:trPr>
        <w:tc>
          <w:tcPr>
            <w:tcW w:w="3256" w:type="dxa"/>
            <w:shd w:val="clear" w:color="auto" w:fill="auto"/>
            <w:vAlign w:val="bottom"/>
            <w:hideMark/>
          </w:tcPr>
          <w:p w:rsidR="003B1816" w:rsidRPr="003B1816" w:rsidRDefault="003B1816" w:rsidP="003B1816">
            <w:pPr>
              <w:spacing w:after="0" w:line="240" w:lineRule="auto"/>
              <w:rPr>
                <w:rFonts w:ascii="Times New Roman" w:hAnsi="Times New Roman"/>
                <w:i/>
                <w:iCs/>
                <w:sz w:val="20"/>
                <w:szCs w:val="20"/>
              </w:rPr>
            </w:pPr>
            <w:r w:rsidRPr="003B1816">
              <w:rPr>
                <w:rFonts w:ascii="Times New Roman" w:hAnsi="Times New Roman"/>
                <w:i/>
                <w:iCs/>
                <w:sz w:val="20"/>
                <w:szCs w:val="20"/>
              </w:rPr>
              <w:t>федеральный бюджет</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 </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x</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 </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x</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 </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x</w:t>
            </w:r>
          </w:p>
        </w:tc>
      </w:tr>
      <w:tr w:rsidR="003B1816" w:rsidRPr="003B1816" w:rsidTr="0057149A">
        <w:trPr>
          <w:trHeight w:val="255"/>
        </w:trPr>
        <w:tc>
          <w:tcPr>
            <w:tcW w:w="3256" w:type="dxa"/>
            <w:shd w:val="clear" w:color="auto" w:fill="auto"/>
            <w:vAlign w:val="bottom"/>
            <w:hideMark/>
          </w:tcPr>
          <w:p w:rsidR="003B1816" w:rsidRPr="003B1816" w:rsidRDefault="003B1816" w:rsidP="003B1816">
            <w:pPr>
              <w:spacing w:after="0" w:line="240" w:lineRule="auto"/>
              <w:rPr>
                <w:rFonts w:ascii="Times New Roman" w:hAnsi="Times New Roman"/>
                <w:i/>
                <w:iCs/>
                <w:sz w:val="20"/>
                <w:szCs w:val="20"/>
              </w:rPr>
            </w:pPr>
            <w:r w:rsidRPr="003B1816">
              <w:rPr>
                <w:rFonts w:ascii="Times New Roman" w:hAnsi="Times New Roman"/>
                <w:i/>
                <w:iCs/>
                <w:sz w:val="20"/>
                <w:szCs w:val="20"/>
              </w:rPr>
              <w:t>бюджет автономного округа</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38 219,1</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x</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31 991,7</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x</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31 004,9</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x</w:t>
            </w:r>
          </w:p>
        </w:tc>
      </w:tr>
      <w:tr w:rsidR="003B1816" w:rsidRPr="003B1816" w:rsidTr="0057149A">
        <w:trPr>
          <w:trHeight w:val="255"/>
        </w:trPr>
        <w:tc>
          <w:tcPr>
            <w:tcW w:w="3256" w:type="dxa"/>
            <w:shd w:val="clear" w:color="auto" w:fill="auto"/>
            <w:vAlign w:val="bottom"/>
            <w:hideMark/>
          </w:tcPr>
          <w:p w:rsidR="003B1816" w:rsidRPr="003B1816" w:rsidRDefault="003B1816" w:rsidP="003B1816">
            <w:pPr>
              <w:spacing w:after="0" w:line="240" w:lineRule="auto"/>
              <w:rPr>
                <w:rFonts w:ascii="Times New Roman" w:hAnsi="Times New Roman"/>
                <w:i/>
                <w:iCs/>
                <w:sz w:val="20"/>
                <w:szCs w:val="20"/>
              </w:rPr>
            </w:pPr>
            <w:r w:rsidRPr="003B1816">
              <w:rPr>
                <w:rFonts w:ascii="Times New Roman" w:hAnsi="Times New Roman"/>
                <w:i/>
                <w:iCs/>
                <w:sz w:val="20"/>
                <w:szCs w:val="20"/>
              </w:rPr>
              <w:t>бюджет города</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115 656,3</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x</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109 654,3</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x</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109 602,3</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i/>
                <w:iCs/>
                <w:sz w:val="20"/>
                <w:szCs w:val="20"/>
              </w:rPr>
            </w:pPr>
            <w:r w:rsidRPr="003B1816">
              <w:rPr>
                <w:rFonts w:ascii="Times New Roman" w:hAnsi="Times New Roman"/>
                <w:i/>
                <w:iCs/>
                <w:sz w:val="20"/>
                <w:szCs w:val="20"/>
              </w:rPr>
              <w:t>x</w:t>
            </w:r>
          </w:p>
        </w:tc>
      </w:tr>
      <w:tr w:rsidR="003B1816" w:rsidRPr="003B1816" w:rsidTr="0057149A">
        <w:trPr>
          <w:trHeight w:val="255"/>
        </w:trPr>
        <w:tc>
          <w:tcPr>
            <w:tcW w:w="3256" w:type="dxa"/>
            <w:shd w:val="clear" w:color="auto" w:fill="auto"/>
            <w:vAlign w:val="bottom"/>
            <w:hideMark/>
          </w:tcPr>
          <w:p w:rsidR="003B1816" w:rsidRPr="003B1816" w:rsidRDefault="003B1816" w:rsidP="003B1816">
            <w:pPr>
              <w:spacing w:after="0" w:line="240" w:lineRule="auto"/>
              <w:rPr>
                <w:rFonts w:ascii="Times New Roman" w:hAnsi="Times New Roman"/>
                <w:sz w:val="20"/>
                <w:szCs w:val="20"/>
              </w:rPr>
            </w:pPr>
            <w:r w:rsidRPr="003B1816">
              <w:rPr>
                <w:rFonts w:ascii="Times New Roman" w:hAnsi="Times New Roman"/>
                <w:sz w:val="20"/>
                <w:szCs w:val="20"/>
              </w:rPr>
              <w:t>Подпрограмма "Автомобильный транспорт"</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60 873,2</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39,6</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60 873,2</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43,0</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60 873,2</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43,3</w:t>
            </w:r>
          </w:p>
        </w:tc>
      </w:tr>
      <w:tr w:rsidR="003B1816" w:rsidRPr="003B1816" w:rsidTr="0057149A">
        <w:trPr>
          <w:trHeight w:val="255"/>
        </w:trPr>
        <w:tc>
          <w:tcPr>
            <w:tcW w:w="3256" w:type="dxa"/>
            <w:shd w:val="clear" w:color="auto" w:fill="auto"/>
            <w:vAlign w:val="bottom"/>
            <w:hideMark/>
          </w:tcPr>
          <w:p w:rsidR="003B1816" w:rsidRPr="003B1816" w:rsidRDefault="003B1816" w:rsidP="003B1816">
            <w:pPr>
              <w:spacing w:after="0" w:line="240" w:lineRule="auto"/>
              <w:rPr>
                <w:rFonts w:ascii="Times New Roman" w:hAnsi="Times New Roman"/>
                <w:sz w:val="20"/>
                <w:szCs w:val="20"/>
              </w:rPr>
            </w:pPr>
            <w:r w:rsidRPr="003B1816">
              <w:rPr>
                <w:rFonts w:ascii="Times New Roman" w:hAnsi="Times New Roman"/>
                <w:sz w:val="20"/>
                <w:szCs w:val="20"/>
              </w:rPr>
              <w:t>Подпрограмма "Дорожное хозяйство"</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93 002,2</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60,4</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80 772,8</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57,0</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79 734,0</w:t>
            </w:r>
          </w:p>
        </w:tc>
        <w:tc>
          <w:tcPr>
            <w:tcW w:w="1080" w:type="dxa"/>
            <w:shd w:val="clear" w:color="auto" w:fill="auto"/>
            <w:noWrap/>
            <w:vAlign w:val="center"/>
            <w:hideMark/>
          </w:tcPr>
          <w:p w:rsidR="003B1816" w:rsidRPr="003B1816" w:rsidRDefault="003B1816" w:rsidP="003B1816">
            <w:pPr>
              <w:spacing w:after="0" w:line="240" w:lineRule="auto"/>
              <w:jc w:val="center"/>
              <w:rPr>
                <w:rFonts w:ascii="Times New Roman" w:hAnsi="Times New Roman"/>
                <w:sz w:val="20"/>
                <w:szCs w:val="20"/>
              </w:rPr>
            </w:pPr>
            <w:r w:rsidRPr="003B1816">
              <w:rPr>
                <w:rFonts w:ascii="Times New Roman" w:hAnsi="Times New Roman"/>
                <w:sz w:val="20"/>
                <w:szCs w:val="20"/>
              </w:rPr>
              <w:t>56,7</w:t>
            </w:r>
          </w:p>
        </w:tc>
      </w:tr>
    </w:tbl>
    <w:p w:rsidR="003B1816" w:rsidRDefault="003B1816" w:rsidP="003B1F5B">
      <w:pPr>
        <w:spacing w:after="0" w:line="240" w:lineRule="auto"/>
        <w:ind w:left="-142"/>
        <w:jc w:val="right"/>
        <w:rPr>
          <w:rFonts w:ascii="Times New Roman" w:hAnsi="Times New Roman"/>
          <w:sz w:val="26"/>
          <w:szCs w:val="26"/>
          <w:lang w:eastAsia="en-US"/>
        </w:rPr>
      </w:pPr>
    </w:p>
    <w:p w:rsidR="003B1816" w:rsidRPr="003B1816" w:rsidRDefault="003B1816" w:rsidP="003B1816">
      <w:pPr>
        <w:spacing w:after="0" w:line="240" w:lineRule="auto"/>
        <w:ind w:firstLine="709"/>
        <w:jc w:val="both"/>
        <w:rPr>
          <w:rFonts w:ascii="Times New Roman" w:eastAsia="Calibri" w:hAnsi="Times New Roman"/>
          <w:sz w:val="26"/>
          <w:szCs w:val="26"/>
          <w:lang w:eastAsia="en-US"/>
        </w:rPr>
      </w:pPr>
      <w:r w:rsidRPr="003B1816">
        <w:rPr>
          <w:rFonts w:ascii="Times New Roman" w:eastAsia="Calibri" w:hAnsi="Times New Roman"/>
          <w:sz w:val="26"/>
          <w:szCs w:val="26"/>
          <w:lang w:eastAsia="en-US"/>
        </w:rPr>
        <w:t xml:space="preserve">Предусмотренные в </w:t>
      </w:r>
      <w:r>
        <w:rPr>
          <w:rFonts w:ascii="Times New Roman" w:eastAsia="Calibri" w:hAnsi="Times New Roman"/>
          <w:sz w:val="26"/>
          <w:szCs w:val="26"/>
          <w:lang w:eastAsia="en-US"/>
        </w:rPr>
        <w:t>проекте решения думы о бюджете</w:t>
      </w:r>
      <w:r w:rsidRPr="003B1816">
        <w:rPr>
          <w:rFonts w:ascii="Times New Roman" w:eastAsia="Calibri" w:hAnsi="Times New Roman"/>
          <w:sz w:val="26"/>
          <w:szCs w:val="26"/>
          <w:lang w:eastAsia="en-US"/>
        </w:rPr>
        <w:t xml:space="preserve"> объемы финансирования </w:t>
      </w:r>
      <w:r>
        <w:rPr>
          <w:rFonts w:ascii="Times New Roman" w:eastAsia="Calibri" w:hAnsi="Times New Roman"/>
          <w:sz w:val="26"/>
          <w:szCs w:val="26"/>
          <w:lang w:eastAsia="en-US"/>
        </w:rPr>
        <w:t>муниципальной</w:t>
      </w:r>
      <w:r w:rsidRPr="003B1816">
        <w:rPr>
          <w:rFonts w:ascii="Times New Roman" w:eastAsia="Calibri" w:hAnsi="Times New Roman"/>
          <w:sz w:val="26"/>
          <w:szCs w:val="26"/>
          <w:lang w:eastAsia="en-US"/>
        </w:rPr>
        <w:t xml:space="preserve"> программы в плановом периоде имеют </w:t>
      </w:r>
      <w:r>
        <w:rPr>
          <w:rFonts w:ascii="Times New Roman" w:eastAsia="Calibri" w:hAnsi="Times New Roman"/>
          <w:sz w:val="26"/>
          <w:szCs w:val="26"/>
          <w:lang w:eastAsia="en-US"/>
        </w:rPr>
        <w:t xml:space="preserve">отрицательную </w:t>
      </w:r>
      <w:r w:rsidRPr="003B1816">
        <w:rPr>
          <w:rFonts w:ascii="Times New Roman" w:eastAsia="Calibri" w:hAnsi="Times New Roman"/>
          <w:sz w:val="26"/>
          <w:szCs w:val="26"/>
          <w:lang w:eastAsia="en-US"/>
        </w:rPr>
        <w:t xml:space="preserve">динамику роста, что обусловлено </w:t>
      </w:r>
      <w:r>
        <w:rPr>
          <w:rFonts w:ascii="Times New Roman" w:eastAsia="Calibri" w:hAnsi="Times New Roman"/>
          <w:sz w:val="26"/>
          <w:szCs w:val="26"/>
          <w:lang w:eastAsia="en-US"/>
        </w:rPr>
        <w:t>снижением объемов субсидий на с</w:t>
      </w:r>
      <w:r w:rsidRPr="003B1816">
        <w:rPr>
          <w:rFonts w:ascii="Times New Roman" w:eastAsia="Calibri" w:hAnsi="Times New Roman"/>
          <w:sz w:val="26"/>
          <w:szCs w:val="26"/>
          <w:lang w:eastAsia="en-US"/>
        </w:rPr>
        <w:t>троительство (реконструкци</w:t>
      </w:r>
      <w:r>
        <w:rPr>
          <w:rFonts w:ascii="Times New Roman" w:eastAsia="Calibri" w:hAnsi="Times New Roman"/>
          <w:sz w:val="26"/>
          <w:szCs w:val="26"/>
          <w:lang w:eastAsia="en-US"/>
        </w:rPr>
        <w:t>ю</w:t>
      </w:r>
      <w:r w:rsidRPr="003B1816">
        <w:rPr>
          <w:rFonts w:ascii="Times New Roman" w:eastAsia="Calibri" w:hAnsi="Times New Roman"/>
          <w:sz w:val="26"/>
          <w:szCs w:val="26"/>
          <w:lang w:eastAsia="en-US"/>
        </w:rPr>
        <w:t>), капитальный ремонт и ремонт автомобильных дорог общего пользования местного значения</w:t>
      </w:r>
      <w:r>
        <w:rPr>
          <w:rFonts w:ascii="Times New Roman" w:eastAsia="Calibri" w:hAnsi="Times New Roman"/>
          <w:sz w:val="26"/>
          <w:szCs w:val="26"/>
          <w:lang w:eastAsia="en-US"/>
        </w:rPr>
        <w:t>, а также обеспечением установленного размера софинансирования.</w:t>
      </w:r>
    </w:p>
    <w:p w:rsidR="003B1816" w:rsidRDefault="003B1816" w:rsidP="00A27A4B">
      <w:pPr>
        <w:spacing w:after="0" w:line="240" w:lineRule="auto"/>
        <w:ind w:firstLine="708"/>
        <w:jc w:val="both"/>
        <w:rPr>
          <w:rFonts w:ascii="Times New Roman" w:hAnsi="Times New Roman"/>
          <w:sz w:val="26"/>
          <w:szCs w:val="26"/>
          <w:lang w:eastAsia="en-US"/>
        </w:rPr>
      </w:pPr>
    </w:p>
    <w:p w:rsidR="00FE6593" w:rsidRPr="000C5107" w:rsidRDefault="00FE6593" w:rsidP="00A27A4B">
      <w:pPr>
        <w:spacing w:after="0" w:line="240" w:lineRule="auto"/>
        <w:ind w:firstLine="708"/>
        <w:jc w:val="both"/>
        <w:rPr>
          <w:rFonts w:ascii="Times New Roman" w:hAnsi="Times New Roman"/>
          <w:sz w:val="26"/>
          <w:szCs w:val="26"/>
          <w:lang w:eastAsia="en-US"/>
        </w:rPr>
      </w:pPr>
      <w:r w:rsidRPr="000C5107">
        <w:rPr>
          <w:rFonts w:ascii="Times New Roman" w:hAnsi="Times New Roman"/>
          <w:sz w:val="26"/>
          <w:szCs w:val="26"/>
          <w:lang w:eastAsia="en-US"/>
        </w:rPr>
        <w:t xml:space="preserve">Наибольший удельный вес </w:t>
      </w:r>
      <w:r w:rsidR="002D5097" w:rsidRPr="000C5107">
        <w:rPr>
          <w:rFonts w:ascii="Times New Roman" w:hAnsi="Times New Roman"/>
          <w:sz w:val="26"/>
          <w:szCs w:val="26"/>
          <w:lang w:eastAsia="en-US"/>
        </w:rPr>
        <w:t xml:space="preserve">60,4 – 53,7 % </w:t>
      </w:r>
      <w:r w:rsidRPr="000C5107">
        <w:rPr>
          <w:rFonts w:ascii="Times New Roman" w:hAnsi="Times New Roman"/>
          <w:sz w:val="26"/>
          <w:szCs w:val="26"/>
          <w:lang w:eastAsia="en-US"/>
        </w:rPr>
        <w:t xml:space="preserve">в объеме ресурсного обеспечения муниципальной программы составляют расходы на реализацию подпрограммы «Дорожное хозяйство», </w:t>
      </w:r>
      <w:r w:rsidR="002D5097" w:rsidRPr="000C5107">
        <w:rPr>
          <w:rFonts w:ascii="Times New Roman" w:hAnsi="Times New Roman"/>
          <w:sz w:val="26"/>
          <w:szCs w:val="26"/>
          <w:lang w:eastAsia="en-US"/>
        </w:rPr>
        <w:t xml:space="preserve">из них </w:t>
      </w:r>
      <w:r w:rsidRPr="000C5107">
        <w:rPr>
          <w:rFonts w:ascii="Times New Roman" w:hAnsi="Times New Roman"/>
          <w:sz w:val="26"/>
          <w:szCs w:val="26"/>
          <w:lang w:eastAsia="en-US"/>
        </w:rPr>
        <w:t xml:space="preserve">за счет бюджетных ассигнований дорожного фонда на 2017 год – 93 002,2 тыс. рублей, на 2018 год – 80 772,8 </w:t>
      </w:r>
      <w:r w:rsidR="003B1816" w:rsidRPr="000C5107">
        <w:rPr>
          <w:rFonts w:ascii="Times New Roman" w:hAnsi="Times New Roman"/>
          <w:sz w:val="26"/>
          <w:szCs w:val="26"/>
          <w:lang w:eastAsia="en-US"/>
        </w:rPr>
        <w:t>тыс. рублей</w:t>
      </w:r>
      <w:r w:rsidRPr="000C5107">
        <w:rPr>
          <w:rFonts w:ascii="Times New Roman" w:hAnsi="Times New Roman"/>
          <w:sz w:val="26"/>
          <w:szCs w:val="26"/>
          <w:lang w:eastAsia="en-US"/>
        </w:rPr>
        <w:t xml:space="preserve">, на 2019 год – 79 734,0 </w:t>
      </w:r>
      <w:r w:rsidR="003B1816" w:rsidRPr="000C5107">
        <w:rPr>
          <w:rFonts w:ascii="Times New Roman" w:hAnsi="Times New Roman"/>
          <w:sz w:val="26"/>
          <w:szCs w:val="26"/>
          <w:lang w:eastAsia="en-US"/>
        </w:rPr>
        <w:t>тыс. рублей</w:t>
      </w:r>
      <w:r w:rsidRPr="000C5107">
        <w:rPr>
          <w:rFonts w:ascii="Times New Roman" w:hAnsi="Times New Roman"/>
          <w:sz w:val="26"/>
          <w:szCs w:val="26"/>
          <w:lang w:eastAsia="en-US"/>
        </w:rPr>
        <w:t>. За счёт указанных средств будет осуществляться финансирование дорожной деятельности в отношении автомобильных дорог общего пользования, выполнение работ по обеспечению сохранности автомобильных дорог (капитальный ремонт, ремонт и содержание автомобильных дорог</w:t>
      </w:r>
      <w:r w:rsidR="000C5107" w:rsidRPr="000C5107">
        <w:rPr>
          <w:rFonts w:ascii="Times New Roman" w:hAnsi="Times New Roman"/>
          <w:sz w:val="26"/>
          <w:szCs w:val="26"/>
          <w:lang w:eastAsia="en-US"/>
        </w:rPr>
        <w:t xml:space="preserve">. Объем расходов на </w:t>
      </w:r>
      <w:r w:rsidR="000C5107" w:rsidRPr="000C5107">
        <w:rPr>
          <w:rFonts w:ascii="Times New Roman" w:hAnsi="Times New Roman"/>
          <w:sz w:val="26"/>
          <w:szCs w:val="26"/>
        </w:rPr>
        <w:t>содержание автомобильных дорог (улично-дорожной сети города) и искусственных сооружений на них учтен в проекте бюджета на 2017 год и плановый период 2018 и 2019 годы в размере 73% от нормативов финансовых затрат на ремонт, содержание автомобильных дорого общего пользования местного значения утвержденных постановлением администрации города от 14.06.2016 № 134-па.</w:t>
      </w:r>
    </w:p>
    <w:p w:rsidR="002D5097" w:rsidRPr="002D5097" w:rsidRDefault="002D5097" w:rsidP="002D5097">
      <w:pPr>
        <w:spacing w:after="0" w:line="240" w:lineRule="auto"/>
        <w:ind w:firstLine="708"/>
        <w:jc w:val="both"/>
        <w:rPr>
          <w:rFonts w:ascii="Times New Roman" w:eastAsia="Calibri" w:hAnsi="Times New Roman"/>
          <w:sz w:val="26"/>
          <w:szCs w:val="26"/>
          <w:lang w:eastAsia="en-US"/>
        </w:rPr>
      </w:pPr>
      <w:r w:rsidRPr="002D5097">
        <w:rPr>
          <w:rFonts w:ascii="Times New Roman" w:eastAsia="Calibri" w:hAnsi="Times New Roman"/>
          <w:sz w:val="26"/>
          <w:szCs w:val="26"/>
          <w:lang w:eastAsia="en-US"/>
        </w:rPr>
        <w:t>В результате реализации мероприятий подпрограммы за счет бюджетных ассигнований дорожного фонда автономного округа планируется:</w:t>
      </w:r>
    </w:p>
    <w:p w:rsidR="002D5097" w:rsidRPr="002D5097" w:rsidRDefault="002D5097" w:rsidP="002D5097">
      <w:pPr>
        <w:pStyle w:val="ConsNormal"/>
        <w:tabs>
          <w:tab w:val="num" w:pos="0"/>
        </w:tabs>
        <w:autoSpaceDE w:val="0"/>
        <w:autoSpaceDN w:val="0"/>
        <w:adjustRightInd w:val="0"/>
        <w:ind w:right="0" w:firstLine="709"/>
        <w:jc w:val="both"/>
        <w:rPr>
          <w:rFonts w:ascii="Times New Roman" w:hAnsi="Times New Roman"/>
          <w:sz w:val="26"/>
          <w:szCs w:val="26"/>
        </w:rPr>
      </w:pPr>
      <w:r w:rsidRPr="002D5097">
        <w:rPr>
          <w:rFonts w:ascii="Times New Roman" w:hAnsi="Times New Roman"/>
          <w:sz w:val="26"/>
          <w:szCs w:val="26"/>
        </w:rPr>
        <w:t>Увеличить 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процентах к предыдущему году), в 2020 году по отношению к 2019 году на 3,2 процента.</w:t>
      </w:r>
    </w:p>
    <w:p w:rsidR="002D5097" w:rsidRPr="002D5097" w:rsidRDefault="002D5097" w:rsidP="002D5097">
      <w:pPr>
        <w:pStyle w:val="ConsNormal"/>
        <w:tabs>
          <w:tab w:val="num" w:pos="0"/>
        </w:tabs>
        <w:autoSpaceDE w:val="0"/>
        <w:autoSpaceDN w:val="0"/>
        <w:adjustRightInd w:val="0"/>
        <w:ind w:right="0" w:firstLine="709"/>
        <w:jc w:val="both"/>
        <w:rPr>
          <w:rFonts w:ascii="Times New Roman" w:hAnsi="Times New Roman"/>
          <w:sz w:val="26"/>
          <w:szCs w:val="26"/>
        </w:rPr>
      </w:pPr>
      <w:r w:rsidRPr="002D5097">
        <w:rPr>
          <w:rFonts w:ascii="Times New Roman" w:hAnsi="Times New Roman"/>
          <w:sz w:val="26"/>
          <w:szCs w:val="26"/>
        </w:rPr>
        <w:t>Сократить долю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с 44,0 до 28,5 процентов.</w:t>
      </w:r>
    </w:p>
    <w:p w:rsidR="002D5097" w:rsidRPr="002D5097" w:rsidRDefault="002D5097" w:rsidP="002D5097">
      <w:pPr>
        <w:widowControl w:val="0"/>
        <w:autoSpaceDE w:val="0"/>
        <w:autoSpaceDN w:val="0"/>
        <w:spacing w:after="0" w:line="240" w:lineRule="auto"/>
        <w:ind w:firstLine="709"/>
        <w:jc w:val="both"/>
        <w:rPr>
          <w:rFonts w:ascii="Times New Roman" w:hAnsi="Times New Roman"/>
          <w:sz w:val="26"/>
          <w:szCs w:val="26"/>
        </w:rPr>
      </w:pPr>
      <w:r w:rsidRPr="002D5097">
        <w:rPr>
          <w:rFonts w:ascii="Times New Roman" w:hAnsi="Times New Roman"/>
          <w:sz w:val="26"/>
          <w:szCs w:val="26"/>
        </w:rPr>
        <w:t>Увеличение долю протяженности автомобильных дорог общего пользования местного значения, соответствующих нормативным требованиям, в общей протяженности автомобильных дорог общего пользования местного значения с 55,9 до 71,5 процентов.</w:t>
      </w:r>
    </w:p>
    <w:p w:rsidR="002D5097" w:rsidRPr="002D5097" w:rsidRDefault="002D5097" w:rsidP="002D5097">
      <w:pPr>
        <w:spacing w:after="0" w:line="240" w:lineRule="auto"/>
        <w:ind w:firstLine="709"/>
        <w:jc w:val="both"/>
        <w:rPr>
          <w:rFonts w:ascii="Times New Roman" w:hAnsi="Times New Roman"/>
          <w:sz w:val="26"/>
          <w:szCs w:val="26"/>
          <w:lang w:eastAsia="en-US"/>
        </w:rPr>
      </w:pPr>
      <w:r w:rsidRPr="002D5097">
        <w:rPr>
          <w:rFonts w:ascii="Times New Roman" w:hAnsi="Times New Roman"/>
          <w:sz w:val="26"/>
          <w:szCs w:val="26"/>
        </w:rPr>
        <w:t xml:space="preserve">Увеличить протяженность сети автомобильных дорог общего пользования местного значения, соответствующих нормативным требованиям к транспортно-эксплуатационным показателям с 42,4 до </w:t>
      </w:r>
      <w:smartTag w:uri="urn:schemas-microsoft-com:office:smarttags" w:element="metricconverter">
        <w:smartTagPr>
          <w:attr w:name="ProductID" w:val="54,2 км"/>
        </w:smartTagPr>
        <w:r w:rsidRPr="002D5097">
          <w:rPr>
            <w:rFonts w:ascii="Times New Roman" w:hAnsi="Times New Roman"/>
            <w:sz w:val="26"/>
            <w:szCs w:val="26"/>
          </w:rPr>
          <w:t>54,2 км</w:t>
        </w:r>
      </w:smartTag>
      <w:r w:rsidRPr="002D5097">
        <w:rPr>
          <w:rFonts w:ascii="Times New Roman" w:hAnsi="Times New Roman"/>
          <w:sz w:val="26"/>
          <w:szCs w:val="26"/>
        </w:rPr>
        <w:t>.</w:t>
      </w:r>
    </w:p>
    <w:p w:rsidR="002D5097" w:rsidRDefault="002D5097" w:rsidP="0057149A">
      <w:pPr>
        <w:spacing w:after="0" w:line="240" w:lineRule="auto"/>
        <w:ind w:firstLine="708"/>
        <w:jc w:val="both"/>
        <w:rPr>
          <w:rFonts w:ascii="Times New Roman" w:hAnsi="Times New Roman"/>
          <w:sz w:val="26"/>
          <w:szCs w:val="26"/>
          <w:lang w:eastAsia="en-US"/>
        </w:rPr>
      </w:pPr>
    </w:p>
    <w:p w:rsidR="00FE6593" w:rsidRPr="003544CA" w:rsidRDefault="00FE6593" w:rsidP="0057149A">
      <w:pPr>
        <w:spacing w:after="0" w:line="240" w:lineRule="auto"/>
        <w:ind w:firstLine="708"/>
        <w:jc w:val="both"/>
        <w:rPr>
          <w:rFonts w:ascii="Times New Roman" w:hAnsi="Times New Roman"/>
          <w:sz w:val="26"/>
          <w:szCs w:val="26"/>
          <w:lang w:eastAsia="en-US"/>
        </w:rPr>
      </w:pPr>
      <w:r w:rsidRPr="003544CA">
        <w:rPr>
          <w:rFonts w:ascii="Times New Roman" w:hAnsi="Times New Roman"/>
          <w:sz w:val="26"/>
          <w:szCs w:val="26"/>
          <w:lang w:eastAsia="en-US"/>
        </w:rPr>
        <w:t xml:space="preserve">Расходы на реализацию подпрограммы «Автомобильный транспорт» запланированы в сумме 60 873,2 </w:t>
      </w:r>
      <w:r w:rsidR="003B1816" w:rsidRPr="003544CA">
        <w:rPr>
          <w:rFonts w:ascii="Times New Roman" w:hAnsi="Times New Roman"/>
          <w:sz w:val="26"/>
          <w:szCs w:val="26"/>
          <w:lang w:eastAsia="en-US"/>
        </w:rPr>
        <w:t>тыс. рублей</w:t>
      </w:r>
      <w:r w:rsidRPr="003544CA">
        <w:rPr>
          <w:rFonts w:ascii="Times New Roman" w:hAnsi="Times New Roman"/>
          <w:sz w:val="26"/>
          <w:szCs w:val="26"/>
          <w:lang w:eastAsia="en-US"/>
        </w:rPr>
        <w:t xml:space="preserve"> ежегодно на возмещение убытков от городских пассажирских перевозок путём предоставления субсидий организации автомобильного транспорта (МУП АТП). </w:t>
      </w:r>
      <w:r w:rsidR="002D5097" w:rsidRPr="003B1816">
        <w:rPr>
          <w:rFonts w:ascii="Times New Roman" w:hAnsi="Times New Roman"/>
          <w:sz w:val="26"/>
          <w:szCs w:val="26"/>
        </w:rPr>
        <w:t>Увеличение годового объема пассажирских перевозок автомобильным транспортом во внутригородском сообщении с 1237,7 до 1368,1 тыс.</w:t>
      </w:r>
      <w:r w:rsidR="002D5097">
        <w:rPr>
          <w:rFonts w:ascii="Times New Roman" w:hAnsi="Times New Roman"/>
          <w:sz w:val="26"/>
          <w:szCs w:val="26"/>
        </w:rPr>
        <w:t xml:space="preserve"> </w:t>
      </w:r>
      <w:r w:rsidR="002D5097" w:rsidRPr="003B1816">
        <w:rPr>
          <w:rFonts w:ascii="Times New Roman" w:hAnsi="Times New Roman"/>
          <w:sz w:val="26"/>
          <w:szCs w:val="26"/>
        </w:rPr>
        <w:t>чел.</w:t>
      </w:r>
    </w:p>
    <w:p w:rsidR="00FE6593" w:rsidRPr="00A877B7" w:rsidRDefault="00FE6593" w:rsidP="0057149A">
      <w:pPr>
        <w:spacing w:after="0" w:line="240" w:lineRule="auto"/>
        <w:ind w:firstLine="708"/>
        <w:jc w:val="both"/>
        <w:rPr>
          <w:rFonts w:ascii="Times New Roman" w:hAnsi="Times New Roman"/>
          <w:sz w:val="26"/>
          <w:szCs w:val="26"/>
          <w:highlight w:val="red"/>
          <w:lang w:eastAsia="en-US"/>
        </w:rPr>
      </w:pPr>
    </w:p>
    <w:p w:rsidR="00FE6593" w:rsidRPr="00A877B7" w:rsidRDefault="00FE6593" w:rsidP="0057149A">
      <w:pPr>
        <w:spacing w:after="0" w:line="240" w:lineRule="auto"/>
        <w:jc w:val="both"/>
        <w:rPr>
          <w:rFonts w:ascii="Times New Roman" w:hAnsi="Times New Roman"/>
          <w:sz w:val="26"/>
          <w:szCs w:val="26"/>
          <w:highlight w:val="red"/>
          <w:lang w:eastAsia="en-US"/>
        </w:rPr>
      </w:pPr>
    </w:p>
    <w:p w:rsidR="00FE6593" w:rsidRPr="002D5097" w:rsidRDefault="00FE6593" w:rsidP="0057149A">
      <w:pPr>
        <w:spacing w:after="0" w:line="240" w:lineRule="auto"/>
        <w:jc w:val="center"/>
        <w:rPr>
          <w:rFonts w:ascii="Times New Roman" w:hAnsi="Times New Roman"/>
          <w:b/>
          <w:sz w:val="26"/>
          <w:szCs w:val="26"/>
        </w:rPr>
      </w:pPr>
      <w:r w:rsidRPr="002D5097">
        <w:rPr>
          <w:rFonts w:ascii="Times New Roman" w:hAnsi="Times New Roman"/>
          <w:b/>
          <w:sz w:val="26"/>
          <w:szCs w:val="26"/>
        </w:rPr>
        <w:t>160000000. Муниципальная программа  «Управление муниципальными финансами в муниципальном образовании городской округ горд Пыть-Ях на 2016-2020 годы»</w:t>
      </w:r>
    </w:p>
    <w:p w:rsidR="00FE6593" w:rsidRPr="002D5097" w:rsidRDefault="00FE6593" w:rsidP="0057149A">
      <w:pPr>
        <w:spacing w:after="0" w:line="240" w:lineRule="auto"/>
        <w:jc w:val="center"/>
        <w:rPr>
          <w:rFonts w:ascii="Times New Roman" w:hAnsi="Times New Roman"/>
          <w:b/>
          <w:sz w:val="26"/>
          <w:szCs w:val="26"/>
        </w:rPr>
      </w:pPr>
    </w:p>
    <w:p w:rsidR="00FE6593" w:rsidRPr="000C5107" w:rsidRDefault="00FE6593" w:rsidP="0057149A">
      <w:pPr>
        <w:spacing w:after="0" w:line="240" w:lineRule="auto"/>
        <w:ind w:firstLine="709"/>
        <w:jc w:val="both"/>
        <w:rPr>
          <w:rFonts w:ascii="Times New Roman" w:hAnsi="Times New Roman"/>
          <w:sz w:val="26"/>
          <w:szCs w:val="26"/>
        </w:rPr>
      </w:pPr>
      <w:r w:rsidRPr="000C5107">
        <w:rPr>
          <w:rFonts w:ascii="Times New Roman" w:hAnsi="Times New Roman"/>
          <w:sz w:val="26"/>
          <w:szCs w:val="26"/>
        </w:rPr>
        <w:t xml:space="preserve">Муниципальная </w:t>
      </w:r>
      <w:r w:rsidR="000C5107" w:rsidRPr="000C5107">
        <w:rPr>
          <w:rFonts w:ascii="Times New Roman" w:hAnsi="Times New Roman"/>
          <w:sz w:val="26"/>
          <w:szCs w:val="26"/>
        </w:rPr>
        <w:t>программа муниципального</w:t>
      </w:r>
      <w:r w:rsidRPr="000C5107">
        <w:rPr>
          <w:rFonts w:ascii="Times New Roman" w:hAnsi="Times New Roman"/>
          <w:sz w:val="26"/>
          <w:szCs w:val="26"/>
        </w:rPr>
        <w:t xml:space="preserve"> образования городской округ город Пыть-Ях «Управление муниципальными финансами в муниципальном образовании городской округ город Пыть-Ях на 2016 - 2020 годы» (далее муниципальная программа) утверждена постановлением администрации города №272-па от 25.10.2013г. </w:t>
      </w:r>
    </w:p>
    <w:p w:rsidR="00FE6593" w:rsidRPr="000C5107" w:rsidRDefault="00FE6593" w:rsidP="0057149A">
      <w:pPr>
        <w:spacing w:after="0" w:line="240" w:lineRule="auto"/>
        <w:ind w:firstLine="709"/>
        <w:jc w:val="both"/>
        <w:rPr>
          <w:rFonts w:ascii="Times New Roman" w:hAnsi="Times New Roman"/>
          <w:sz w:val="26"/>
          <w:szCs w:val="26"/>
        </w:rPr>
      </w:pPr>
      <w:r w:rsidRPr="000C5107">
        <w:rPr>
          <w:rFonts w:ascii="Times New Roman" w:hAnsi="Times New Roman"/>
          <w:sz w:val="26"/>
          <w:szCs w:val="26"/>
        </w:rPr>
        <w:t>Ответственный исполнитель муниципальной программы – Комитет по финансам администрации города Пыть-Яха. Соисполнитель программы - управление по экономике.</w:t>
      </w:r>
    </w:p>
    <w:p w:rsidR="000C5107" w:rsidRDefault="000C5107" w:rsidP="0057149A">
      <w:pPr>
        <w:spacing w:after="0" w:line="240" w:lineRule="auto"/>
        <w:ind w:firstLine="709"/>
        <w:jc w:val="both"/>
        <w:rPr>
          <w:rFonts w:ascii="Times New Roman" w:hAnsi="Times New Roman"/>
          <w:sz w:val="26"/>
          <w:szCs w:val="26"/>
        </w:rPr>
      </w:pPr>
    </w:p>
    <w:p w:rsidR="00FE6593" w:rsidRPr="000C5107" w:rsidRDefault="009013A5" w:rsidP="000C5107">
      <w:pPr>
        <w:spacing w:after="0" w:line="240" w:lineRule="auto"/>
        <w:ind w:firstLine="709"/>
        <w:jc w:val="both"/>
        <w:rPr>
          <w:rFonts w:ascii="Times New Roman" w:hAnsi="Times New Roman"/>
          <w:sz w:val="26"/>
          <w:szCs w:val="26"/>
        </w:rPr>
      </w:pPr>
      <w:r w:rsidRPr="000C5107">
        <w:rPr>
          <w:rFonts w:ascii="Times New Roman" w:hAnsi="Times New Roman"/>
          <w:sz w:val="26"/>
          <w:szCs w:val="26"/>
        </w:rPr>
        <w:t>Ц</w:t>
      </w:r>
      <w:r w:rsidR="00FE6593" w:rsidRPr="000C5107">
        <w:rPr>
          <w:rFonts w:ascii="Times New Roman" w:hAnsi="Times New Roman"/>
          <w:sz w:val="26"/>
          <w:szCs w:val="26"/>
        </w:rPr>
        <w:t xml:space="preserve">елью программы является </w:t>
      </w:r>
      <w:r w:rsidR="000C5107">
        <w:rPr>
          <w:rFonts w:ascii="Times New Roman" w:hAnsi="Times New Roman"/>
          <w:sz w:val="26"/>
          <w:szCs w:val="26"/>
        </w:rPr>
        <w:t>о</w:t>
      </w:r>
      <w:r w:rsidR="000C5107" w:rsidRPr="000C5107">
        <w:rPr>
          <w:rFonts w:ascii="Times New Roman" w:hAnsi="Times New Roman"/>
          <w:sz w:val="26"/>
          <w:szCs w:val="26"/>
        </w:rPr>
        <w:t>беспечение долгосрочной сбалансированности и устойчивости бюджетной системы, повышение качества управления муниципальными финансами городского округа</w:t>
      </w:r>
      <w:r w:rsidR="00FE6593" w:rsidRPr="000C5107">
        <w:rPr>
          <w:rFonts w:ascii="Times New Roman" w:hAnsi="Times New Roman"/>
          <w:sz w:val="26"/>
          <w:szCs w:val="26"/>
        </w:rPr>
        <w:t>.</w:t>
      </w:r>
    </w:p>
    <w:p w:rsidR="00FE6593" w:rsidRPr="000C5107" w:rsidRDefault="00FE6593" w:rsidP="000C5107">
      <w:pPr>
        <w:spacing w:after="0" w:line="240" w:lineRule="auto"/>
        <w:ind w:firstLine="709"/>
        <w:jc w:val="both"/>
        <w:rPr>
          <w:rFonts w:ascii="Times New Roman" w:hAnsi="Times New Roman"/>
          <w:sz w:val="26"/>
          <w:szCs w:val="26"/>
        </w:rPr>
      </w:pPr>
    </w:p>
    <w:p w:rsidR="00FE6593" w:rsidRPr="002D5097" w:rsidRDefault="00FE6593" w:rsidP="000C5107">
      <w:pPr>
        <w:pStyle w:val="af9"/>
        <w:ind w:firstLine="708"/>
        <w:jc w:val="both"/>
        <w:rPr>
          <w:rFonts w:ascii="Times New Roman" w:hAnsi="Times New Roman"/>
          <w:sz w:val="26"/>
          <w:szCs w:val="26"/>
        </w:rPr>
      </w:pPr>
      <w:r w:rsidRPr="002D5097">
        <w:rPr>
          <w:rFonts w:ascii="Times New Roman" w:hAnsi="Times New Roman"/>
          <w:sz w:val="26"/>
          <w:szCs w:val="26"/>
        </w:rPr>
        <w:tab/>
        <w:t>Задачи муниципальной программы:</w:t>
      </w:r>
    </w:p>
    <w:p w:rsidR="000C5107" w:rsidRPr="000C5107" w:rsidRDefault="000C5107" w:rsidP="000C5107">
      <w:pPr>
        <w:numPr>
          <w:ilvl w:val="0"/>
          <w:numId w:val="4"/>
        </w:numPr>
        <w:spacing w:after="0" w:line="240" w:lineRule="auto"/>
        <w:ind w:left="0" w:firstLine="709"/>
        <w:rPr>
          <w:rFonts w:ascii="Times New Roman" w:hAnsi="Times New Roman"/>
          <w:sz w:val="26"/>
          <w:szCs w:val="26"/>
        </w:rPr>
      </w:pPr>
      <w:r w:rsidRPr="000C5107">
        <w:rPr>
          <w:rFonts w:ascii="Times New Roman" w:hAnsi="Times New Roman"/>
          <w:sz w:val="26"/>
          <w:szCs w:val="26"/>
        </w:rPr>
        <w:t>Обеспечение условий для устойчивого исполнения расходных обязательств городского округа.</w:t>
      </w:r>
    </w:p>
    <w:p w:rsidR="00FE6593" w:rsidRPr="000C5107" w:rsidRDefault="000C5107" w:rsidP="000C5107">
      <w:pPr>
        <w:pStyle w:val="ab"/>
        <w:numPr>
          <w:ilvl w:val="0"/>
          <w:numId w:val="4"/>
        </w:numPr>
        <w:spacing w:after="0" w:line="240" w:lineRule="auto"/>
        <w:ind w:left="0" w:firstLine="709"/>
        <w:jc w:val="both"/>
        <w:rPr>
          <w:rFonts w:ascii="Times New Roman" w:hAnsi="Times New Roman"/>
          <w:sz w:val="26"/>
          <w:szCs w:val="26"/>
        </w:rPr>
      </w:pPr>
      <w:r w:rsidRPr="000C5107">
        <w:rPr>
          <w:rFonts w:ascii="Times New Roman" w:hAnsi="Times New Roman"/>
          <w:sz w:val="26"/>
          <w:szCs w:val="26"/>
        </w:rPr>
        <w:t>Обеспечение условий для устойчивого исполнения расходных обязательств городского округа</w:t>
      </w:r>
    </w:p>
    <w:p w:rsidR="00FE6593" w:rsidRPr="000C5107" w:rsidRDefault="00FE6593" w:rsidP="000C5107">
      <w:pPr>
        <w:pStyle w:val="ab"/>
        <w:spacing w:after="0" w:line="240" w:lineRule="auto"/>
        <w:ind w:left="0" w:firstLine="709"/>
        <w:jc w:val="both"/>
        <w:rPr>
          <w:rFonts w:ascii="Times New Roman" w:hAnsi="Times New Roman"/>
          <w:sz w:val="26"/>
          <w:szCs w:val="26"/>
        </w:rPr>
      </w:pPr>
    </w:p>
    <w:p w:rsidR="00FE6593" w:rsidRPr="002D5097" w:rsidRDefault="00FE6593" w:rsidP="000C5107">
      <w:pPr>
        <w:pStyle w:val="ab"/>
        <w:spacing w:after="0" w:line="240" w:lineRule="auto"/>
        <w:ind w:left="0" w:firstLine="708"/>
        <w:jc w:val="both"/>
        <w:rPr>
          <w:rFonts w:ascii="Times New Roman" w:hAnsi="Times New Roman"/>
          <w:sz w:val="26"/>
          <w:szCs w:val="26"/>
        </w:rPr>
      </w:pPr>
      <w:r w:rsidRPr="002D5097">
        <w:rPr>
          <w:rFonts w:ascii="Times New Roman" w:hAnsi="Times New Roman"/>
          <w:sz w:val="26"/>
          <w:szCs w:val="26"/>
        </w:rPr>
        <w:tab/>
        <w:t>Целевыми показателями муниципальной программы являются:</w:t>
      </w:r>
    </w:p>
    <w:p w:rsidR="000C5107" w:rsidRPr="000C5107" w:rsidRDefault="000C5107" w:rsidP="000C5107">
      <w:pPr>
        <w:spacing w:after="0" w:line="240" w:lineRule="auto"/>
        <w:ind w:firstLine="709"/>
        <w:jc w:val="both"/>
        <w:rPr>
          <w:rFonts w:ascii="Times New Roman" w:hAnsi="Times New Roman"/>
          <w:sz w:val="26"/>
          <w:szCs w:val="26"/>
        </w:rPr>
      </w:pPr>
      <w:r w:rsidRPr="000C5107">
        <w:rPr>
          <w:rFonts w:ascii="Times New Roman" w:hAnsi="Times New Roman"/>
          <w:sz w:val="26"/>
          <w:szCs w:val="26"/>
        </w:rPr>
        <w:t xml:space="preserve">1. Исполнение плана по налоговым и неналоговым доходам, утвержденного решением о бюджете городского округа на уровне не менее 95%. </w:t>
      </w:r>
    </w:p>
    <w:p w:rsidR="000C5107" w:rsidRPr="000C5107" w:rsidRDefault="000C5107" w:rsidP="000C5107">
      <w:pPr>
        <w:spacing w:after="0" w:line="240" w:lineRule="auto"/>
        <w:ind w:firstLine="709"/>
        <w:jc w:val="both"/>
        <w:rPr>
          <w:rFonts w:ascii="Times New Roman" w:hAnsi="Times New Roman"/>
          <w:sz w:val="26"/>
          <w:szCs w:val="26"/>
        </w:rPr>
      </w:pPr>
      <w:r w:rsidRPr="000C5107">
        <w:rPr>
          <w:rFonts w:ascii="Times New Roman" w:hAnsi="Times New Roman"/>
          <w:sz w:val="26"/>
          <w:szCs w:val="26"/>
        </w:rPr>
        <w:t>2. Исполнение расходных обязательств городского округа за отчетный финансовый год в размере не менее 95% от бюджетных ассигнований, утвержденных решением о бюджете городского округа.</w:t>
      </w:r>
    </w:p>
    <w:p w:rsidR="000C5107" w:rsidRPr="000C5107" w:rsidRDefault="000C5107" w:rsidP="000C5107">
      <w:pPr>
        <w:autoSpaceDE w:val="0"/>
        <w:autoSpaceDN w:val="0"/>
        <w:adjustRightInd w:val="0"/>
        <w:spacing w:after="0" w:line="240" w:lineRule="auto"/>
        <w:ind w:firstLine="709"/>
        <w:jc w:val="both"/>
        <w:rPr>
          <w:rFonts w:ascii="Times New Roman" w:hAnsi="Times New Roman"/>
          <w:sz w:val="26"/>
          <w:szCs w:val="26"/>
        </w:rPr>
      </w:pPr>
      <w:r w:rsidRPr="000C5107">
        <w:rPr>
          <w:rFonts w:ascii="Times New Roman" w:hAnsi="Times New Roman"/>
          <w:sz w:val="26"/>
          <w:szCs w:val="26"/>
        </w:rPr>
        <w:t>3. Увеличение доли главных администраторов бюджетных средств городского округа, имеющих итоговую оценку качества финансового менеджмента выше средней, до 77%;</w:t>
      </w:r>
    </w:p>
    <w:p w:rsidR="000C5107" w:rsidRPr="000C5107" w:rsidRDefault="000C5107" w:rsidP="000C5107">
      <w:pPr>
        <w:spacing w:after="0" w:line="240" w:lineRule="auto"/>
        <w:ind w:firstLine="709"/>
        <w:jc w:val="both"/>
        <w:rPr>
          <w:rFonts w:ascii="Times New Roman" w:hAnsi="Times New Roman"/>
          <w:sz w:val="26"/>
          <w:szCs w:val="26"/>
        </w:rPr>
      </w:pPr>
      <w:r w:rsidRPr="000C5107">
        <w:rPr>
          <w:rFonts w:ascii="Times New Roman" w:hAnsi="Times New Roman"/>
          <w:sz w:val="26"/>
          <w:szCs w:val="26"/>
        </w:rPr>
        <w:t>4. Размер резервного фонда муниципального образования не выше 3%.</w:t>
      </w:r>
    </w:p>
    <w:p w:rsidR="000C5107" w:rsidRPr="000C5107" w:rsidRDefault="000C5107" w:rsidP="000C5107">
      <w:pPr>
        <w:spacing w:after="0" w:line="240" w:lineRule="auto"/>
        <w:ind w:firstLine="709"/>
        <w:jc w:val="both"/>
        <w:rPr>
          <w:rFonts w:ascii="Times New Roman" w:hAnsi="Times New Roman"/>
          <w:sz w:val="26"/>
          <w:szCs w:val="26"/>
        </w:rPr>
      </w:pPr>
      <w:r w:rsidRPr="000C5107">
        <w:rPr>
          <w:rFonts w:ascii="Times New Roman" w:hAnsi="Times New Roman"/>
          <w:sz w:val="26"/>
          <w:szCs w:val="26"/>
        </w:rPr>
        <w:t>5. Отсутствие нарушений сроков исполнения гарантом муниципальных гарантий городского округа;</w:t>
      </w:r>
    </w:p>
    <w:p w:rsidR="00FE6593" w:rsidRPr="000C5107" w:rsidRDefault="000C5107" w:rsidP="000C5107">
      <w:pPr>
        <w:spacing w:after="0" w:line="240" w:lineRule="auto"/>
        <w:ind w:right="180" w:firstLine="709"/>
        <w:contextualSpacing/>
        <w:jc w:val="both"/>
        <w:rPr>
          <w:rFonts w:ascii="Times New Roman" w:hAnsi="Times New Roman"/>
          <w:sz w:val="26"/>
          <w:szCs w:val="26"/>
        </w:rPr>
      </w:pPr>
      <w:r w:rsidRPr="000C5107">
        <w:rPr>
          <w:rFonts w:ascii="Times New Roman" w:hAnsi="Times New Roman"/>
          <w:sz w:val="26"/>
          <w:szCs w:val="26"/>
        </w:rPr>
        <w:t>6. Достижение отношения муниципального долга городского округа к доходам бюджета городского округа, без учета безвозмездных поступлений до 0,0%.</w:t>
      </w:r>
    </w:p>
    <w:p w:rsidR="00FE6593" w:rsidRPr="000C5107" w:rsidRDefault="00FE6593" w:rsidP="000C5107">
      <w:pPr>
        <w:spacing w:after="0" w:line="240" w:lineRule="auto"/>
        <w:ind w:right="180" w:firstLine="709"/>
        <w:jc w:val="both"/>
        <w:rPr>
          <w:rFonts w:ascii="Times New Roman" w:hAnsi="Times New Roman"/>
          <w:sz w:val="26"/>
          <w:szCs w:val="26"/>
        </w:rPr>
      </w:pPr>
    </w:p>
    <w:p w:rsidR="00FE6593" w:rsidRPr="002D5097" w:rsidRDefault="00126D48" w:rsidP="00A27A4B">
      <w:pPr>
        <w:tabs>
          <w:tab w:val="left" w:pos="459"/>
        </w:tabs>
        <w:suppressAutoHyphens/>
        <w:spacing w:after="0" w:line="240" w:lineRule="auto"/>
        <w:jc w:val="right"/>
        <w:rPr>
          <w:rFonts w:ascii="Times New Roman" w:hAnsi="Times New Roman"/>
          <w:sz w:val="26"/>
          <w:szCs w:val="26"/>
        </w:rPr>
      </w:pPr>
      <w:r>
        <w:rPr>
          <w:rFonts w:ascii="Times New Roman" w:hAnsi="Times New Roman"/>
          <w:sz w:val="26"/>
          <w:szCs w:val="26"/>
        </w:rPr>
        <w:t>Таблица 22</w:t>
      </w:r>
    </w:p>
    <w:p w:rsidR="00FE6593" w:rsidRPr="002D5097" w:rsidRDefault="00FE6593" w:rsidP="00A27A4B">
      <w:pPr>
        <w:tabs>
          <w:tab w:val="left" w:pos="459"/>
        </w:tabs>
        <w:suppressAutoHyphens/>
        <w:spacing w:after="0" w:line="240" w:lineRule="auto"/>
        <w:jc w:val="center"/>
        <w:rPr>
          <w:rFonts w:ascii="Times New Roman" w:hAnsi="Times New Roman"/>
          <w:b/>
          <w:sz w:val="26"/>
          <w:szCs w:val="26"/>
        </w:rPr>
      </w:pPr>
      <w:r w:rsidRPr="002D5097">
        <w:rPr>
          <w:rFonts w:ascii="Times New Roman" w:hAnsi="Times New Roman"/>
          <w:b/>
          <w:sz w:val="26"/>
          <w:szCs w:val="26"/>
        </w:rPr>
        <w:t>Структура расходов муниципальной программы</w:t>
      </w:r>
    </w:p>
    <w:p w:rsidR="00FE6593" w:rsidRPr="002D5097" w:rsidRDefault="00FE6593" w:rsidP="00A27A4B">
      <w:pPr>
        <w:tabs>
          <w:tab w:val="left" w:pos="459"/>
        </w:tabs>
        <w:suppressAutoHyphens/>
        <w:spacing w:after="0" w:line="240" w:lineRule="auto"/>
        <w:jc w:val="center"/>
        <w:rPr>
          <w:rFonts w:ascii="Times New Roman" w:hAnsi="Times New Roman"/>
          <w:b/>
          <w:bCs/>
          <w:sz w:val="26"/>
          <w:szCs w:val="26"/>
        </w:rPr>
      </w:pPr>
      <w:r w:rsidRPr="002D5097">
        <w:rPr>
          <w:rFonts w:ascii="Times New Roman" w:hAnsi="Times New Roman"/>
          <w:b/>
          <w:sz w:val="26"/>
          <w:szCs w:val="26"/>
        </w:rPr>
        <w:t>«Управление муниципальными финансами в муниципальном образовании городской округ город Пыть-Ях 2016 - 2020 годы»</w:t>
      </w:r>
      <w:r w:rsidRPr="002D5097">
        <w:rPr>
          <w:rFonts w:ascii="Times New Roman" w:hAnsi="Times New Roman"/>
          <w:b/>
          <w:bCs/>
          <w:sz w:val="26"/>
          <w:szCs w:val="26"/>
        </w:rPr>
        <w:t xml:space="preserve"> </w:t>
      </w:r>
    </w:p>
    <w:p w:rsidR="00FE6593" w:rsidRPr="002D5097" w:rsidRDefault="00FE6593" w:rsidP="00A27A4B">
      <w:pPr>
        <w:tabs>
          <w:tab w:val="left" w:pos="459"/>
        </w:tabs>
        <w:suppressAutoHyphens/>
        <w:spacing w:after="0" w:line="240" w:lineRule="auto"/>
        <w:jc w:val="center"/>
        <w:rPr>
          <w:rFonts w:ascii="Times New Roman" w:hAnsi="Times New Roman"/>
          <w:b/>
          <w:sz w:val="26"/>
          <w:szCs w:val="26"/>
        </w:rPr>
      </w:pPr>
      <w:r w:rsidRPr="002D5097">
        <w:rPr>
          <w:rFonts w:ascii="Times New Roman" w:hAnsi="Times New Roman"/>
          <w:b/>
          <w:sz w:val="26"/>
          <w:szCs w:val="26"/>
        </w:rPr>
        <w:t>на 2017-2019 годы</w:t>
      </w:r>
    </w:p>
    <w:p w:rsidR="00FE6593" w:rsidRDefault="00FE6593" w:rsidP="002F2024">
      <w:pPr>
        <w:tabs>
          <w:tab w:val="left" w:pos="459"/>
        </w:tabs>
        <w:suppressAutoHyphens/>
        <w:spacing w:after="0" w:line="240" w:lineRule="auto"/>
        <w:jc w:val="right"/>
        <w:rPr>
          <w:rFonts w:ascii="Times New Roman" w:hAnsi="Times New Roman"/>
          <w:bCs/>
          <w:sz w:val="26"/>
          <w:szCs w:val="26"/>
        </w:rPr>
      </w:pPr>
      <w:r w:rsidRPr="002D5097">
        <w:rPr>
          <w:rFonts w:ascii="Times New Roman" w:hAnsi="Times New Roman"/>
          <w:bCs/>
          <w:sz w:val="26"/>
          <w:szCs w:val="26"/>
        </w:rPr>
        <w:t>(тыс. рублей)</w:t>
      </w:r>
    </w:p>
    <w:tbl>
      <w:tblPr>
        <w:tblW w:w="9736" w:type="dxa"/>
        <w:tblLook w:val="04A0" w:firstRow="1" w:lastRow="0" w:firstColumn="1" w:lastColumn="0" w:noHBand="0" w:noVBand="1"/>
      </w:tblPr>
      <w:tblGrid>
        <w:gridCol w:w="3256"/>
        <w:gridCol w:w="1080"/>
        <w:gridCol w:w="1080"/>
        <w:gridCol w:w="1080"/>
        <w:gridCol w:w="1080"/>
        <w:gridCol w:w="1080"/>
        <w:gridCol w:w="1080"/>
      </w:tblGrid>
      <w:tr w:rsidR="00126D48" w:rsidRPr="00126D48" w:rsidTr="00126D48">
        <w:trPr>
          <w:trHeight w:val="255"/>
        </w:trPr>
        <w:tc>
          <w:tcPr>
            <w:tcW w:w="32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26D48" w:rsidRPr="00126D48" w:rsidRDefault="00126D48" w:rsidP="00126D48">
            <w:pPr>
              <w:spacing w:after="0" w:line="240" w:lineRule="auto"/>
              <w:jc w:val="center"/>
              <w:rPr>
                <w:rFonts w:ascii="Times New Roman" w:hAnsi="Times New Roman"/>
                <w:color w:val="000000"/>
                <w:sz w:val="20"/>
                <w:szCs w:val="20"/>
              </w:rPr>
            </w:pPr>
            <w:r w:rsidRPr="00126D48">
              <w:rPr>
                <w:rFonts w:ascii="Times New Roman" w:hAnsi="Times New Roman"/>
                <w:color w:val="000000"/>
                <w:sz w:val="20"/>
                <w:szCs w:val="20"/>
              </w:rPr>
              <w:t>Наименование муниципальной программы, подпрограммы</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126D48" w:rsidRPr="00126D48" w:rsidRDefault="00126D48" w:rsidP="00126D48">
            <w:pPr>
              <w:spacing w:after="0" w:line="240" w:lineRule="auto"/>
              <w:jc w:val="center"/>
              <w:rPr>
                <w:rFonts w:ascii="Times New Roman" w:hAnsi="Times New Roman"/>
                <w:color w:val="000000"/>
                <w:sz w:val="20"/>
                <w:szCs w:val="20"/>
              </w:rPr>
            </w:pPr>
            <w:r w:rsidRPr="00126D48">
              <w:rPr>
                <w:rFonts w:ascii="Times New Roman" w:hAnsi="Times New Roman"/>
                <w:color w:val="000000"/>
                <w:sz w:val="20"/>
                <w:szCs w:val="20"/>
              </w:rPr>
              <w:t>2017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126D48" w:rsidRPr="00126D48" w:rsidRDefault="00126D48" w:rsidP="00126D48">
            <w:pPr>
              <w:spacing w:after="0" w:line="240" w:lineRule="auto"/>
              <w:jc w:val="center"/>
              <w:rPr>
                <w:rFonts w:ascii="Times New Roman" w:hAnsi="Times New Roman"/>
                <w:color w:val="000000"/>
                <w:sz w:val="20"/>
                <w:szCs w:val="20"/>
              </w:rPr>
            </w:pPr>
            <w:r w:rsidRPr="00126D48">
              <w:rPr>
                <w:rFonts w:ascii="Times New Roman" w:hAnsi="Times New Roman"/>
                <w:color w:val="000000"/>
                <w:sz w:val="20"/>
                <w:szCs w:val="20"/>
              </w:rPr>
              <w:t>2018 год (проект)</w:t>
            </w:r>
          </w:p>
        </w:tc>
        <w:tc>
          <w:tcPr>
            <w:tcW w:w="2160" w:type="dxa"/>
            <w:gridSpan w:val="2"/>
            <w:tcBorders>
              <w:top w:val="single" w:sz="4" w:space="0" w:color="auto"/>
              <w:left w:val="nil"/>
              <w:bottom w:val="single" w:sz="4" w:space="0" w:color="auto"/>
              <w:right w:val="single" w:sz="4" w:space="0" w:color="auto"/>
            </w:tcBorders>
            <w:shd w:val="clear" w:color="000000" w:fill="FFFFFF"/>
            <w:vAlign w:val="center"/>
            <w:hideMark/>
          </w:tcPr>
          <w:p w:rsidR="00126D48" w:rsidRPr="00126D48" w:rsidRDefault="00126D48" w:rsidP="00126D48">
            <w:pPr>
              <w:spacing w:after="0" w:line="240" w:lineRule="auto"/>
              <w:jc w:val="center"/>
              <w:rPr>
                <w:rFonts w:ascii="Times New Roman" w:hAnsi="Times New Roman"/>
                <w:color w:val="000000"/>
                <w:sz w:val="20"/>
                <w:szCs w:val="20"/>
              </w:rPr>
            </w:pPr>
            <w:r w:rsidRPr="00126D48">
              <w:rPr>
                <w:rFonts w:ascii="Times New Roman" w:hAnsi="Times New Roman"/>
                <w:color w:val="000000"/>
                <w:sz w:val="20"/>
                <w:szCs w:val="20"/>
              </w:rPr>
              <w:t>2019 год (проект)</w:t>
            </w:r>
          </w:p>
        </w:tc>
      </w:tr>
      <w:tr w:rsidR="00126D48" w:rsidRPr="00126D48" w:rsidTr="00126D48">
        <w:trPr>
          <w:trHeight w:val="765"/>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126D48" w:rsidRPr="00126D48" w:rsidRDefault="00126D48" w:rsidP="00126D48">
            <w:pPr>
              <w:spacing w:after="0" w:line="240" w:lineRule="auto"/>
              <w:rPr>
                <w:rFonts w:ascii="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FFFF"/>
            <w:vAlign w:val="center"/>
            <w:hideMark/>
          </w:tcPr>
          <w:p w:rsidR="00126D48" w:rsidRPr="00126D48" w:rsidRDefault="00126D48" w:rsidP="00126D48">
            <w:pPr>
              <w:spacing w:after="0" w:line="240" w:lineRule="auto"/>
              <w:jc w:val="center"/>
              <w:rPr>
                <w:rFonts w:ascii="Times New Roman" w:hAnsi="Times New Roman"/>
                <w:color w:val="000000"/>
                <w:sz w:val="20"/>
                <w:szCs w:val="20"/>
              </w:rPr>
            </w:pPr>
            <w:r w:rsidRPr="00126D48">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126D48" w:rsidRPr="00126D48" w:rsidRDefault="00126D48" w:rsidP="00126D48">
            <w:pPr>
              <w:spacing w:after="0" w:line="240" w:lineRule="auto"/>
              <w:jc w:val="center"/>
              <w:rPr>
                <w:rFonts w:ascii="Times New Roman" w:hAnsi="Times New Roman"/>
                <w:color w:val="000000"/>
                <w:sz w:val="20"/>
                <w:szCs w:val="20"/>
              </w:rPr>
            </w:pPr>
            <w:r w:rsidRPr="00126D48">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126D48" w:rsidRPr="00126D48" w:rsidRDefault="00126D48" w:rsidP="00126D48">
            <w:pPr>
              <w:spacing w:after="0" w:line="240" w:lineRule="auto"/>
              <w:jc w:val="center"/>
              <w:rPr>
                <w:rFonts w:ascii="Times New Roman" w:hAnsi="Times New Roman"/>
                <w:color w:val="000000"/>
                <w:sz w:val="20"/>
                <w:szCs w:val="20"/>
              </w:rPr>
            </w:pPr>
            <w:r w:rsidRPr="00126D48">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126D48" w:rsidRPr="00126D48" w:rsidRDefault="00126D48" w:rsidP="00126D48">
            <w:pPr>
              <w:spacing w:after="0" w:line="240" w:lineRule="auto"/>
              <w:jc w:val="center"/>
              <w:rPr>
                <w:rFonts w:ascii="Times New Roman" w:hAnsi="Times New Roman"/>
                <w:color w:val="000000"/>
                <w:sz w:val="20"/>
                <w:szCs w:val="20"/>
              </w:rPr>
            </w:pPr>
            <w:r w:rsidRPr="00126D48">
              <w:rPr>
                <w:rFonts w:ascii="Times New Roman" w:hAnsi="Times New Roman"/>
                <w:color w:val="000000"/>
                <w:sz w:val="20"/>
                <w:szCs w:val="20"/>
              </w:rPr>
              <w:t>% в общем объёме расходов</w:t>
            </w:r>
          </w:p>
        </w:tc>
        <w:tc>
          <w:tcPr>
            <w:tcW w:w="1080" w:type="dxa"/>
            <w:tcBorders>
              <w:top w:val="nil"/>
              <w:left w:val="nil"/>
              <w:bottom w:val="single" w:sz="4" w:space="0" w:color="auto"/>
              <w:right w:val="single" w:sz="4" w:space="0" w:color="auto"/>
            </w:tcBorders>
            <w:shd w:val="clear" w:color="000000" w:fill="FFFFFF"/>
            <w:vAlign w:val="center"/>
            <w:hideMark/>
          </w:tcPr>
          <w:p w:rsidR="00126D48" w:rsidRPr="00126D48" w:rsidRDefault="00126D48" w:rsidP="00126D48">
            <w:pPr>
              <w:spacing w:after="0" w:line="240" w:lineRule="auto"/>
              <w:jc w:val="center"/>
              <w:rPr>
                <w:rFonts w:ascii="Times New Roman" w:hAnsi="Times New Roman"/>
                <w:color w:val="000000"/>
                <w:sz w:val="20"/>
                <w:szCs w:val="20"/>
              </w:rPr>
            </w:pPr>
            <w:r w:rsidRPr="00126D48">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126D48" w:rsidRPr="00126D48" w:rsidRDefault="00126D48" w:rsidP="00126D48">
            <w:pPr>
              <w:spacing w:after="0" w:line="240" w:lineRule="auto"/>
              <w:jc w:val="center"/>
              <w:rPr>
                <w:rFonts w:ascii="Times New Roman" w:hAnsi="Times New Roman"/>
                <w:color w:val="000000"/>
                <w:sz w:val="20"/>
                <w:szCs w:val="20"/>
              </w:rPr>
            </w:pPr>
            <w:r w:rsidRPr="00126D48">
              <w:rPr>
                <w:rFonts w:ascii="Times New Roman" w:hAnsi="Times New Roman"/>
                <w:color w:val="000000"/>
                <w:sz w:val="20"/>
                <w:szCs w:val="20"/>
              </w:rPr>
              <w:t>% в общем объёме расходов</w:t>
            </w:r>
          </w:p>
        </w:tc>
      </w:tr>
      <w:tr w:rsidR="00126D48" w:rsidRPr="00126D48" w:rsidTr="00126D48">
        <w:trPr>
          <w:trHeight w:val="76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26D48" w:rsidRPr="00126D48" w:rsidRDefault="00126D48" w:rsidP="00126D48">
            <w:pPr>
              <w:spacing w:after="0" w:line="240" w:lineRule="auto"/>
              <w:rPr>
                <w:rFonts w:ascii="Times New Roman" w:hAnsi="Times New Roman"/>
                <w:b/>
                <w:bCs/>
                <w:sz w:val="20"/>
                <w:szCs w:val="20"/>
              </w:rPr>
            </w:pPr>
            <w:r w:rsidRPr="00126D48">
              <w:rPr>
                <w:rFonts w:ascii="Times New Roman" w:hAnsi="Times New Roman"/>
                <w:b/>
                <w:bCs/>
                <w:sz w:val="20"/>
                <w:szCs w:val="20"/>
              </w:rPr>
              <w:t xml:space="preserve">Муниципальная программа "Управление муниципальными финансами в муниципальном образовании городской округ город Пыть-Ях на 2016-2020 годы", </w:t>
            </w:r>
            <w:r w:rsidRPr="00126D48">
              <w:rPr>
                <w:rFonts w:ascii="Times New Roman" w:hAnsi="Times New Roman"/>
                <w:sz w:val="20"/>
                <w:szCs w:val="20"/>
              </w:rPr>
              <w:t>в том числе:</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b/>
                <w:bCs/>
                <w:sz w:val="20"/>
                <w:szCs w:val="20"/>
              </w:rPr>
            </w:pPr>
            <w:r w:rsidRPr="00126D48">
              <w:rPr>
                <w:rFonts w:ascii="Times New Roman" w:hAnsi="Times New Roman"/>
                <w:b/>
                <w:bCs/>
                <w:sz w:val="20"/>
                <w:szCs w:val="20"/>
              </w:rPr>
              <w:t>18 924,6</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b/>
                <w:bCs/>
                <w:sz w:val="20"/>
                <w:szCs w:val="20"/>
              </w:rPr>
            </w:pPr>
            <w:r w:rsidRPr="00126D48">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b/>
                <w:bCs/>
                <w:sz w:val="20"/>
                <w:szCs w:val="20"/>
              </w:rPr>
            </w:pPr>
            <w:r w:rsidRPr="00126D48">
              <w:rPr>
                <w:rFonts w:ascii="Times New Roman" w:hAnsi="Times New Roman"/>
                <w:b/>
                <w:bCs/>
                <w:sz w:val="20"/>
                <w:szCs w:val="20"/>
              </w:rPr>
              <w:t>500,0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b/>
                <w:bCs/>
                <w:sz w:val="20"/>
                <w:szCs w:val="20"/>
              </w:rPr>
            </w:pPr>
            <w:r w:rsidRPr="00126D48">
              <w:rPr>
                <w:rFonts w:ascii="Times New Roman" w:hAnsi="Times New Roman"/>
                <w:b/>
                <w:bCs/>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b/>
                <w:bCs/>
                <w:sz w:val="20"/>
                <w:szCs w:val="20"/>
              </w:rPr>
            </w:pPr>
            <w:r w:rsidRPr="00126D48">
              <w:rPr>
                <w:rFonts w:ascii="Times New Roman" w:hAnsi="Times New Roman"/>
                <w:b/>
                <w:bCs/>
                <w:sz w:val="20"/>
                <w:szCs w:val="20"/>
              </w:rPr>
              <w:t>500,0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b/>
                <w:bCs/>
                <w:sz w:val="20"/>
                <w:szCs w:val="20"/>
              </w:rPr>
            </w:pPr>
            <w:r w:rsidRPr="00126D48">
              <w:rPr>
                <w:rFonts w:ascii="Times New Roman" w:hAnsi="Times New Roman"/>
                <w:b/>
                <w:bCs/>
                <w:sz w:val="20"/>
                <w:szCs w:val="20"/>
              </w:rPr>
              <w:t>100,0</w:t>
            </w:r>
          </w:p>
        </w:tc>
      </w:tr>
      <w:tr w:rsidR="00126D48" w:rsidRPr="00126D48" w:rsidTr="00126D48">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26D48" w:rsidRPr="00126D48" w:rsidRDefault="00126D48" w:rsidP="00126D48">
            <w:pPr>
              <w:spacing w:after="0" w:line="240" w:lineRule="auto"/>
              <w:rPr>
                <w:rFonts w:ascii="Times New Roman" w:hAnsi="Times New Roman"/>
                <w:i/>
                <w:iCs/>
                <w:sz w:val="20"/>
                <w:szCs w:val="20"/>
              </w:rPr>
            </w:pPr>
            <w:r w:rsidRPr="00126D48">
              <w:rPr>
                <w:rFonts w:ascii="Times New Roman" w:hAnsi="Times New Roman"/>
                <w:i/>
                <w:iCs/>
                <w:sz w:val="20"/>
                <w:szCs w:val="20"/>
              </w:rPr>
              <w:t>федеральный бюджет</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x</w:t>
            </w:r>
          </w:p>
        </w:tc>
      </w:tr>
      <w:tr w:rsidR="00126D48" w:rsidRPr="00126D48" w:rsidTr="00126D48">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26D48" w:rsidRPr="00126D48" w:rsidRDefault="00126D48" w:rsidP="00126D48">
            <w:pPr>
              <w:spacing w:after="0" w:line="240" w:lineRule="auto"/>
              <w:rPr>
                <w:rFonts w:ascii="Times New Roman" w:hAnsi="Times New Roman"/>
                <w:i/>
                <w:iCs/>
                <w:sz w:val="20"/>
                <w:szCs w:val="20"/>
              </w:rPr>
            </w:pPr>
            <w:r w:rsidRPr="00126D48">
              <w:rPr>
                <w:rFonts w:ascii="Times New Roman" w:hAnsi="Times New Roman"/>
                <w:i/>
                <w:iCs/>
                <w:sz w:val="20"/>
                <w:szCs w:val="20"/>
              </w:rPr>
              <w:t>бюджет автономного округа</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x</w:t>
            </w:r>
          </w:p>
        </w:tc>
      </w:tr>
      <w:tr w:rsidR="00126D48" w:rsidRPr="00126D48" w:rsidTr="00126D48">
        <w:trPr>
          <w:trHeight w:val="255"/>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26D48" w:rsidRPr="00126D48" w:rsidRDefault="00126D48" w:rsidP="00126D48">
            <w:pPr>
              <w:spacing w:after="0" w:line="240" w:lineRule="auto"/>
              <w:rPr>
                <w:rFonts w:ascii="Times New Roman" w:hAnsi="Times New Roman"/>
                <w:i/>
                <w:iCs/>
                <w:sz w:val="20"/>
                <w:szCs w:val="20"/>
              </w:rPr>
            </w:pPr>
            <w:r w:rsidRPr="00126D48">
              <w:rPr>
                <w:rFonts w:ascii="Times New Roman" w:hAnsi="Times New Roman"/>
                <w:i/>
                <w:iCs/>
                <w:sz w:val="20"/>
                <w:szCs w:val="20"/>
              </w:rPr>
              <w:t>бюджет города</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18 924,6</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500,0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x</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500,0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i/>
                <w:iCs/>
                <w:sz w:val="20"/>
                <w:szCs w:val="20"/>
              </w:rPr>
            </w:pPr>
            <w:r w:rsidRPr="00126D48">
              <w:rPr>
                <w:rFonts w:ascii="Times New Roman" w:hAnsi="Times New Roman"/>
                <w:i/>
                <w:iCs/>
                <w:sz w:val="20"/>
                <w:szCs w:val="20"/>
              </w:rPr>
              <w:t>x</w:t>
            </w:r>
          </w:p>
        </w:tc>
      </w:tr>
      <w:tr w:rsidR="00126D48" w:rsidRPr="00126D48" w:rsidTr="00126D48">
        <w:trPr>
          <w:trHeight w:val="510"/>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26D48" w:rsidRPr="00126D48" w:rsidRDefault="00126D48" w:rsidP="00126D48">
            <w:pPr>
              <w:spacing w:after="0" w:line="240" w:lineRule="auto"/>
              <w:rPr>
                <w:rFonts w:ascii="Times New Roman" w:hAnsi="Times New Roman"/>
                <w:sz w:val="20"/>
                <w:szCs w:val="20"/>
              </w:rPr>
            </w:pPr>
            <w:r w:rsidRPr="00126D48">
              <w:rPr>
                <w:rFonts w:ascii="Times New Roman" w:hAnsi="Times New Roman"/>
                <w:sz w:val="20"/>
                <w:szCs w:val="20"/>
              </w:rPr>
              <w:t>Подпрограмма "Организация бюджетного процесса в городском округе"</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500,0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2,6</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500,0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100,0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500,0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100,0</w:t>
            </w:r>
          </w:p>
        </w:tc>
      </w:tr>
      <w:tr w:rsidR="00126D48" w:rsidRPr="00126D48" w:rsidTr="00126D48">
        <w:trPr>
          <w:trHeight w:val="510"/>
        </w:trPr>
        <w:tc>
          <w:tcPr>
            <w:tcW w:w="3256" w:type="dxa"/>
            <w:tcBorders>
              <w:top w:val="nil"/>
              <w:left w:val="single" w:sz="4" w:space="0" w:color="auto"/>
              <w:bottom w:val="single" w:sz="4" w:space="0" w:color="auto"/>
              <w:right w:val="single" w:sz="4" w:space="0" w:color="auto"/>
            </w:tcBorders>
            <w:shd w:val="clear" w:color="auto" w:fill="auto"/>
            <w:vAlign w:val="bottom"/>
            <w:hideMark/>
          </w:tcPr>
          <w:p w:rsidR="00126D48" w:rsidRPr="00126D48" w:rsidRDefault="00126D48" w:rsidP="00126D48">
            <w:pPr>
              <w:spacing w:after="0" w:line="240" w:lineRule="auto"/>
              <w:rPr>
                <w:rFonts w:ascii="Times New Roman" w:hAnsi="Times New Roman"/>
                <w:sz w:val="20"/>
                <w:szCs w:val="20"/>
              </w:rPr>
            </w:pPr>
            <w:r w:rsidRPr="00126D48">
              <w:rPr>
                <w:rFonts w:ascii="Times New Roman" w:hAnsi="Times New Roman"/>
                <w:sz w:val="20"/>
                <w:szCs w:val="20"/>
              </w:rPr>
              <w:t>Подпрограмма "Управление муниципальным долгом в городском округе"</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18 424,6</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97,4</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0,0</w:t>
            </w:r>
          </w:p>
        </w:tc>
        <w:tc>
          <w:tcPr>
            <w:tcW w:w="1080" w:type="dxa"/>
            <w:tcBorders>
              <w:top w:val="nil"/>
              <w:left w:val="nil"/>
              <w:bottom w:val="single" w:sz="4" w:space="0" w:color="auto"/>
              <w:right w:val="single" w:sz="4" w:space="0" w:color="auto"/>
            </w:tcBorders>
            <w:shd w:val="clear" w:color="auto" w:fill="auto"/>
            <w:noWrap/>
            <w:vAlign w:val="center"/>
            <w:hideMark/>
          </w:tcPr>
          <w:p w:rsidR="00126D48" w:rsidRPr="00126D48" w:rsidRDefault="00126D48" w:rsidP="00126D48">
            <w:pPr>
              <w:spacing w:after="0" w:line="240" w:lineRule="auto"/>
              <w:jc w:val="center"/>
              <w:rPr>
                <w:rFonts w:ascii="Times New Roman" w:hAnsi="Times New Roman"/>
                <w:sz w:val="20"/>
                <w:szCs w:val="20"/>
              </w:rPr>
            </w:pPr>
            <w:r w:rsidRPr="00126D48">
              <w:rPr>
                <w:rFonts w:ascii="Times New Roman" w:hAnsi="Times New Roman"/>
                <w:sz w:val="20"/>
                <w:szCs w:val="20"/>
              </w:rPr>
              <w:t>0,0</w:t>
            </w:r>
          </w:p>
        </w:tc>
      </w:tr>
    </w:tbl>
    <w:p w:rsidR="00126D48" w:rsidRDefault="00126D48" w:rsidP="002F2024">
      <w:pPr>
        <w:tabs>
          <w:tab w:val="left" w:pos="459"/>
        </w:tabs>
        <w:suppressAutoHyphens/>
        <w:spacing w:after="0" w:line="240" w:lineRule="auto"/>
        <w:jc w:val="right"/>
        <w:rPr>
          <w:rFonts w:ascii="Times New Roman" w:hAnsi="Times New Roman"/>
          <w:bCs/>
          <w:sz w:val="26"/>
          <w:szCs w:val="26"/>
        </w:rPr>
      </w:pPr>
    </w:p>
    <w:p w:rsidR="00FE6593" w:rsidRPr="002D5097" w:rsidRDefault="00FE6593" w:rsidP="00211A3D">
      <w:pPr>
        <w:widowControl w:val="0"/>
        <w:autoSpaceDE w:val="0"/>
        <w:autoSpaceDN w:val="0"/>
        <w:adjustRightInd w:val="0"/>
        <w:spacing w:after="0" w:line="240" w:lineRule="auto"/>
        <w:ind w:firstLine="708"/>
        <w:jc w:val="both"/>
        <w:rPr>
          <w:rFonts w:ascii="Times New Roman" w:hAnsi="Times New Roman"/>
          <w:sz w:val="26"/>
          <w:szCs w:val="28"/>
        </w:rPr>
      </w:pPr>
      <w:r w:rsidRPr="002D5097">
        <w:rPr>
          <w:rFonts w:ascii="Times New Roman" w:hAnsi="Times New Roman"/>
          <w:sz w:val="26"/>
          <w:szCs w:val="24"/>
        </w:rPr>
        <w:t>Наибольший удельный вес – 97,4 % в 2017 году в объеме ресурсного обеспечения муниципальной программы составляют расходы на реализацию подпрограммы «Управление муниципальным долгом в городском округе» бюджетные ассигнования предусмотрены в сумме – 18 424,6 тыс. рублей на своевременное исполнение обязательств городского округа по выплате процентных платежей по муниципальному долгу городского округа.</w:t>
      </w:r>
    </w:p>
    <w:p w:rsidR="00126D48" w:rsidRPr="00A97CCC" w:rsidRDefault="00FE6593" w:rsidP="00126D48">
      <w:pPr>
        <w:spacing w:after="0" w:line="240" w:lineRule="auto"/>
        <w:ind w:firstLine="709"/>
        <w:jc w:val="both"/>
        <w:rPr>
          <w:rFonts w:ascii="Times New Roman" w:hAnsi="Times New Roman"/>
          <w:sz w:val="26"/>
          <w:szCs w:val="26"/>
        </w:rPr>
      </w:pPr>
      <w:r w:rsidRPr="002D5097">
        <w:rPr>
          <w:rFonts w:ascii="Times New Roman" w:hAnsi="Times New Roman"/>
          <w:sz w:val="26"/>
          <w:szCs w:val="26"/>
        </w:rPr>
        <w:t xml:space="preserve">Бюджетные ассигнования на реализацию подпрограммы «Организация бюджетного процесса в городском округе» на 2017-2019 годы предусмотрены </w:t>
      </w:r>
      <w:r w:rsidR="00126D48">
        <w:rPr>
          <w:rFonts w:ascii="Times New Roman" w:hAnsi="Times New Roman"/>
          <w:sz w:val="26"/>
          <w:szCs w:val="26"/>
        </w:rPr>
        <w:t>в</w:t>
      </w:r>
      <w:r w:rsidR="00126D48" w:rsidRPr="00A97CCC">
        <w:rPr>
          <w:rFonts w:ascii="Times New Roman" w:hAnsi="Times New Roman"/>
          <w:sz w:val="26"/>
          <w:szCs w:val="26"/>
        </w:rPr>
        <w:t xml:space="preserve"> соответствии со статьей 81 Бюджетного кодекса, статьей 17 решения Думы № 258</w:t>
      </w:r>
      <w:r w:rsidR="00126D48">
        <w:rPr>
          <w:rFonts w:ascii="Times New Roman" w:hAnsi="Times New Roman"/>
          <w:sz w:val="26"/>
          <w:szCs w:val="26"/>
        </w:rPr>
        <w:t xml:space="preserve">, которые устанавливают, что </w:t>
      </w:r>
      <w:r w:rsidR="00126D48" w:rsidRPr="00A97CCC">
        <w:rPr>
          <w:rFonts w:ascii="Times New Roman" w:hAnsi="Times New Roman"/>
          <w:sz w:val="26"/>
          <w:szCs w:val="26"/>
        </w:rPr>
        <w:t>размер резервного фонда администрации города устанавливается решением о бюджете и не может превышать 3 процента, утвержденного указанным решением общего объема расходов</w:t>
      </w:r>
      <w:r w:rsidR="00126D48">
        <w:rPr>
          <w:rFonts w:ascii="Times New Roman" w:hAnsi="Times New Roman"/>
          <w:sz w:val="26"/>
          <w:szCs w:val="26"/>
        </w:rPr>
        <w:t xml:space="preserve"> и составляет</w:t>
      </w:r>
      <w:r w:rsidR="00126D48" w:rsidRPr="002D5097">
        <w:rPr>
          <w:rFonts w:ascii="Times New Roman" w:hAnsi="Times New Roman"/>
          <w:sz w:val="26"/>
          <w:szCs w:val="26"/>
        </w:rPr>
        <w:t xml:space="preserve"> </w:t>
      </w:r>
      <w:r w:rsidR="005954AD">
        <w:rPr>
          <w:rFonts w:ascii="Times New Roman" w:hAnsi="Times New Roman"/>
          <w:sz w:val="26"/>
          <w:szCs w:val="26"/>
        </w:rPr>
        <w:t xml:space="preserve">на 2017 год и плановый период 2018 и 2019 годов </w:t>
      </w:r>
      <w:r w:rsidR="00126D48" w:rsidRPr="002D5097">
        <w:rPr>
          <w:rFonts w:ascii="Times New Roman" w:hAnsi="Times New Roman"/>
          <w:sz w:val="26"/>
          <w:szCs w:val="26"/>
        </w:rPr>
        <w:t>500,0 тыс. рублей ежегодно</w:t>
      </w:r>
      <w:r w:rsidR="00126D48" w:rsidRPr="00A97CCC">
        <w:rPr>
          <w:rFonts w:ascii="Times New Roman" w:hAnsi="Times New Roman"/>
          <w:sz w:val="26"/>
          <w:szCs w:val="26"/>
        </w:rPr>
        <w:t xml:space="preserve">. </w:t>
      </w:r>
    </w:p>
    <w:p w:rsidR="00FE6593" w:rsidRPr="002D5097" w:rsidRDefault="00FE6593" w:rsidP="00A27A4B">
      <w:pPr>
        <w:widowControl w:val="0"/>
        <w:autoSpaceDE w:val="0"/>
        <w:autoSpaceDN w:val="0"/>
        <w:adjustRightInd w:val="0"/>
        <w:spacing w:after="0" w:line="240" w:lineRule="auto"/>
        <w:ind w:firstLine="709"/>
        <w:jc w:val="both"/>
        <w:outlineLvl w:val="1"/>
        <w:rPr>
          <w:rFonts w:ascii="Times New Roman" w:hAnsi="Times New Roman"/>
          <w:sz w:val="26"/>
          <w:szCs w:val="24"/>
        </w:rPr>
      </w:pPr>
    </w:p>
    <w:p w:rsidR="005954AD" w:rsidRDefault="005954AD" w:rsidP="00A27A4B">
      <w:pPr>
        <w:spacing w:after="0" w:line="240" w:lineRule="auto"/>
        <w:jc w:val="center"/>
        <w:rPr>
          <w:rFonts w:ascii="Times New Roman" w:hAnsi="Times New Roman"/>
          <w:b/>
          <w:sz w:val="26"/>
          <w:szCs w:val="24"/>
          <w:lang w:eastAsia="en-US"/>
        </w:rPr>
      </w:pPr>
    </w:p>
    <w:p w:rsidR="00FE6593" w:rsidRPr="005954AD" w:rsidRDefault="00FE6593" w:rsidP="00A27A4B">
      <w:pPr>
        <w:spacing w:after="0" w:line="240" w:lineRule="auto"/>
        <w:jc w:val="center"/>
        <w:rPr>
          <w:rFonts w:ascii="Times New Roman" w:hAnsi="Times New Roman"/>
          <w:b/>
          <w:bCs/>
          <w:sz w:val="26"/>
          <w:szCs w:val="26"/>
        </w:rPr>
      </w:pPr>
      <w:r w:rsidRPr="005954AD">
        <w:rPr>
          <w:rFonts w:ascii="Times New Roman" w:hAnsi="Times New Roman"/>
          <w:b/>
          <w:sz w:val="26"/>
          <w:szCs w:val="24"/>
          <w:lang w:eastAsia="en-US"/>
        </w:rPr>
        <w:t xml:space="preserve">1700000000. </w:t>
      </w:r>
      <w:r w:rsidRPr="005954AD">
        <w:rPr>
          <w:rFonts w:ascii="Times New Roman" w:hAnsi="Times New Roman"/>
          <w:b/>
          <w:bCs/>
          <w:sz w:val="26"/>
          <w:szCs w:val="26"/>
        </w:rPr>
        <w:t>Муниципальная программа «Развитие гражданского общества в муниципальном образовании городской округ город Пыть-Ях на 2016 – 2020 годы»</w:t>
      </w:r>
    </w:p>
    <w:p w:rsidR="00FE6593" w:rsidRPr="005954AD" w:rsidRDefault="00FE6593" w:rsidP="00A27A4B">
      <w:pPr>
        <w:spacing w:after="0" w:line="240" w:lineRule="auto"/>
        <w:jc w:val="center"/>
        <w:rPr>
          <w:rFonts w:ascii="Times New Roman" w:hAnsi="Times New Roman"/>
          <w:b/>
          <w:bCs/>
          <w:sz w:val="26"/>
          <w:szCs w:val="26"/>
        </w:rPr>
      </w:pPr>
    </w:p>
    <w:p w:rsidR="00FE6593" w:rsidRPr="005954AD" w:rsidRDefault="00FE6593" w:rsidP="005954AD">
      <w:pPr>
        <w:spacing w:after="0" w:line="240" w:lineRule="auto"/>
        <w:ind w:firstLine="709"/>
        <w:jc w:val="both"/>
        <w:rPr>
          <w:rFonts w:ascii="Times New Roman" w:hAnsi="Times New Roman"/>
          <w:sz w:val="26"/>
          <w:szCs w:val="26"/>
        </w:rPr>
      </w:pPr>
      <w:r w:rsidRPr="005954AD">
        <w:rPr>
          <w:rFonts w:ascii="Times New Roman" w:hAnsi="Times New Roman"/>
          <w:sz w:val="26"/>
          <w:szCs w:val="26"/>
        </w:rPr>
        <w:t xml:space="preserve">Муниципальная программа муниципального образования городской округ город Пыть-Ях «Развитие гражданского общества муниципального образования городской округ город Пыть-Ях на 2016-2020 годы» (далее муниципальная программа) </w:t>
      </w:r>
    </w:p>
    <w:p w:rsidR="00FE6593" w:rsidRPr="005954AD" w:rsidRDefault="00FE6593" w:rsidP="005954AD">
      <w:pPr>
        <w:spacing w:after="0" w:line="240" w:lineRule="auto"/>
        <w:ind w:firstLine="709"/>
        <w:jc w:val="both"/>
        <w:rPr>
          <w:rFonts w:ascii="Times New Roman" w:hAnsi="Times New Roman"/>
          <w:sz w:val="26"/>
          <w:szCs w:val="26"/>
        </w:rPr>
      </w:pPr>
      <w:r w:rsidRPr="005954AD">
        <w:rPr>
          <w:rFonts w:ascii="Times New Roman" w:hAnsi="Times New Roman"/>
          <w:sz w:val="26"/>
          <w:szCs w:val="26"/>
        </w:rPr>
        <w:t>Ответственный исполнитель муниципальной программы – управление делами администрации города, соисполнители - отдел по труду и социальным вопросам, МАУ «ТРК Пыть-Яхинформ».</w:t>
      </w:r>
    </w:p>
    <w:p w:rsidR="005954AD" w:rsidRPr="005954AD" w:rsidRDefault="005954AD" w:rsidP="005954AD">
      <w:pPr>
        <w:spacing w:after="0" w:line="240" w:lineRule="auto"/>
        <w:ind w:firstLine="709"/>
        <w:jc w:val="both"/>
        <w:rPr>
          <w:rFonts w:ascii="Times New Roman" w:hAnsi="Times New Roman"/>
          <w:sz w:val="26"/>
          <w:szCs w:val="26"/>
        </w:rPr>
      </w:pPr>
    </w:p>
    <w:p w:rsidR="00FE6593" w:rsidRPr="005954AD" w:rsidRDefault="00FE6593" w:rsidP="005954AD">
      <w:pPr>
        <w:spacing w:after="0" w:line="240" w:lineRule="auto"/>
        <w:ind w:firstLine="709"/>
        <w:jc w:val="both"/>
        <w:rPr>
          <w:rFonts w:ascii="Times New Roman" w:hAnsi="Times New Roman"/>
          <w:sz w:val="26"/>
          <w:szCs w:val="26"/>
        </w:rPr>
      </w:pPr>
      <w:r w:rsidRPr="005954AD">
        <w:rPr>
          <w:rFonts w:ascii="Times New Roman" w:hAnsi="Times New Roman"/>
          <w:sz w:val="26"/>
          <w:szCs w:val="26"/>
        </w:rPr>
        <w:t>Цел</w:t>
      </w:r>
      <w:r w:rsidR="005954AD" w:rsidRPr="005954AD">
        <w:rPr>
          <w:rFonts w:ascii="Times New Roman" w:hAnsi="Times New Roman"/>
          <w:sz w:val="26"/>
          <w:szCs w:val="26"/>
        </w:rPr>
        <w:t>ью</w:t>
      </w:r>
      <w:r w:rsidRPr="005954AD">
        <w:rPr>
          <w:rFonts w:ascii="Times New Roman" w:hAnsi="Times New Roman"/>
          <w:sz w:val="26"/>
          <w:szCs w:val="26"/>
        </w:rPr>
        <w:t xml:space="preserve"> му</w:t>
      </w:r>
      <w:r w:rsidR="005954AD" w:rsidRPr="005954AD">
        <w:rPr>
          <w:rFonts w:ascii="Times New Roman" w:hAnsi="Times New Roman"/>
          <w:sz w:val="26"/>
          <w:szCs w:val="26"/>
        </w:rPr>
        <w:t>ниципальной программы является создание условий для развития институтов гражданского общества и реализации гражданских инициатив, формирование культуры открытости органов местного самоуправления.</w:t>
      </w:r>
    </w:p>
    <w:p w:rsidR="005954AD" w:rsidRDefault="005954AD" w:rsidP="005954AD">
      <w:pPr>
        <w:spacing w:after="0" w:line="240" w:lineRule="auto"/>
        <w:ind w:firstLine="709"/>
        <w:jc w:val="both"/>
        <w:rPr>
          <w:rFonts w:ascii="Times New Roman" w:hAnsi="Times New Roman"/>
          <w:sz w:val="26"/>
          <w:szCs w:val="26"/>
        </w:rPr>
      </w:pPr>
    </w:p>
    <w:p w:rsidR="00FE6593" w:rsidRPr="005954AD" w:rsidRDefault="00FE6593" w:rsidP="005954AD">
      <w:pPr>
        <w:spacing w:after="0" w:line="240" w:lineRule="auto"/>
        <w:ind w:firstLine="709"/>
        <w:jc w:val="both"/>
        <w:rPr>
          <w:rFonts w:ascii="Times New Roman" w:hAnsi="Times New Roman"/>
          <w:sz w:val="26"/>
          <w:szCs w:val="26"/>
        </w:rPr>
      </w:pPr>
      <w:r w:rsidRPr="005954AD">
        <w:rPr>
          <w:rFonts w:ascii="Times New Roman" w:hAnsi="Times New Roman"/>
          <w:sz w:val="26"/>
          <w:szCs w:val="26"/>
        </w:rPr>
        <w:t>Задачи муниципальной программы:</w:t>
      </w:r>
    </w:p>
    <w:p w:rsidR="005954AD" w:rsidRPr="005954AD" w:rsidRDefault="005954AD" w:rsidP="005954AD">
      <w:pPr>
        <w:pStyle w:val="ConsPlusNormal"/>
        <w:widowControl w:val="0"/>
        <w:numPr>
          <w:ilvl w:val="0"/>
          <w:numId w:val="19"/>
        </w:numPr>
        <w:ind w:left="0" w:firstLine="709"/>
        <w:jc w:val="both"/>
        <w:rPr>
          <w:rFonts w:ascii="Times New Roman" w:hAnsi="Times New Roman" w:cs="Times New Roman"/>
          <w:sz w:val="26"/>
          <w:szCs w:val="26"/>
        </w:rPr>
      </w:pPr>
      <w:r w:rsidRPr="005954AD">
        <w:rPr>
          <w:rFonts w:ascii="Times New Roman" w:hAnsi="Times New Roman" w:cs="Times New Roman"/>
          <w:sz w:val="26"/>
          <w:szCs w:val="26"/>
        </w:rPr>
        <w:t>Обеспечение поддержки гражданских инициатив.</w:t>
      </w:r>
    </w:p>
    <w:p w:rsidR="005954AD" w:rsidRPr="005954AD" w:rsidRDefault="005954AD" w:rsidP="005954AD">
      <w:pPr>
        <w:pStyle w:val="ConsPlusNormal"/>
        <w:widowControl w:val="0"/>
        <w:numPr>
          <w:ilvl w:val="0"/>
          <w:numId w:val="19"/>
        </w:numPr>
        <w:ind w:left="0" w:firstLine="709"/>
        <w:jc w:val="both"/>
        <w:rPr>
          <w:rFonts w:ascii="Times New Roman" w:hAnsi="Times New Roman" w:cs="Times New Roman"/>
          <w:sz w:val="26"/>
          <w:szCs w:val="26"/>
        </w:rPr>
      </w:pPr>
      <w:r w:rsidRPr="005954AD">
        <w:rPr>
          <w:rFonts w:ascii="Times New Roman" w:hAnsi="Times New Roman" w:cs="Times New Roman"/>
          <w:sz w:val="26"/>
          <w:szCs w:val="26"/>
        </w:rPr>
        <w:t>Обеспечение открытости органов местного самоуправления муниципального образования городской округ город Пыть-Ях.</w:t>
      </w:r>
    </w:p>
    <w:p w:rsidR="005954AD" w:rsidRDefault="005954AD" w:rsidP="005954AD">
      <w:pPr>
        <w:pStyle w:val="ConsPlusNormal"/>
        <w:widowControl w:val="0"/>
        <w:ind w:left="72" w:firstLine="0"/>
        <w:jc w:val="both"/>
        <w:rPr>
          <w:rFonts w:ascii="Times New Roman" w:hAnsi="Times New Roman" w:cs="Times New Roman"/>
          <w:sz w:val="28"/>
          <w:szCs w:val="28"/>
        </w:rPr>
      </w:pPr>
    </w:p>
    <w:p w:rsidR="00FE6593" w:rsidRPr="005954AD" w:rsidRDefault="00FE6593" w:rsidP="005954AD">
      <w:pPr>
        <w:spacing w:after="0" w:line="240" w:lineRule="auto"/>
        <w:ind w:firstLine="709"/>
        <w:jc w:val="both"/>
        <w:rPr>
          <w:rFonts w:ascii="Times New Roman" w:hAnsi="Times New Roman"/>
          <w:sz w:val="26"/>
          <w:szCs w:val="26"/>
        </w:rPr>
      </w:pPr>
      <w:r w:rsidRPr="005954AD">
        <w:rPr>
          <w:rFonts w:ascii="Times New Roman" w:hAnsi="Times New Roman"/>
          <w:sz w:val="26"/>
          <w:szCs w:val="26"/>
        </w:rPr>
        <w:t>Целевыми показателями муниципальной программы являются:</w:t>
      </w:r>
    </w:p>
    <w:p w:rsidR="005954AD" w:rsidRPr="005954AD" w:rsidRDefault="005954AD" w:rsidP="005954AD">
      <w:pPr>
        <w:pStyle w:val="ConsPlusNormal"/>
        <w:ind w:firstLine="709"/>
        <w:jc w:val="both"/>
        <w:outlineLvl w:val="1"/>
        <w:rPr>
          <w:rFonts w:ascii="Times New Roman" w:hAnsi="Times New Roman" w:cs="Times New Roman"/>
          <w:sz w:val="26"/>
          <w:szCs w:val="26"/>
        </w:rPr>
      </w:pPr>
      <w:r w:rsidRPr="005954AD">
        <w:rPr>
          <w:rFonts w:ascii="Times New Roman" w:hAnsi="Times New Roman" w:cs="Times New Roman"/>
          <w:sz w:val="26"/>
          <w:szCs w:val="26"/>
        </w:rPr>
        <w:t>1. Увеличение количества социально значимых проектов социально ориентированных некоммерческих организаций с 4 до 5 единиц.</w:t>
      </w:r>
    </w:p>
    <w:p w:rsidR="005954AD" w:rsidRPr="005954AD" w:rsidRDefault="005954AD" w:rsidP="005954AD">
      <w:pPr>
        <w:spacing w:after="0" w:line="240" w:lineRule="auto"/>
        <w:ind w:firstLine="709"/>
        <w:jc w:val="both"/>
        <w:rPr>
          <w:rFonts w:ascii="Times New Roman" w:hAnsi="Times New Roman"/>
          <w:sz w:val="26"/>
          <w:szCs w:val="26"/>
        </w:rPr>
      </w:pPr>
      <w:r w:rsidRPr="005954AD">
        <w:rPr>
          <w:rFonts w:ascii="Times New Roman" w:hAnsi="Times New Roman"/>
          <w:sz w:val="26"/>
          <w:szCs w:val="26"/>
        </w:rPr>
        <w:t>2. Увеличение объёма информационной поддержки проектов, популяризирующих деятельность социально ориентированных некоммерческих организаций, добровольчество, работу институтов гражданского общества с 10 до 25 единиц.</w:t>
      </w:r>
    </w:p>
    <w:p w:rsidR="00FE6593" w:rsidRPr="005954AD" w:rsidRDefault="005954AD" w:rsidP="005954AD">
      <w:pPr>
        <w:pStyle w:val="af9"/>
        <w:ind w:firstLine="709"/>
        <w:jc w:val="both"/>
        <w:rPr>
          <w:rFonts w:ascii="Times New Roman" w:hAnsi="Times New Roman"/>
          <w:b/>
          <w:bCs/>
          <w:sz w:val="26"/>
          <w:szCs w:val="26"/>
        </w:rPr>
      </w:pPr>
      <w:r w:rsidRPr="005954AD">
        <w:rPr>
          <w:rFonts w:ascii="Times New Roman" w:hAnsi="Times New Roman"/>
          <w:sz w:val="26"/>
          <w:szCs w:val="26"/>
        </w:rPr>
        <w:t>3. Увеличение доли информационных сообщений в средствах массовой информации МАУ «ТРК Пыть-Яхинформ», отражающих деятельность органов местного самоуправления города Пыть-Яха с 42,0 до 44,5%.</w:t>
      </w:r>
    </w:p>
    <w:p w:rsidR="0057149A" w:rsidRDefault="0057149A" w:rsidP="00A27A4B">
      <w:pPr>
        <w:widowControl w:val="0"/>
        <w:autoSpaceDE w:val="0"/>
        <w:autoSpaceDN w:val="0"/>
        <w:adjustRightInd w:val="0"/>
        <w:spacing w:after="0" w:line="240" w:lineRule="auto"/>
        <w:ind w:firstLine="709"/>
        <w:jc w:val="right"/>
        <w:outlineLvl w:val="1"/>
        <w:rPr>
          <w:rFonts w:ascii="Times New Roman" w:hAnsi="Times New Roman"/>
          <w:color w:val="000000"/>
          <w:sz w:val="26"/>
          <w:szCs w:val="24"/>
          <w:lang w:eastAsia="en-US"/>
        </w:rPr>
      </w:pPr>
    </w:p>
    <w:p w:rsidR="00FE6593" w:rsidRPr="005954AD" w:rsidRDefault="00FE6593" w:rsidP="00A27A4B">
      <w:pPr>
        <w:widowControl w:val="0"/>
        <w:autoSpaceDE w:val="0"/>
        <w:autoSpaceDN w:val="0"/>
        <w:adjustRightInd w:val="0"/>
        <w:spacing w:after="0" w:line="240" w:lineRule="auto"/>
        <w:ind w:firstLine="709"/>
        <w:jc w:val="right"/>
        <w:outlineLvl w:val="1"/>
        <w:rPr>
          <w:rFonts w:ascii="Times New Roman" w:hAnsi="Times New Roman"/>
          <w:color w:val="000000"/>
          <w:sz w:val="26"/>
          <w:szCs w:val="24"/>
          <w:lang w:eastAsia="en-US"/>
        </w:rPr>
      </w:pPr>
      <w:r w:rsidRPr="005954AD">
        <w:rPr>
          <w:rFonts w:ascii="Times New Roman" w:hAnsi="Times New Roman"/>
          <w:color w:val="000000"/>
          <w:sz w:val="26"/>
          <w:szCs w:val="24"/>
          <w:lang w:eastAsia="en-US"/>
        </w:rPr>
        <w:t>Таблица 2</w:t>
      </w:r>
      <w:r w:rsidR="005954AD">
        <w:rPr>
          <w:rFonts w:ascii="Times New Roman" w:hAnsi="Times New Roman"/>
          <w:color w:val="000000"/>
          <w:sz w:val="26"/>
          <w:szCs w:val="24"/>
          <w:lang w:eastAsia="en-US"/>
        </w:rPr>
        <w:t>3</w:t>
      </w:r>
    </w:p>
    <w:p w:rsidR="00FE6593" w:rsidRPr="005954AD" w:rsidRDefault="00FE6593" w:rsidP="00A27A4B">
      <w:pPr>
        <w:widowControl w:val="0"/>
        <w:autoSpaceDE w:val="0"/>
        <w:autoSpaceDN w:val="0"/>
        <w:adjustRightInd w:val="0"/>
        <w:spacing w:after="0" w:line="240" w:lineRule="auto"/>
        <w:ind w:firstLine="709"/>
        <w:jc w:val="center"/>
        <w:outlineLvl w:val="1"/>
        <w:rPr>
          <w:rFonts w:ascii="Times New Roman" w:hAnsi="Times New Roman"/>
          <w:b/>
          <w:color w:val="000000"/>
          <w:sz w:val="26"/>
          <w:szCs w:val="24"/>
          <w:lang w:eastAsia="en-US"/>
        </w:rPr>
      </w:pPr>
      <w:r w:rsidRPr="005954AD">
        <w:rPr>
          <w:rFonts w:ascii="Times New Roman" w:hAnsi="Times New Roman"/>
          <w:b/>
          <w:color w:val="000000"/>
          <w:sz w:val="26"/>
          <w:szCs w:val="24"/>
          <w:lang w:eastAsia="en-US"/>
        </w:rPr>
        <w:t>Структура расходов муниципальной программы автономного округа «Развитие гражданского общества Ханты-Мансийского автономного округа – Югры на 2016-2020 годы» на 2017-2019 годы</w:t>
      </w:r>
    </w:p>
    <w:p w:rsidR="00FE6593" w:rsidRDefault="00FE6593" w:rsidP="00A27A4B">
      <w:pPr>
        <w:widowControl w:val="0"/>
        <w:autoSpaceDE w:val="0"/>
        <w:autoSpaceDN w:val="0"/>
        <w:adjustRightInd w:val="0"/>
        <w:spacing w:after="0" w:line="240" w:lineRule="auto"/>
        <w:ind w:firstLine="709"/>
        <w:jc w:val="right"/>
        <w:outlineLvl w:val="1"/>
        <w:rPr>
          <w:rFonts w:ascii="Times New Roman" w:hAnsi="Times New Roman"/>
          <w:color w:val="000000"/>
          <w:sz w:val="24"/>
          <w:szCs w:val="24"/>
          <w:lang w:eastAsia="en-US"/>
        </w:rPr>
      </w:pPr>
      <w:r w:rsidRPr="005954AD">
        <w:rPr>
          <w:rFonts w:ascii="Times New Roman" w:hAnsi="Times New Roman"/>
          <w:color w:val="000000"/>
          <w:sz w:val="24"/>
          <w:szCs w:val="24"/>
          <w:lang w:eastAsia="en-US"/>
        </w:rPr>
        <w:t>(тыс. рублей)</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080"/>
        <w:gridCol w:w="1080"/>
        <w:gridCol w:w="1080"/>
        <w:gridCol w:w="1080"/>
        <w:gridCol w:w="1080"/>
        <w:gridCol w:w="1080"/>
      </w:tblGrid>
      <w:tr w:rsidR="005954AD" w:rsidRPr="005954AD" w:rsidTr="0057149A">
        <w:trPr>
          <w:cantSplit/>
          <w:trHeight w:val="20"/>
          <w:tblHeader/>
        </w:trPr>
        <w:tc>
          <w:tcPr>
            <w:tcW w:w="3256" w:type="dxa"/>
            <w:vMerge w:val="restart"/>
            <w:shd w:val="clear" w:color="000000" w:fill="FFFFFF"/>
            <w:vAlign w:val="center"/>
            <w:hideMark/>
          </w:tcPr>
          <w:p w:rsidR="005954AD" w:rsidRPr="005954AD" w:rsidRDefault="005954AD" w:rsidP="005954AD">
            <w:pPr>
              <w:spacing w:after="0" w:line="240" w:lineRule="auto"/>
              <w:jc w:val="center"/>
              <w:rPr>
                <w:rFonts w:ascii="Times New Roman" w:hAnsi="Times New Roman"/>
                <w:color w:val="000000"/>
                <w:sz w:val="20"/>
                <w:szCs w:val="20"/>
              </w:rPr>
            </w:pPr>
            <w:r w:rsidRPr="005954AD">
              <w:rPr>
                <w:rFonts w:ascii="Times New Roman" w:hAnsi="Times New Roman"/>
                <w:color w:val="000000"/>
                <w:sz w:val="20"/>
                <w:szCs w:val="20"/>
              </w:rPr>
              <w:t>Наименование муниципальной программы, подпрограммы</w:t>
            </w:r>
          </w:p>
        </w:tc>
        <w:tc>
          <w:tcPr>
            <w:tcW w:w="2160" w:type="dxa"/>
            <w:gridSpan w:val="2"/>
            <w:shd w:val="clear" w:color="000000" w:fill="FFFFFF"/>
            <w:vAlign w:val="center"/>
            <w:hideMark/>
          </w:tcPr>
          <w:p w:rsidR="005954AD" w:rsidRPr="005954AD" w:rsidRDefault="005954AD" w:rsidP="005954AD">
            <w:pPr>
              <w:spacing w:after="0" w:line="240" w:lineRule="auto"/>
              <w:jc w:val="center"/>
              <w:rPr>
                <w:rFonts w:ascii="Times New Roman" w:hAnsi="Times New Roman"/>
                <w:color w:val="000000"/>
                <w:sz w:val="20"/>
                <w:szCs w:val="20"/>
              </w:rPr>
            </w:pPr>
            <w:r w:rsidRPr="005954AD">
              <w:rPr>
                <w:rFonts w:ascii="Times New Roman" w:hAnsi="Times New Roman"/>
                <w:color w:val="000000"/>
                <w:sz w:val="20"/>
                <w:szCs w:val="20"/>
              </w:rPr>
              <w:t>2017 год (проект)</w:t>
            </w:r>
          </w:p>
        </w:tc>
        <w:tc>
          <w:tcPr>
            <w:tcW w:w="2160" w:type="dxa"/>
            <w:gridSpan w:val="2"/>
            <w:shd w:val="clear" w:color="000000" w:fill="FFFFFF"/>
            <w:vAlign w:val="center"/>
            <w:hideMark/>
          </w:tcPr>
          <w:p w:rsidR="005954AD" w:rsidRPr="005954AD" w:rsidRDefault="005954AD" w:rsidP="005954AD">
            <w:pPr>
              <w:spacing w:after="0" w:line="240" w:lineRule="auto"/>
              <w:jc w:val="center"/>
              <w:rPr>
                <w:rFonts w:ascii="Times New Roman" w:hAnsi="Times New Roman"/>
                <w:color w:val="000000"/>
                <w:sz w:val="20"/>
                <w:szCs w:val="20"/>
              </w:rPr>
            </w:pPr>
            <w:r w:rsidRPr="005954AD">
              <w:rPr>
                <w:rFonts w:ascii="Times New Roman" w:hAnsi="Times New Roman"/>
                <w:color w:val="000000"/>
                <w:sz w:val="20"/>
                <w:szCs w:val="20"/>
              </w:rPr>
              <w:t>2018 год (проект)</w:t>
            </w:r>
          </w:p>
        </w:tc>
        <w:tc>
          <w:tcPr>
            <w:tcW w:w="2160" w:type="dxa"/>
            <w:gridSpan w:val="2"/>
            <w:shd w:val="clear" w:color="000000" w:fill="FFFFFF"/>
            <w:vAlign w:val="center"/>
            <w:hideMark/>
          </w:tcPr>
          <w:p w:rsidR="005954AD" w:rsidRPr="005954AD" w:rsidRDefault="005954AD" w:rsidP="005954AD">
            <w:pPr>
              <w:spacing w:after="0" w:line="240" w:lineRule="auto"/>
              <w:jc w:val="center"/>
              <w:rPr>
                <w:rFonts w:ascii="Times New Roman" w:hAnsi="Times New Roman"/>
                <w:color w:val="000000"/>
                <w:sz w:val="20"/>
                <w:szCs w:val="20"/>
              </w:rPr>
            </w:pPr>
            <w:r w:rsidRPr="005954AD">
              <w:rPr>
                <w:rFonts w:ascii="Times New Roman" w:hAnsi="Times New Roman"/>
                <w:color w:val="000000"/>
                <w:sz w:val="20"/>
                <w:szCs w:val="20"/>
              </w:rPr>
              <w:t>2019 год (проект)</w:t>
            </w:r>
          </w:p>
        </w:tc>
      </w:tr>
      <w:tr w:rsidR="005954AD" w:rsidRPr="005954AD" w:rsidTr="0057149A">
        <w:trPr>
          <w:cantSplit/>
          <w:trHeight w:val="20"/>
          <w:tblHeader/>
        </w:trPr>
        <w:tc>
          <w:tcPr>
            <w:tcW w:w="3256" w:type="dxa"/>
            <w:vMerge/>
            <w:vAlign w:val="center"/>
            <w:hideMark/>
          </w:tcPr>
          <w:p w:rsidR="005954AD" w:rsidRPr="005954AD" w:rsidRDefault="005954AD" w:rsidP="005954AD">
            <w:pPr>
              <w:spacing w:after="0" w:line="240" w:lineRule="auto"/>
              <w:rPr>
                <w:rFonts w:ascii="Times New Roman" w:hAnsi="Times New Roman"/>
                <w:color w:val="000000"/>
                <w:sz w:val="20"/>
                <w:szCs w:val="20"/>
              </w:rPr>
            </w:pPr>
          </w:p>
        </w:tc>
        <w:tc>
          <w:tcPr>
            <w:tcW w:w="1080" w:type="dxa"/>
            <w:shd w:val="clear" w:color="000000" w:fill="FFFFFF"/>
            <w:vAlign w:val="center"/>
            <w:hideMark/>
          </w:tcPr>
          <w:p w:rsidR="005954AD" w:rsidRPr="005954AD" w:rsidRDefault="005954AD" w:rsidP="005954AD">
            <w:pPr>
              <w:spacing w:after="0" w:line="240" w:lineRule="auto"/>
              <w:jc w:val="center"/>
              <w:rPr>
                <w:rFonts w:ascii="Times New Roman" w:hAnsi="Times New Roman"/>
                <w:color w:val="000000"/>
                <w:sz w:val="20"/>
                <w:szCs w:val="20"/>
              </w:rPr>
            </w:pPr>
            <w:r w:rsidRPr="005954AD">
              <w:rPr>
                <w:rFonts w:ascii="Times New Roman" w:hAnsi="Times New Roman"/>
                <w:color w:val="000000"/>
                <w:sz w:val="20"/>
                <w:szCs w:val="20"/>
              </w:rPr>
              <w:t>Сумма, тыс. рублей</w:t>
            </w:r>
          </w:p>
        </w:tc>
        <w:tc>
          <w:tcPr>
            <w:tcW w:w="1080" w:type="dxa"/>
            <w:shd w:val="clear" w:color="000000" w:fill="FFFFFF"/>
            <w:vAlign w:val="center"/>
            <w:hideMark/>
          </w:tcPr>
          <w:p w:rsidR="005954AD" w:rsidRPr="005954AD" w:rsidRDefault="005954AD" w:rsidP="005954AD">
            <w:pPr>
              <w:spacing w:after="0" w:line="240" w:lineRule="auto"/>
              <w:jc w:val="center"/>
              <w:rPr>
                <w:rFonts w:ascii="Times New Roman" w:hAnsi="Times New Roman"/>
                <w:color w:val="000000"/>
                <w:sz w:val="20"/>
                <w:szCs w:val="20"/>
              </w:rPr>
            </w:pPr>
            <w:r w:rsidRPr="005954AD">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5954AD" w:rsidRPr="005954AD" w:rsidRDefault="005954AD" w:rsidP="005954AD">
            <w:pPr>
              <w:spacing w:after="0" w:line="240" w:lineRule="auto"/>
              <w:jc w:val="center"/>
              <w:rPr>
                <w:rFonts w:ascii="Times New Roman" w:hAnsi="Times New Roman"/>
                <w:color w:val="000000"/>
                <w:sz w:val="20"/>
                <w:szCs w:val="20"/>
              </w:rPr>
            </w:pPr>
            <w:r w:rsidRPr="005954AD">
              <w:rPr>
                <w:rFonts w:ascii="Times New Roman" w:hAnsi="Times New Roman"/>
                <w:color w:val="000000"/>
                <w:sz w:val="20"/>
                <w:szCs w:val="20"/>
              </w:rPr>
              <w:t>Сумма, тыс. рублей</w:t>
            </w:r>
          </w:p>
        </w:tc>
        <w:tc>
          <w:tcPr>
            <w:tcW w:w="1080" w:type="dxa"/>
            <w:shd w:val="clear" w:color="000000" w:fill="FFFFFF"/>
            <w:vAlign w:val="center"/>
            <w:hideMark/>
          </w:tcPr>
          <w:p w:rsidR="005954AD" w:rsidRPr="005954AD" w:rsidRDefault="005954AD" w:rsidP="005954AD">
            <w:pPr>
              <w:spacing w:after="0" w:line="240" w:lineRule="auto"/>
              <w:jc w:val="center"/>
              <w:rPr>
                <w:rFonts w:ascii="Times New Roman" w:hAnsi="Times New Roman"/>
                <w:color w:val="000000"/>
                <w:sz w:val="20"/>
                <w:szCs w:val="20"/>
              </w:rPr>
            </w:pPr>
            <w:r w:rsidRPr="005954AD">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5954AD" w:rsidRPr="005954AD" w:rsidRDefault="005954AD" w:rsidP="005954AD">
            <w:pPr>
              <w:spacing w:after="0" w:line="240" w:lineRule="auto"/>
              <w:jc w:val="center"/>
              <w:rPr>
                <w:rFonts w:ascii="Times New Roman" w:hAnsi="Times New Roman"/>
                <w:color w:val="000000"/>
                <w:sz w:val="20"/>
                <w:szCs w:val="20"/>
              </w:rPr>
            </w:pPr>
            <w:r w:rsidRPr="005954AD">
              <w:rPr>
                <w:rFonts w:ascii="Times New Roman" w:hAnsi="Times New Roman"/>
                <w:color w:val="000000"/>
                <w:sz w:val="20"/>
                <w:szCs w:val="20"/>
              </w:rPr>
              <w:t>Сумма, тыс. рублей</w:t>
            </w:r>
          </w:p>
        </w:tc>
        <w:tc>
          <w:tcPr>
            <w:tcW w:w="1080" w:type="dxa"/>
            <w:shd w:val="clear" w:color="000000" w:fill="FFFFFF"/>
            <w:vAlign w:val="center"/>
            <w:hideMark/>
          </w:tcPr>
          <w:p w:rsidR="005954AD" w:rsidRPr="005954AD" w:rsidRDefault="005954AD" w:rsidP="005954AD">
            <w:pPr>
              <w:spacing w:after="0" w:line="240" w:lineRule="auto"/>
              <w:jc w:val="center"/>
              <w:rPr>
                <w:rFonts w:ascii="Times New Roman" w:hAnsi="Times New Roman"/>
                <w:color w:val="000000"/>
                <w:sz w:val="20"/>
                <w:szCs w:val="20"/>
              </w:rPr>
            </w:pPr>
            <w:r w:rsidRPr="005954AD">
              <w:rPr>
                <w:rFonts w:ascii="Times New Roman" w:hAnsi="Times New Roman"/>
                <w:color w:val="000000"/>
                <w:sz w:val="20"/>
                <w:szCs w:val="20"/>
              </w:rPr>
              <w:t>% в общем объёме расходов</w:t>
            </w:r>
          </w:p>
        </w:tc>
      </w:tr>
      <w:tr w:rsidR="005954AD" w:rsidRPr="005954AD" w:rsidTr="005954AD">
        <w:trPr>
          <w:cantSplit/>
          <w:trHeight w:val="20"/>
        </w:trPr>
        <w:tc>
          <w:tcPr>
            <w:tcW w:w="3256" w:type="dxa"/>
            <w:shd w:val="clear" w:color="auto" w:fill="auto"/>
            <w:vAlign w:val="bottom"/>
            <w:hideMark/>
          </w:tcPr>
          <w:p w:rsidR="005954AD" w:rsidRPr="005954AD" w:rsidRDefault="005954AD" w:rsidP="005954AD">
            <w:pPr>
              <w:spacing w:after="0" w:line="240" w:lineRule="auto"/>
              <w:rPr>
                <w:rFonts w:ascii="Times New Roman" w:hAnsi="Times New Roman"/>
                <w:b/>
                <w:bCs/>
                <w:sz w:val="20"/>
                <w:szCs w:val="20"/>
              </w:rPr>
            </w:pPr>
            <w:r w:rsidRPr="005954AD">
              <w:rPr>
                <w:rFonts w:ascii="Times New Roman" w:hAnsi="Times New Roman"/>
                <w:b/>
                <w:bCs/>
                <w:sz w:val="20"/>
                <w:szCs w:val="20"/>
              </w:rPr>
              <w:t xml:space="preserve">Муниципальная программа "Развитие гражданского общества муниципального образования городской округ город Пыть-Ях на 2016-2020 годы", </w:t>
            </w:r>
            <w:r w:rsidRPr="005954AD">
              <w:rPr>
                <w:rFonts w:ascii="Times New Roman" w:hAnsi="Times New Roman"/>
                <w:sz w:val="20"/>
                <w:szCs w:val="20"/>
              </w:rPr>
              <w:t>в том числе:</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b/>
                <w:bCs/>
                <w:sz w:val="20"/>
                <w:szCs w:val="20"/>
              </w:rPr>
            </w:pPr>
            <w:r w:rsidRPr="005954AD">
              <w:rPr>
                <w:rFonts w:ascii="Times New Roman" w:hAnsi="Times New Roman"/>
                <w:b/>
                <w:bCs/>
                <w:sz w:val="20"/>
                <w:szCs w:val="20"/>
              </w:rPr>
              <w:t>25 086,9</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b/>
                <w:bCs/>
                <w:sz w:val="20"/>
                <w:szCs w:val="20"/>
              </w:rPr>
            </w:pPr>
            <w:r w:rsidRPr="005954AD">
              <w:rPr>
                <w:rFonts w:ascii="Times New Roman" w:hAnsi="Times New Roman"/>
                <w:b/>
                <w:bCs/>
                <w:sz w:val="20"/>
                <w:szCs w:val="20"/>
              </w:rPr>
              <w:t>100,0</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b/>
                <w:bCs/>
                <w:sz w:val="20"/>
                <w:szCs w:val="20"/>
              </w:rPr>
            </w:pPr>
            <w:r w:rsidRPr="005954AD">
              <w:rPr>
                <w:rFonts w:ascii="Times New Roman" w:hAnsi="Times New Roman"/>
                <w:b/>
                <w:bCs/>
                <w:sz w:val="20"/>
                <w:szCs w:val="20"/>
              </w:rPr>
              <w:t>25 130,3</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b/>
                <w:bCs/>
                <w:sz w:val="20"/>
                <w:szCs w:val="20"/>
              </w:rPr>
            </w:pPr>
            <w:r w:rsidRPr="005954AD">
              <w:rPr>
                <w:rFonts w:ascii="Times New Roman" w:hAnsi="Times New Roman"/>
                <w:b/>
                <w:bCs/>
                <w:sz w:val="20"/>
                <w:szCs w:val="20"/>
              </w:rPr>
              <w:t>100,0</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b/>
                <w:bCs/>
                <w:sz w:val="20"/>
                <w:szCs w:val="20"/>
              </w:rPr>
            </w:pPr>
            <w:r w:rsidRPr="005954AD">
              <w:rPr>
                <w:rFonts w:ascii="Times New Roman" w:hAnsi="Times New Roman"/>
                <w:b/>
                <w:bCs/>
                <w:sz w:val="20"/>
                <w:szCs w:val="20"/>
              </w:rPr>
              <w:t>25 174,6</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b/>
                <w:bCs/>
                <w:sz w:val="20"/>
                <w:szCs w:val="20"/>
              </w:rPr>
            </w:pPr>
            <w:r w:rsidRPr="005954AD">
              <w:rPr>
                <w:rFonts w:ascii="Times New Roman" w:hAnsi="Times New Roman"/>
                <w:b/>
                <w:bCs/>
                <w:sz w:val="20"/>
                <w:szCs w:val="20"/>
              </w:rPr>
              <w:t>100,0</w:t>
            </w:r>
          </w:p>
        </w:tc>
      </w:tr>
      <w:tr w:rsidR="005954AD" w:rsidRPr="005954AD" w:rsidTr="005954AD">
        <w:trPr>
          <w:cantSplit/>
          <w:trHeight w:val="20"/>
        </w:trPr>
        <w:tc>
          <w:tcPr>
            <w:tcW w:w="3256" w:type="dxa"/>
            <w:shd w:val="clear" w:color="auto" w:fill="auto"/>
            <w:vAlign w:val="bottom"/>
            <w:hideMark/>
          </w:tcPr>
          <w:p w:rsidR="005954AD" w:rsidRPr="005954AD" w:rsidRDefault="005954AD" w:rsidP="005954AD">
            <w:pPr>
              <w:spacing w:after="0" w:line="240" w:lineRule="auto"/>
              <w:rPr>
                <w:rFonts w:ascii="Times New Roman" w:hAnsi="Times New Roman"/>
                <w:i/>
                <w:iCs/>
                <w:sz w:val="20"/>
                <w:szCs w:val="20"/>
              </w:rPr>
            </w:pPr>
            <w:r w:rsidRPr="005954AD">
              <w:rPr>
                <w:rFonts w:ascii="Times New Roman" w:hAnsi="Times New Roman"/>
                <w:i/>
                <w:iCs/>
                <w:sz w:val="20"/>
                <w:szCs w:val="20"/>
              </w:rPr>
              <w:t>федеральный бюджет</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 </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 </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 </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r>
      <w:tr w:rsidR="005954AD" w:rsidRPr="005954AD" w:rsidTr="005954AD">
        <w:trPr>
          <w:cantSplit/>
          <w:trHeight w:val="20"/>
        </w:trPr>
        <w:tc>
          <w:tcPr>
            <w:tcW w:w="3256" w:type="dxa"/>
            <w:shd w:val="clear" w:color="auto" w:fill="auto"/>
            <w:vAlign w:val="bottom"/>
            <w:hideMark/>
          </w:tcPr>
          <w:p w:rsidR="005954AD" w:rsidRPr="005954AD" w:rsidRDefault="005954AD" w:rsidP="005954AD">
            <w:pPr>
              <w:spacing w:after="0" w:line="240" w:lineRule="auto"/>
              <w:rPr>
                <w:rFonts w:ascii="Times New Roman" w:hAnsi="Times New Roman"/>
                <w:i/>
                <w:iCs/>
                <w:sz w:val="20"/>
                <w:szCs w:val="20"/>
              </w:rPr>
            </w:pPr>
            <w:r w:rsidRPr="005954AD">
              <w:rPr>
                <w:rFonts w:ascii="Times New Roman" w:hAnsi="Times New Roman"/>
                <w:i/>
                <w:iCs/>
                <w:sz w:val="20"/>
                <w:szCs w:val="20"/>
              </w:rPr>
              <w:t>бюджет автономного округа</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 </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 </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 </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r>
      <w:tr w:rsidR="005954AD" w:rsidRPr="005954AD" w:rsidTr="005954AD">
        <w:trPr>
          <w:cantSplit/>
          <w:trHeight w:val="20"/>
        </w:trPr>
        <w:tc>
          <w:tcPr>
            <w:tcW w:w="3256" w:type="dxa"/>
            <w:shd w:val="clear" w:color="auto" w:fill="auto"/>
            <w:vAlign w:val="bottom"/>
            <w:hideMark/>
          </w:tcPr>
          <w:p w:rsidR="005954AD" w:rsidRPr="005954AD" w:rsidRDefault="005954AD" w:rsidP="005954AD">
            <w:pPr>
              <w:spacing w:after="0" w:line="240" w:lineRule="auto"/>
              <w:rPr>
                <w:rFonts w:ascii="Times New Roman" w:hAnsi="Times New Roman"/>
                <w:i/>
                <w:iCs/>
                <w:sz w:val="20"/>
                <w:szCs w:val="20"/>
              </w:rPr>
            </w:pPr>
            <w:r w:rsidRPr="005954AD">
              <w:rPr>
                <w:rFonts w:ascii="Times New Roman" w:hAnsi="Times New Roman"/>
                <w:i/>
                <w:iCs/>
                <w:sz w:val="20"/>
                <w:szCs w:val="20"/>
              </w:rPr>
              <w:t>бюджет города</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25 086,9</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25 130,3</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25 174,6</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r>
      <w:tr w:rsidR="005954AD" w:rsidRPr="005954AD" w:rsidTr="005954AD">
        <w:trPr>
          <w:cantSplit/>
          <w:trHeight w:val="20"/>
        </w:trPr>
        <w:tc>
          <w:tcPr>
            <w:tcW w:w="3256" w:type="dxa"/>
            <w:shd w:val="clear" w:color="auto" w:fill="auto"/>
            <w:vAlign w:val="bottom"/>
            <w:hideMark/>
          </w:tcPr>
          <w:p w:rsidR="005954AD" w:rsidRPr="005954AD" w:rsidRDefault="005954AD" w:rsidP="005954AD">
            <w:pPr>
              <w:spacing w:after="0" w:line="240" w:lineRule="auto"/>
              <w:rPr>
                <w:rFonts w:ascii="Times New Roman" w:hAnsi="Times New Roman"/>
                <w:sz w:val="20"/>
                <w:szCs w:val="20"/>
              </w:rPr>
            </w:pPr>
            <w:r w:rsidRPr="005954AD">
              <w:rPr>
                <w:rFonts w:ascii="Times New Roman" w:hAnsi="Times New Roman"/>
                <w:sz w:val="20"/>
                <w:szCs w:val="20"/>
              </w:rPr>
              <w:t>Основное мероприятие "Финансовая поддержка социально ориентированных некоммерческих организаций"</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1 574,0</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6,3</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1 574,0</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6,3</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1 574,0</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6,3</w:t>
            </w:r>
          </w:p>
        </w:tc>
      </w:tr>
      <w:tr w:rsidR="005954AD" w:rsidRPr="005954AD" w:rsidTr="005954AD">
        <w:trPr>
          <w:cantSplit/>
          <w:trHeight w:val="20"/>
        </w:trPr>
        <w:tc>
          <w:tcPr>
            <w:tcW w:w="3256" w:type="dxa"/>
            <w:shd w:val="clear" w:color="auto" w:fill="auto"/>
            <w:vAlign w:val="bottom"/>
            <w:hideMark/>
          </w:tcPr>
          <w:p w:rsidR="005954AD" w:rsidRPr="005954AD" w:rsidRDefault="005954AD" w:rsidP="005954AD">
            <w:pPr>
              <w:spacing w:after="0" w:line="240" w:lineRule="auto"/>
              <w:rPr>
                <w:rFonts w:ascii="Times New Roman" w:hAnsi="Times New Roman"/>
                <w:sz w:val="20"/>
                <w:szCs w:val="20"/>
              </w:rPr>
            </w:pPr>
            <w:r w:rsidRPr="005954AD">
              <w:rPr>
                <w:rFonts w:ascii="Times New Roman" w:hAnsi="Times New Roman"/>
                <w:sz w:val="20"/>
                <w:szCs w:val="20"/>
              </w:rPr>
              <w:t>Основное мероприятие "Обеспечение открытости органов местного самоуправления"</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49,4</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0,2</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49,4</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0,2</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49,4</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0,2</w:t>
            </w:r>
          </w:p>
        </w:tc>
      </w:tr>
      <w:tr w:rsidR="005954AD" w:rsidRPr="005954AD" w:rsidTr="005954AD">
        <w:trPr>
          <w:cantSplit/>
          <w:trHeight w:val="20"/>
        </w:trPr>
        <w:tc>
          <w:tcPr>
            <w:tcW w:w="3256" w:type="dxa"/>
            <w:shd w:val="clear" w:color="auto" w:fill="auto"/>
            <w:vAlign w:val="bottom"/>
            <w:hideMark/>
          </w:tcPr>
          <w:p w:rsidR="005954AD" w:rsidRPr="005954AD" w:rsidRDefault="005954AD" w:rsidP="005954AD">
            <w:pPr>
              <w:spacing w:after="0" w:line="240" w:lineRule="auto"/>
              <w:rPr>
                <w:rFonts w:ascii="Times New Roman" w:hAnsi="Times New Roman"/>
                <w:sz w:val="20"/>
                <w:szCs w:val="20"/>
              </w:rPr>
            </w:pPr>
            <w:r w:rsidRPr="005954AD">
              <w:rPr>
                <w:rFonts w:ascii="Times New Roman" w:hAnsi="Times New Roman"/>
                <w:sz w:val="20"/>
                <w:szCs w:val="20"/>
              </w:rPr>
              <w:t>Основное мероприятие "Организация функционирования телерадиовещания"</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15 691,2</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62,5</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15 722,0</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62,6</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15 752,6</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62,6</w:t>
            </w:r>
          </w:p>
        </w:tc>
      </w:tr>
      <w:tr w:rsidR="005954AD" w:rsidRPr="005954AD" w:rsidTr="005954AD">
        <w:trPr>
          <w:cantSplit/>
          <w:trHeight w:val="20"/>
        </w:trPr>
        <w:tc>
          <w:tcPr>
            <w:tcW w:w="3256" w:type="dxa"/>
            <w:shd w:val="clear" w:color="auto" w:fill="auto"/>
            <w:vAlign w:val="bottom"/>
            <w:hideMark/>
          </w:tcPr>
          <w:p w:rsidR="005954AD" w:rsidRPr="005954AD" w:rsidRDefault="005954AD" w:rsidP="005954AD">
            <w:pPr>
              <w:spacing w:after="0" w:line="240" w:lineRule="auto"/>
              <w:rPr>
                <w:rFonts w:ascii="Times New Roman" w:hAnsi="Times New Roman"/>
                <w:sz w:val="20"/>
                <w:szCs w:val="20"/>
              </w:rPr>
            </w:pPr>
            <w:r w:rsidRPr="005954AD">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7 772,3</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31,0</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7 784,9</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31,0</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7 798,6</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sz w:val="20"/>
                <w:szCs w:val="20"/>
              </w:rPr>
            </w:pPr>
            <w:r w:rsidRPr="005954AD">
              <w:rPr>
                <w:rFonts w:ascii="Times New Roman" w:hAnsi="Times New Roman"/>
                <w:sz w:val="20"/>
                <w:szCs w:val="20"/>
              </w:rPr>
              <w:t>31,0</w:t>
            </w:r>
          </w:p>
        </w:tc>
      </w:tr>
      <w:tr w:rsidR="005954AD" w:rsidRPr="005954AD" w:rsidTr="005954AD">
        <w:trPr>
          <w:cantSplit/>
          <w:trHeight w:val="20"/>
        </w:trPr>
        <w:tc>
          <w:tcPr>
            <w:tcW w:w="3256" w:type="dxa"/>
            <w:shd w:val="clear" w:color="auto" w:fill="auto"/>
            <w:vAlign w:val="bottom"/>
            <w:hideMark/>
          </w:tcPr>
          <w:p w:rsidR="005954AD" w:rsidRDefault="005954AD" w:rsidP="005954AD">
            <w:pPr>
              <w:spacing w:after="0" w:line="240" w:lineRule="auto"/>
              <w:rPr>
                <w:rFonts w:ascii="Times New Roman" w:hAnsi="Times New Roman"/>
                <w:i/>
                <w:iCs/>
                <w:sz w:val="20"/>
                <w:szCs w:val="20"/>
              </w:rPr>
            </w:pPr>
            <w:r w:rsidRPr="005954AD">
              <w:rPr>
                <w:rFonts w:ascii="Times New Roman" w:hAnsi="Times New Roman"/>
                <w:i/>
                <w:iCs/>
                <w:sz w:val="20"/>
                <w:szCs w:val="20"/>
              </w:rPr>
              <w:t>СПРАВОЧНО:</w:t>
            </w:r>
          </w:p>
          <w:p w:rsidR="005954AD" w:rsidRPr="005954AD" w:rsidRDefault="005954AD" w:rsidP="005954AD">
            <w:pPr>
              <w:spacing w:after="0" w:line="240" w:lineRule="auto"/>
              <w:rPr>
                <w:rFonts w:ascii="Times New Roman" w:hAnsi="Times New Roman"/>
                <w:i/>
                <w:iCs/>
                <w:sz w:val="20"/>
                <w:szCs w:val="20"/>
              </w:rPr>
            </w:pPr>
            <w:r w:rsidRPr="005954AD">
              <w:rPr>
                <w:rFonts w:ascii="Times New Roman" w:hAnsi="Times New Roman"/>
                <w:i/>
                <w:iCs/>
                <w:sz w:val="20"/>
                <w:szCs w:val="20"/>
              </w:rPr>
              <w:t xml:space="preserve">расходы на оказание муниципальных услуг (выполнение работ) муниципальными учреждениями </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23 463,5</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23 506,9</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23 551,2</w:t>
            </w:r>
          </w:p>
        </w:tc>
        <w:tc>
          <w:tcPr>
            <w:tcW w:w="1080" w:type="dxa"/>
            <w:shd w:val="clear" w:color="auto" w:fill="auto"/>
            <w:noWrap/>
            <w:vAlign w:val="center"/>
            <w:hideMark/>
          </w:tcPr>
          <w:p w:rsidR="005954AD" w:rsidRPr="005954AD" w:rsidRDefault="005954AD" w:rsidP="005954AD">
            <w:pPr>
              <w:spacing w:after="0" w:line="240" w:lineRule="auto"/>
              <w:jc w:val="center"/>
              <w:rPr>
                <w:rFonts w:ascii="Times New Roman" w:hAnsi="Times New Roman"/>
                <w:i/>
                <w:iCs/>
                <w:sz w:val="20"/>
                <w:szCs w:val="20"/>
              </w:rPr>
            </w:pPr>
            <w:r w:rsidRPr="005954AD">
              <w:rPr>
                <w:rFonts w:ascii="Times New Roman" w:hAnsi="Times New Roman"/>
                <w:i/>
                <w:iCs/>
                <w:sz w:val="20"/>
                <w:szCs w:val="20"/>
              </w:rPr>
              <w:t>x</w:t>
            </w:r>
          </w:p>
        </w:tc>
      </w:tr>
    </w:tbl>
    <w:p w:rsidR="005954AD" w:rsidRDefault="005954AD" w:rsidP="00A27A4B">
      <w:pPr>
        <w:widowControl w:val="0"/>
        <w:autoSpaceDE w:val="0"/>
        <w:autoSpaceDN w:val="0"/>
        <w:adjustRightInd w:val="0"/>
        <w:spacing w:after="0" w:line="240" w:lineRule="auto"/>
        <w:ind w:firstLine="709"/>
        <w:jc w:val="right"/>
        <w:outlineLvl w:val="1"/>
        <w:rPr>
          <w:rFonts w:ascii="Times New Roman" w:hAnsi="Times New Roman"/>
          <w:color w:val="000000"/>
          <w:sz w:val="24"/>
          <w:szCs w:val="24"/>
          <w:lang w:eastAsia="en-US"/>
        </w:rPr>
      </w:pPr>
    </w:p>
    <w:p w:rsidR="00641C20" w:rsidRPr="00641C20" w:rsidRDefault="00641C20" w:rsidP="00A27A4B">
      <w:pPr>
        <w:autoSpaceDE w:val="0"/>
        <w:autoSpaceDN w:val="0"/>
        <w:adjustRightInd w:val="0"/>
        <w:spacing w:after="0" w:line="240" w:lineRule="auto"/>
        <w:ind w:right="-1" w:firstLine="709"/>
        <w:jc w:val="both"/>
        <w:rPr>
          <w:rFonts w:ascii="Times New Roman" w:hAnsi="Times New Roman"/>
          <w:sz w:val="26"/>
          <w:szCs w:val="26"/>
          <w:lang w:eastAsia="en-US"/>
        </w:rPr>
      </w:pPr>
      <w:r w:rsidRPr="00641C20">
        <w:rPr>
          <w:rFonts w:ascii="Times New Roman" w:eastAsia="Calibri" w:hAnsi="Times New Roman"/>
          <w:color w:val="000000"/>
          <w:sz w:val="26"/>
          <w:szCs w:val="26"/>
        </w:rPr>
        <w:t xml:space="preserve">В рамках муниципальной программы установлено муниципальное задание на выполнение муниципальных работ МАУ </w:t>
      </w:r>
      <w:r w:rsidRPr="00641C20">
        <w:rPr>
          <w:rFonts w:ascii="Times New Roman" w:hAnsi="Times New Roman"/>
          <w:sz w:val="26"/>
          <w:szCs w:val="26"/>
        </w:rPr>
        <w:t xml:space="preserve">«ТРК – Пыть-Яхинформ» </w:t>
      </w:r>
      <w:r w:rsidRPr="00641C20">
        <w:rPr>
          <w:rFonts w:ascii="Times New Roman" w:eastAsia="Calibri" w:hAnsi="Times New Roman"/>
          <w:color w:val="000000"/>
          <w:sz w:val="26"/>
          <w:szCs w:val="26"/>
        </w:rPr>
        <w:t>на</w:t>
      </w:r>
      <w:r w:rsidRPr="00641C20">
        <w:rPr>
          <w:rFonts w:ascii="Times New Roman" w:eastAsia="Calibri" w:hAnsi="Times New Roman"/>
          <w:sz w:val="26"/>
          <w:szCs w:val="26"/>
        </w:rPr>
        <w:t xml:space="preserve"> производство и распространение теле- и радиопрограмм, подготовка</w:t>
      </w:r>
      <w:r w:rsidRPr="00641C20">
        <w:rPr>
          <w:rFonts w:ascii="Times New Roman" w:hAnsi="Times New Roman"/>
          <w:sz w:val="26"/>
          <w:szCs w:val="26"/>
        </w:rPr>
        <w:t xml:space="preserve"> и размещение информации о деятельности органов местного самоуправления муниципального образования городской округ Пыть-Ях</w:t>
      </w:r>
      <w:r w:rsidRPr="00641C20">
        <w:rPr>
          <w:rFonts w:ascii="Times New Roman" w:eastAsia="Calibri" w:hAnsi="Times New Roman"/>
          <w:sz w:val="26"/>
          <w:szCs w:val="26"/>
        </w:rPr>
        <w:t>.</w:t>
      </w:r>
      <w:r>
        <w:rPr>
          <w:rFonts w:ascii="Times New Roman" w:eastAsia="Calibri" w:hAnsi="Times New Roman"/>
          <w:sz w:val="26"/>
          <w:szCs w:val="26"/>
        </w:rPr>
        <w:t xml:space="preserve"> Объем финансового обеспечения выполнения муниципального задания составляет на 2017 год - 23 463,5, тыс. рублей, на 2018 год - 23 506,9 тыс. рублей, на 2019 год - 23 551,2 тыс. рублей.</w:t>
      </w:r>
    </w:p>
    <w:p w:rsidR="00641C20" w:rsidRPr="00AA5D18" w:rsidRDefault="00641C20" w:rsidP="00AA5D18">
      <w:pPr>
        <w:tabs>
          <w:tab w:val="left" w:pos="567"/>
        </w:tabs>
        <w:spacing w:after="0" w:line="240" w:lineRule="auto"/>
        <w:ind w:firstLine="709"/>
        <w:jc w:val="both"/>
        <w:rPr>
          <w:rFonts w:ascii="Times New Roman" w:eastAsia="Calibri" w:hAnsi="Times New Roman"/>
          <w:sz w:val="26"/>
          <w:szCs w:val="26"/>
        </w:rPr>
      </w:pPr>
      <w:r w:rsidRPr="00AA5D18">
        <w:rPr>
          <w:rFonts w:ascii="Times New Roman" w:eastAsia="Calibri" w:hAnsi="Times New Roman"/>
          <w:sz w:val="26"/>
          <w:szCs w:val="26"/>
        </w:rPr>
        <w:t xml:space="preserve">В 2017-2019 годах будет продолжена поддержка социально ориентированных некоммерческих организаций, осуществляющих </w:t>
      </w:r>
      <w:r w:rsidRPr="00AA5D18">
        <w:rPr>
          <w:rFonts w:ascii="Times New Roman" w:eastAsia="Calibri" w:hAnsi="Times New Roman"/>
          <w:color w:val="000000" w:themeColor="text1"/>
          <w:sz w:val="26"/>
          <w:szCs w:val="26"/>
        </w:rPr>
        <w:t xml:space="preserve">в городе </w:t>
      </w:r>
      <w:r w:rsidRPr="00AA5D18">
        <w:rPr>
          <w:rFonts w:ascii="Times New Roman" w:eastAsia="Calibri" w:hAnsi="Times New Roman"/>
          <w:sz w:val="26"/>
          <w:szCs w:val="26"/>
        </w:rPr>
        <w:t>деятельность по повышению качества жизни людей пожилого возраста, социальную адаптацию инвалидов,</w:t>
      </w:r>
      <w:r w:rsidR="00AA5D18" w:rsidRPr="00AA5D18">
        <w:rPr>
          <w:rFonts w:ascii="Times New Roman" w:eastAsia="Calibri" w:hAnsi="Times New Roman"/>
          <w:sz w:val="26"/>
          <w:szCs w:val="26"/>
        </w:rPr>
        <w:t xml:space="preserve"> патриотическое, в том числе военно-</w:t>
      </w:r>
      <w:proofErr w:type="spellStart"/>
      <w:r w:rsidR="00AA5D18" w:rsidRPr="00AA5D18">
        <w:rPr>
          <w:rFonts w:ascii="Times New Roman" w:eastAsia="Calibri" w:hAnsi="Times New Roman"/>
          <w:sz w:val="26"/>
          <w:szCs w:val="26"/>
        </w:rPr>
        <w:t>партиотическое</w:t>
      </w:r>
      <w:proofErr w:type="spellEnd"/>
      <w:r w:rsidR="00AA5D18" w:rsidRPr="00AA5D18">
        <w:rPr>
          <w:rFonts w:ascii="Times New Roman" w:eastAsia="Calibri" w:hAnsi="Times New Roman"/>
          <w:sz w:val="26"/>
          <w:szCs w:val="26"/>
        </w:rPr>
        <w:t>, воспитание граждан Российской Федерации и другим видам деятельности</w:t>
      </w:r>
      <w:r w:rsidRPr="00AA5D18">
        <w:rPr>
          <w:rFonts w:ascii="Times New Roman" w:eastAsia="Calibri" w:hAnsi="Times New Roman"/>
          <w:sz w:val="26"/>
          <w:szCs w:val="26"/>
        </w:rPr>
        <w:t xml:space="preserve"> (</w:t>
      </w:r>
      <w:r w:rsidR="00AA5D18" w:rsidRPr="00AA5D18">
        <w:rPr>
          <w:rFonts w:ascii="Times New Roman" w:eastAsia="Calibri" w:hAnsi="Times New Roman"/>
          <w:sz w:val="26"/>
          <w:szCs w:val="26"/>
        </w:rPr>
        <w:t>17</w:t>
      </w:r>
      <w:r w:rsidRPr="00AA5D18">
        <w:rPr>
          <w:rFonts w:ascii="Times New Roman" w:eastAsia="Calibri" w:hAnsi="Times New Roman"/>
          <w:sz w:val="26"/>
          <w:szCs w:val="26"/>
        </w:rPr>
        <w:t xml:space="preserve"> видов деятельности).</w:t>
      </w:r>
      <w:r w:rsidR="00AA5D18">
        <w:rPr>
          <w:rFonts w:ascii="Times New Roman" w:eastAsia="Calibri" w:hAnsi="Times New Roman"/>
          <w:sz w:val="26"/>
          <w:szCs w:val="26"/>
        </w:rPr>
        <w:t xml:space="preserve"> На эти цели в проекте решения Думы города о бюджете на 2017 год и плановый период 2018 и 2019 годов предусмотрено 1 574,0 тыс. рублей ежегодно.</w:t>
      </w:r>
    </w:p>
    <w:p w:rsidR="00641C20" w:rsidRDefault="00641C20" w:rsidP="00D951EC">
      <w:pPr>
        <w:pStyle w:val="22"/>
        <w:shd w:val="clear" w:color="auto" w:fill="auto"/>
        <w:spacing w:line="240" w:lineRule="auto"/>
        <w:ind w:right="-1" w:firstLine="709"/>
        <w:jc w:val="both"/>
        <w:rPr>
          <w:sz w:val="26"/>
          <w:szCs w:val="26"/>
        </w:rPr>
      </w:pPr>
    </w:p>
    <w:p w:rsidR="00AA5D18" w:rsidRPr="00AA5D18" w:rsidRDefault="00AA5D18" w:rsidP="00AA5D18">
      <w:pPr>
        <w:autoSpaceDE w:val="0"/>
        <w:autoSpaceDN w:val="0"/>
        <w:adjustRightInd w:val="0"/>
        <w:spacing w:after="0" w:line="240" w:lineRule="auto"/>
        <w:ind w:firstLine="709"/>
        <w:jc w:val="both"/>
        <w:rPr>
          <w:rFonts w:ascii="Times New Roman" w:eastAsia="Calibri" w:hAnsi="Times New Roman"/>
          <w:sz w:val="26"/>
          <w:szCs w:val="26"/>
          <w:lang w:eastAsia="en-US"/>
        </w:rPr>
      </w:pPr>
      <w:r w:rsidRPr="00AA5D18">
        <w:rPr>
          <w:rFonts w:ascii="Times New Roman" w:eastAsia="Calibri" w:hAnsi="Times New Roman"/>
          <w:sz w:val="26"/>
          <w:szCs w:val="26"/>
          <w:lang w:eastAsia="en-US"/>
        </w:rPr>
        <w:t>Повышение уровня открытости органов местного самоуправления будет обеспечено в рамках основного мероприятия «</w:t>
      </w:r>
      <w:r w:rsidRPr="00AA5D18">
        <w:rPr>
          <w:rFonts w:ascii="Times New Roman" w:hAnsi="Times New Roman"/>
          <w:sz w:val="26"/>
          <w:szCs w:val="26"/>
        </w:rPr>
        <w:t>Обеспечение открытости органов местного самоуправления</w:t>
      </w:r>
      <w:r w:rsidRPr="00AA5D18">
        <w:rPr>
          <w:rFonts w:ascii="Times New Roman" w:eastAsia="Calibri" w:hAnsi="Times New Roman"/>
          <w:sz w:val="26"/>
          <w:szCs w:val="26"/>
          <w:lang w:eastAsia="en-US"/>
        </w:rPr>
        <w:t>». В бюджете города на данное мероприятие запланированы средства на 2017 год и плановый период 2018 и 2019 годов в сумме 49,4 тыс. рублей ежегодно.</w:t>
      </w:r>
      <w:r>
        <w:rPr>
          <w:rFonts w:ascii="Times New Roman" w:eastAsia="Calibri" w:hAnsi="Times New Roman"/>
          <w:sz w:val="26"/>
          <w:szCs w:val="26"/>
          <w:lang w:eastAsia="en-US"/>
        </w:rPr>
        <w:t xml:space="preserve"> </w:t>
      </w:r>
      <w:r w:rsidRPr="00AA5D18">
        <w:rPr>
          <w:rFonts w:ascii="Times New Roman" w:eastAsia="Calibri" w:hAnsi="Times New Roman"/>
          <w:sz w:val="26"/>
          <w:szCs w:val="26"/>
          <w:lang w:eastAsia="en-US"/>
        </w:rPr>
        <w:t>Планируемый объем бюджетных ассигнований будет направлен на обеспечение доступа граждан к социальной и экономически значимой информации.</w:t>
      </w:r>
    </w:p>
    <w:p w:rsidR="00AA5D18" w:rsidRPr="00AA5D18" w:rsidRDefault="00AA5D18" w:rsidP="00AA5D18">
      <w:pPr>
        <w:pStyle w:val="22"/>
        <w:shd w:val="clear" w:color="auto" w:fill="auto"/>
        <w:spacing w:line="240" w:lineRule="auto"/>
        <w:ind w:right="-1" w:firstLine="709"/>
        <w:jc w:val="both"/>
        <w:rPr>
          <w:sz w:val="26"/>
          <w:szCs w:val="26"/>
        </w:rPr>
      </w:pPr>
    </w:p>
    <w:p w:rsidR="00FE6593" w:rsidRDefault="00FE6593" w:rsidP="00A27A4B">
      <w:pPr>
        <w:pStyle w:val="22"/>
        <w:shd w:val="clear" w:color="auto" w:fill="auto"/>
        <w:spacing w:line="240" w:lineRule="auto"/>
        <w:ind w:right="180" w:firstLine="709"/>
        <w:jc w:val="both"/>
        <w:rPr>
          <w:sz w:val="26"/>
          <w:szCs w:val="26"/>
          <w:highlight w:val="red"/>
        </w:rPr>
      </w:pPr>
    </w:p>
    <w:p w:rsidR="0057149A" w:rsidRDefault="0057149A" w:rsidP="00A27A4B">
      <w:pPr>
        <w:pStyle w:val="22"/>
        <w:shd w:val="clear" w:color="auto" w:fill="auto"/>
        <w:spacing w:line="240" w:lineRule="auto"/>
        <w:ind w:right="180" w:firstLine="709"/>
        <w:jc w:val="both"/>
        <w:rPr>
          <w:sz w:val="26"/>
          <w:szCs w:val="26"/>
          <w:highlight w:val="red"/>
        </w:rPr>
      </w:pPr>
    </w:p>
    <w:p w:rsidR="0057149A" w:rsidRDefault="0057149A" w:rsidP="00A27A4B">
      <w:pPr>
        <w:pStyle w:val="22"/>
        <w:shd w:val="clear" w:color="auto" w:fill="auto"/>
        <w:spacing w:line="240" w:lineRule="auto"/>
        <w:ind w:right="180" w:firstLine="709"/>
        <w:jc w:val="both"/>
        <w:rPr>
          <w:sz w:val="26"/>
          <w:szCs w:val="26"/>
          <w:highlight w:val="red"/>
        </w:rPr>
      </w:pPr>
    </w:p>
    <w:p w:rsidR="0057149A" w:rsidRPr="00A877B7" w:rsidRDefault="0057149A" w:rsidP="00A27A4B">
      <w:pPr>
        <w:pStyle w:val="22"/>
        <w:shd w:val="clear" w:color="auto" w:fill="auto"/>
        <w:spacing w:line="240" w:lineRule="auto"/>
        <w:ind w:right="180" w:firstLine="709"/>
        <w:jc w:val="both"/>
        <w:rPr>
          <w:sz w:val="26"/>
          <w:szCs w:val="26"/>
          <w:highlight w:val="red"/>
        </w:rPr>
      </w:pPr>
    </w:p>
    <w:p w:rsidR="00FE6593" w:rsidRPr="00AA5D18" w:rsidRDefault="00FE6593" w:rsidP="0057149A">
      <w:pPr>
        <w:pStyle w:val="af9"/>
        <w:jc w:val="center"/>
        <w:rPr>
          <w:rFonts w:ascii="Times New Roman" w:hAnsi="Times New Roman"/>
          <w:b/>
          <w:bCs/>
          <w:sz w:val="26"/>
          <w:szCs w:val="26"/>
        </w:rPr>
      </w:pPr>
      <w:r w:rsidRPr="00AA5D18">
        <w:rPr>
          <w:rFonts w:ascii="Times New Roman" w:hAnsi="Times New Roman"/>
          <w:b/>
          <w:sz w:val="26"/>
          <w:szCs w:val="26"/>
        </w:rPr>
        <w:t xml:space="preserve">1800000000. Муниципальная </w:t>
      </w:r>
      <w:r w:rsidR="0057149A" w:rsidRPr="00AA5D18">
        <w:rPr>
          <w:rFonts w:ascii="Times New Roman" w:hAnsi="Times New Roman"/>
          <w:b/>
          <w:sz w:val="26"/>
          <w:szCs w:val="26"/>
        </w:rPr>
        <w:t>программа «</w:t>
      </w:r>
      <w:r w:rsidRPr="00AA5D18">
        <w:rPr>
          <w:rFonts w:ascii="Times New Roman" w:hAnsi="Times New Roman"/>
          <w:b/>
          <w:sz w:val="26"/>
          <w:szCs w:val="26"/>
        </w:rPr>
        <w:t xml:space="preserve">Управление муниципальным имуществом </w:t>
      </w:r>
      <w:r w:rsidRPr="00AA5D18">
        <w:rPr>
          <w:rFonts w:ascii="Times New Roman" w:hAnsi="Times New Roman"/>
          <w:b/>
          <w:bCs/>
          <w:sz w:val="26"/>
          <w:szCs w:val="26"/>
        </w:rPr>
        <w:t>муниципального образования городской округ город Пыть-Ях на 2016-2020 годы»</w:t>
      </w:r>
    </w:p>
    <w:p w:rsidR="00FE6593" w:rsidRPr="00AA5D18" w:rsidRDefault="00FE6593" w:rsidP="0057149A">
      <w:pPr>
        <w:spacing w:after="0" w:line="240" w:lineRule="auto"/>
      </w:pPr>
    </w:p>
    <w:p w:rsidR="00FE6593" w:rsidRPr="00AA5D18" w:rsidRDefault="00FE6593" w:rsidP="0057149A">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AA5D18">
        <w:rPr>
          <w:rFonts w:ascii="Times New Roman" w:hAnsi="Times New Roman"/>
          <w:sz w:val="26"/>
          <w:szCs w:val="26"/>
        </w:rPr>
        <w:t xml:space="preserve">Муниципальная программа муниципального образования городской округ город Пыть-Ях «Управление муниципальным имуществом муниципального образования городской округ город Пыть-Ях на 2016-2020 годы» </w:t>
      </w:r>
    </w:p>
    <w:p w:rsidR="00FE6593" w:rsidRPr="00F32791" w:rsidRDefault="00FE6593" w:rsidP="0057149A">
      <w:pPr>
        <w:spacing w:after="0" w:line="240" w:lineRule="auto"/>
        <w:ind w:firstLine="709"/>
        <w:jc w:val="both"/>
        <w:rPr>
          <w:rFonts w:ascii="Times New Roman" w:hAnsi="Times New Roman"/>
          <w:sz w:val="26"/>
          <w:szCs w:val="26"/>
        </w:rPr>
      </w:pPr>
      <w:r w:rsidRPr="00AA5D18">
        <w:rPr>
          <w:rFonts w:ascii="Times New Roman" w:hAnsi="Times New Roman"/>
          <w:sz w:val="26"/>
          <w:szCs w:val="26"/>
        </w:rPr>
        <w:t>Ответственный исполнитель муниципальной программы – управление по муниципальному имуществу администрации города Пыть-Яха. Соисполнителями му</w:t>
      </w:r>
      <w:r w:rsidR="00F32791">
        <w:rPr>
          <w:rFonts w:ascii="Times New Roman" w:hAnsi="Times New Roman"/>
          <w:sz w:val="26"/>
          <w:szCs w:val="26"/>
        </w:rPr>
        <w:t xml:space="preserve">ниципальной программы являются: </w:t>
      </w:r>
      <w:r w:rsidR="00F32791" w:rsidRPr="00F32791">
        <w:rPr>
          <w:rFonts w:ascii="Times New Roman" w:hAnsi="Times New Roman"/>
          <w:sz w:val="26"/>
          <w:szCs w:val="26"/>
        </w:rPr>
        <w:t>Муниципальное казенное учреждение «Управление капитального строительства города Пыть-Ях»</w:t>
      </w:r>
      <w:r w:rsidR="00F32791">
        <w:rPr>
          <w:rFonts w:ascii="Times New Roman" w:hAnsi="Times New Roman"/>
          <w:sz w:val="26"/>
          <w:szCs w:val="26"/>
        </w:rPr>
        <w:t xml:space="preserve">, </w:t>
      </w:r>
      <w:r w:rsidR="00F32791" w:rsidRPr="00F32791">
        <w:rPr>
          <w:rFonts w:ascii="Times New Roman" w:hAnsi="Times New Roman"/>
          <w:sz w:val="26"/>
          <w:szCs w:val="26"/>
        </w:rPr>
        <w:t>Управление по жилищно-коммунальному комплексу, транспорту и дорогам администрации города Пыть-Яха</w:t>
      </w:r>
      <w:r w:rsidR="00F32791">
        <w:rPr>
          <w:rFonts w:ascii="Times New Roman" w:hAnsi="Times New Roman"/>
          <w:sz w:val="26"/>
          <w:szCs w:val="26"/>
        </w:rPr>
        <w:t xml:space="preserve">, </w:t>
      </w:r>
      <w:r w:rsidR="00F32791" w:rsidRPr="00F32791">
        <w:rPr>
          <w:rFonts w:ascii="Times New Roman" w:hAnsi="Times New Roman"/>
          <w:sz w:val="26"/>
          <w:szCs w:val="26"/>
        </w:rPr>
        <w:t>Муниципальные унитарные предприятия города Пыть-Яха</w:t>
      </w:r>
      <w:r w:rsidR="00F32791">
        <w:rPr>
          <w:rFonts w:ascii="Times New Roman" w:hAnsi="Times New Roman"/>
          <w:sz w:val="26"/>
          <w:szCs w:val="26"/>
        </w:rPr>
        <w:t xml:space="preserve">, </w:t>
      </w:r>
      <w:r w:rsidR="00F32791" w:rsidRPr="00F32791">
        <w:rPr>
          <w:rFonts w:ascii="Times New Roman" w:hAnsi="Times New Roman"/>
          <w:sz w:val="26"/>
          <w:szCs w:val="26"/>
        </w:rPr>
        <w:t>Муниципальные учреждения города Пыть-Яха.</w:t>
      </w:r>
    </w:p>
    <w:p w:rsidR="00F32791" w:rsidRDefault="00F32791" w:rsidP="00F32791">
      <w:pPr>
        <w:spacing w:after="0" w:line="240" w:lineRule="auto"/>
        <w:ind w:firstLine="709"/>
        <w:jc w:val="both"/>
        <w:rPr>
          <w:rFonts w:ascii="Times New Roman" w:hAnsi="Times New Roman"/>
          <w:sz w:val="26"/>
          <w:szCs w:val="26"/>
        </w:rPr>
      </w:pPr>
    </w:p>
    <w:p w:rsidR="00FE6593" w:rsidRPr="00AA5D18" w:rsidRDefault="00FE6593" w:rsidP="00B13946">
      <w:pPr>
        <w:spacing w:after="0" w:line="240" w:lineRule="auto"/>
        <w:ind w:firstLine="709"/>
        <w:jc w:val="both"/>
        <w:rPr>
          <w:rFonts w:ascii="Times New Roman" w:hAnsi="Times New Roman"/>
          <w:sz w:val="26"/>
          <w:szCs w:val="26"/>
        </w:rPr>
      </w:pPr>
      <w:r w:rsidRPr="00AA5D18">
        <w:rPr>
          <w:rFonts w:ascii="Times New Roman" w:hAnsi="Times New Roman"/>
          <w:sz w:val="26"/>
          <w:szCs w:val="26"/>
        </w:rPr>
        <w:t>Ц</w:t>
      </w:r>
      <w:r w:rsidRPr="00F32791">
        <w:rPr>
          <w:rFonts w:ascii="Times New Roman" w:hAnsi="Times New Roman"/>
          <w:sz w:val="26"/>
          <w:szCs w:val="26"/>
        </w:rPr>
        <w:t xml:space="preserve">елью программы является </w:t>
      </w:r>
      <w:r w:rsidR="00F32791" w:rsidRPr="00F32791">
        <w:rPr>
          <w:rFonts w:ascii="Times New Roman" w:hAnsi="Times New Roman"/>
          <w:sz w:val="26"/>
          <w:szCs w:val="26"/>
        </w:rPr>
        <w:t>Формирование эффективной системы управления муниципальным имуществом города Пыть-Яха, позволяющей обеспечить оптимальный состав имущества для исполнения полномочий органами местного самоуправления, достоверный учет и контроль использования муниципального имущества.</w:t>
      </w:r>
    </w:p>
    <w:p w:rsidR="00FE6593" w:rsidRPr="00AA5D18" w:rsidRDefault="00FE6593" w:rsidP="00B13946">
      <w:pPr>
        <w:pStyle w:val="af9"/>
        <w:ind w:firstLine="709"/>
        <w:jc w:val="both"/>
        <w:rPr>
          <w:rFonts w:ascii="Times New Roman" w:hAnsi="Times New Roman"/>
          <w:sz w:val="26"/>
          <w:szCs w:val="26"/>
        </w:rPr>
      </w:pPr>
    </w:p>
    <w:p w:rsidR="00FE6593" w:rsidRPr="00AA5D18" w:rsidRDefault="00FE6593" w:rsidP="00B13946">
      <w:pPr>
        <w:spacing w:after="0" w:line="240" w:lineRule="auto"/>
        <w:ind w:firstLine="709"/>
        <w:jc w:val="both"/>
        <w:rPr>
          <w:rFonts w:ascii="Times New Roman" w:hAnsi="Times New Roman"/>
          <w:sz w:val="26"/>
          <w:szCs w:val="26"/>
        </w:rPr>
      </w:pPr>
      <w:r w:rsidRPr="00AA5D18">
        <w:rPr>
          <w:rFonts w:ascii="Times New Roman" w:hAnsi="Times New Roman"/>
          <w:sz w:val="26"/>
          <w:szCs w:val="26"/>
        </w:rPr>
        <w:t>Задачи муниципальной программы:</w:t>
      </w:r>
    </w:p>
    <w:p w:rsidR="00F32791" w:rsidRPr="00F32791" w:rsidRDefault="00F32791" w:rsidP="00B13946">
      <w:pPr>
        <w:pStyle w:val="a5"/>
        <w:tabs>
          <w:tab w:val="left" w:pos="459"/>
        </w:tabs>
        <w:suppressAutoHyphens/>
        <w:spacing w:before="0" w:beforeAutospacing="0" w:after="0" w:afterAutospacing="0"/>
        <w:ind w:firstLine="709"/>
        <w:jc w:val="both"/>
        <w:rPr>
          <w:sz w:val="26"/>
          <w:szCs w:val="26"/>
        </w:rPr>
      </w:pPr>
      <w:r w:rsidRPr="00F32791">
        <w:rPr>
          <w:sz w:val="26"/>
          <w:szCs w:val="26"/>
        </w:rPr>
        <w:t>1. Совершенствование системы управления муниципальным имуществом городского округа;</w:t>
      </w:r>
    </w:p>
    <w:p w:rsidR="00F32791" w:rsidRPr="00F32791" w:rsidRDefault="00F32791" w:rsidP="00B13946">
      <w:pPr>
        <w:spacing w:after="0" w:line="240" w:lineRule="auto"/>
        <w:ind w:firstLine="709"/>
        <w:jc w:val="both"/>
        <w:rPr>
          <w:rFonts w:ascii="Times New Roman" w:hAnsi="Times New Roman"/>
          <w:sz w:val="26"/>
          <w:szCs w:val="26"/>
        </w:rPr>
      </w:pPr>
      <w:r w:rsidRPr="00F32791">
        <w:rPr>
          <w:rFonts w:ascii="Times New Roman" w:hAnsi="Times New Roman"/>
          <w:sz w:val="26"/>
          <w:szCs w:val="26"/>
        </w:rPr>
        <w:t>2. Обеспечение надлежащего уровня эксплуатации муниципального имущества;</w:t>
      </w:r>
    </w:p>
    <w:p w:rsidR="00F32791" w:rsidRPr="00F32791" w:rsidRDefault="00F32791" w:rsidP="00B13946">
      <w:pPr>
        <w:spacing w:after="0" w:line="240" w:lineRule="auto"/>
        <w:ind w:firstLine="709"/>
        <w:jc w:val="both"/>
        <w:rPr>
          <w:rFonts w:ascii="Times New Roman" w:hAnsi="Times New Roman"/>
          <w:sz w:val="26"/>
          <w:szCs w:val="26"/>
        </w:rPr>
      </w:pPr>
      <w:r w:rsidRPr="00F32791">
        <w:rPr>
          <w:rFonts w:ascii="Times New Roman" w:hAnsi="Times New Roman"/>
          <w:sz w:val="26"/>
          <w:szCs w:val="26"/>
        </w:rPr>
        <w:t>3. Обеспечение деятельности органов местного самоуправления.</w:t>
      </w:r>
    </w:p>
    <w:p w:rsidR="00FE6593" w:rsidRPr="00F32791" w:rsidRDefault="00F32791" w:rsidP="00B13946">
      <w:pPr>
        <w:spacing w:after="0" w:line="240" w:lineRule="auto"/>
        <w:ind w:firstLine="709"/>
        <w:jc w:val="both"/>
        <w:rPr>
          <w:rFonts w:ascii="Times New Roman" w:hAnsi="Times New Roman"/>
          <w:sz w:val="26"/>
          <w:szCs w:val="26"/>
        </w:rPr>
      </w:pPr>
      <w:r w:rsidRPr="00F32791">
        <w:rPr>
          <w:rFonts w:ascii="Times New Roman" w:hAnsi="Times New Roman"/>
          <w:sz w:val="26"/>
          <w:szCs w:val="26"/>
        </w:rPr>
        <w:t>4.  Проведение мероприятий по землеустройству и землепользованию.</w:t>
      </w:r>
    </w:p>
    <w:p w:rsidR="00FE6593" w:rsidRPr="00AA5D18" w:rsidRDefault="00FE6593" w:rsidP="00B13946">
      <w:pPr>
        <w:spacing w:after="0" w:line="240" w:lineRule="auto"/>
        <w:ind w:firstLine="709"/>
        <w:jc w:val="both"/>
        <w:rPr>
          <w:rFonts w:ascii="Times New Roman" w:hAnsi="Times New Roman"/>
          <w:sz w:val="26"/>
          <w:szCs w:val="26"/>
        </w:rPr>
      </w:pPr>
    </w:p>
    <w:p w:rsidR="00FE6593" w:rsidRPr="00AA5D18" w:rsidRDefault="00FE6593" w:rsidP="00B13946">
      <w:pPr>
        <w:spacing w:after="0" w:line="240" w:lineRule="auto"/>
        <w:ind w:firstLine="709"/>
        <w:jc w:val="both"/>
        <w:rPr>
          <w:rFonts w:ascii="Times New Roman" w:hAnsi="Times New Roman"/>
          <w:sz w:val="26"/>
          <w:szCs w:val="26"/>
        </w:rPr>
      </w:pPr>
      <w:r w:rsidRPr="00AA5D18">
        <w:rPr>
          <w:rFonts w:ascii="Times New Roman" w:hAnsi="Times New Roman"/>
          <w:sz w:val="26"/>
          <w:szCs w:val="26"/>
        </w:rPr>
        <w:t>Целевыми показателями муниципальной программы являются:</w:t>
      </w:r>
    </w:p>
    <w:p w:rsidR="00B13946" w:rsidRPr="00B13946" w:rsidRDefault="00B13946" w:rsidP="00B13946">
      <w:pPr>
        <w:pStyle w:val="a5"/>
        <w:numPr>
          <w:ilvl w:val="0"/>
          <w:numId w:val="7"/>
        </w:numPr>
        <w:tabs>
          <w:tab w:val="left" w:pos="459"/>
        </w:tabs>
        <w:suppressAutoHyphens/>
        <w:spacing w:before="0" w:beforeAutospacing="0" w:after="0" w:afterAutospacing="0"/>
        <w:ind w:left="0" w:firstLine="675"/>
        <w:jc w:val="both"/>
        <w:rPr>
          <w:sz w:val="26"/>
          <w:szCs w:val="26"/>
        </w:rPr>
      </w:pPr>
      <w:r w:rsidRPr="00B13946">
        <w:rPr>
          <w:sz w:val="26"/>
          <w:szCs w:val="26"/>
        </w:rPr>
        <w:t>Увеличение доли объектов управления муниципального имущества, для которых определена целевая функция (%), в том числе:</w:t>
      </w:r>
    </w:p>
    <w:p w:rsidR="00B13946" w:rsidRPr="00B13946" w:rsidRDefault="00B13946" w:rsidP="00B13946">
      <w:pPr>
        <w:spacing w:after="0" w:line="240" w:lineRule="auto"/>
        <w:ind w:firstLine="675"/>
        <w:jc w:val="both"/>
        <w:rPr>
          <w:rFonts w:ascii="Times New Roman" w:hAnsi="Times New Roman"/>
          <w:sz w:val="26"/>
          <w:szCs w:val="26"/>
        </w:rPr>
      </w:pPr>
      <w:r w:rsidRPr="00B13946">
        <w:rPr>
          <w:rFonts w:ascii="Times New Roman" w:hAnsi="Times New Roman"/>
          <w:sz w:val="26"/>
          <w:szCs w:val="26"/>
        </w:rPr>
        <w:t>- муниципальные унитарные предприятия города Пыть-Яха (от 75% до 100% по итогам 2017 года);</w:t>
      </w:r>
    </w:p>
    <w:p w:rsidR="00B13946" w:rsidRPr="00B13946" w:rsidRDefault="00B13946" w:rsidP="00B13946">
      <w:pPr>
        <w:spacing w:after="0" w:line="240" w:lineRule="auto"/>
        <w:ind w:firstLine="675"/>
        <w:jc w:val="both"/>
        <w:rPr>
          <w:rFonts w:ascii="Times New Roman" w:hAnsi="Times New Roman"/>
          <w:sz w:val="26"/>
          <w:szCs w:val="26"/>
        </w:rPr>
      </w:pPr>
      <w:r w:rsidRPr="00B13946">
        <w:rPr>
          <w:rFonts w:ascii="Times New Roman" w:hAnsi="Times New Roman"/>
          <w:sz w:val="26"/>
          <w:szCs w:val="26"/>
        </w:rPr>
        <w:t>- хозяйственные общества, акции (доли) которых находятся в собственности муниципального образования (от 50% до 100% по итогам 2017 года);</w:t>
      </w:r>
    </w:p>
    <w:p w:rsidR="00B13946" w:rsidRPr="00B13946" w:rsidRDefault="00B13946" w:rsidP="00B13946">
      <w:pPr>
        <w:spacing w:after="0" w:line="240" w:lineRule="auto"/>
        <w:ind w:firstLine="675"/>
        <w:jc w:val="both"/>
        <w:rPr>
          <w:rFonts w:ascii="Times New Roman" w:hAnsi="Times New Roman"/>
          <w:sz w:val="26"/>
          <w:szCs w:val="26"/>
        </w:rPr>
      </w:pPr>
      <w:r w:rsidRPr="00B13946">
        <w:rPr>
          <w:rFonts w:ascii="Times New Roman" w:hAnsi="Times New Roman"/>
          <w:sz w:val="26"/>
          <w:szCs w:val="26"/>
        </w:rPr>
        <w:t>- объекты муниципальной казны (от 91,5 % до 100% по итогам 2017 года).</w:t>
      </w:r>
    </w:p>
    <w:p w:rsidR="00B13946" w:rsidRPr="00B13946" w:rsidRDefault="00B13946" w:rsidP="00B13946">
      <w:pPr>
        <w:numPr>
          <w:ilvl w:val="0"/>
          <w:numId w:val="7"/>
        </w:numPr>
        <w:tabs>
          <w:tab w:val="left" w:pos="459"/>
        </w:tabs>
        <w:autoSpaceDE w:val="0"/>
        <w:autoSpaceDN w:val="0"/>
        <w:adjustRightInd w:val="0"/>
        <w:spacing w:after="0" w:line="240" w:lineRule="auto"/>
        <w:ind w:left="0" w:firstLine="675"/>
        <w:jc w:val="both"/>
        <w:rPr>
          <w:rFonts w:ascii="Times New Roman" w:hAnsi="Times New Roman"/>
          <w:sz w:val="26"/>
          <w:szCs w:val="26"/>
        </w:rPr>
      </w:pPr>
      <w:r w:rsidRPr="00B13946">
        <w:rPr>
          <w:rFonts w:ascii="Times New Roman" w:hAnsi="Times New Roman"/>
          <w:sz w:val="26"/>
          <w:szCs w:val="26"/>
        </w:rPr>
        <w:t>Снижение удельного веса неиспользуемого недвижимого имущества в общем количестве   недвижимого имущества муниципального образования (от 2,0% до 0,5%);</w:t>
      </w:r>
    </w:p>
    <w:p w:rsidR="00B13946" w:rsidRPr="00B13946" w:rsidRDefault="00B13946" w:rsidP="00B13946">
      <w:pPr>
        <w:numPr>
          <w:ilvl w:val="0"/>
          <w:numId w:val="7"/>
        </w:numPr>
        <w:tabs>
          <w:tab w:val="left" w:pos="459"/>
        </w:tabs>
        <w:autoSpaceDE w:val="0"/>
        <w:autoSpaceDN w:val="0"/>
        <w:adjustRightInd w:val="0"/>
        <w:spacing w:after="0" w:line="240" w:lineRule="auto"/>
        <w:ind w:left="0" w:firstLine="675"/>
        <w:jc w:val="both"/>
        <w:rPr>
          <w:rFonts w:ascii="Times New Roman" w:hAnsi="Times New Roman"/>
          <w:sz w:val="26"/>
          <w:szCs w:val="26"/>
        </w:rPr>
      </w:pPr>
      <w:r w:rsidRPr="00B13946">
        <w:rPr>
          <w:rFonts w:ascii="Times New Roman" w:hAnsi="Times New Roman"/>
          <w:sz w:val="26"/>
          <w:szCs w:val="26"/>
        </w:rPr>
        <w:t xml:space="preserve"> Снижение удельного веса расходов на предпродажную подготовку имущества в общем объеме средств, полученных от реализации имущества, в том числе от приватизации муниципального имущества (от 2,2 до 2,0%);</w:t>
      </w:r>
    </w:p>
    <w:p w:rsidR="00B13946" w:rsidRPr="00B13946" w:rsidRDefault="00B13946" w:rsidP="00B13946">
      <w:pPr>
        <w:numPr>
          <w:ilvl w:val="0"/>
          <w:numId w:val="7"/>
        </w:numPr>
        <w:tabs>
          <w:tab w:val="left" w:pos="459"/>
        </w:tabs>
        <w:autoSpaceDE w:val="0"/>
        <w:autoSpaceDN w:val="0"/>
        <w:adjustRightInd w:val="0"/>
        <w:spacing w:after="0" w:line="240" w:lineRule="auto"/>
        <w:ind w:left="0" w:firstLine="675"/>
        <w:jc w:val="both"/>
        <w:rPr>
          <w:rFonts w:ascii="Times New Roman" w:hAnsi="Times New Roman"/>
          <w:sz w:val="26"/>
          <w:szCs w:val="26"/>
        </w:rPr>
      </w:pPr>
      <w:r w:rsidRPr="00B13946">
        <w:rPr>
          <w:rFonts w:ascii="Times New Roman" w:hAnsi="Times New Roman"/>
          <w:sz w:val="26"/>
          <w:szCs w:val="26"/>
        </w:rPr>
        <w:t xml:space="preserve"> Увеличение доли объектов недвижимого имущества, на которое зарегистрировано право собственности муниципального образования в общем объеме объектов, подлежащих государственной регистрации, за исключением земельных участков (от 95% до 100% по итогам 2018 года);</w:t>
      </w:r>
    </w:p>
    <w:p w:rsidR="00B13946" w:rsidRPr="00B13946" w:rsidRDefault="00B13946" w:rsidP="00B13946">
      <w:pPr>
        <w:numPr>
          <w:ilvl w:val="0"/>
          <w:numId w:val="7"/>
        </w:numPr>
        <w:tabs>
          <w:tab w:val="left" w:pos="459"/>
        </w:tabs>
        <w:autoSpaceDE w:val="0"/>
        <w:autoSpaceDN w:val="0"/>
        <w:adjustRightInd w:val="0"/>
        <w:spacing w:after="0" w:line="240" w:lineRule="auto"/>
        <w:ind w:left="0" w:firstLine="675"/>
        <w:jc w:val="both"/>
        <w:rPr>
          <w:rFonts w:ascii="Times New Roman" w:hAnsi="Times New Roman"/>
          <w:sz w:val="26"/>
          <w:szCs w:val="26"/>
        </w:rPr>
      </w:pPr>
      <w:r w:rsidRPr="00B13946">
        <w:rPr>
          <w:rFonts w:ascii="Times New Roman" w:hAnsi="Times New Roman"/>
          <w:sz w:val="26"/>
          <w:szCs w:val="26"/>
        </w:rPr>
        <w:t xml:space="preserve"> Увеличение удельного веса объектов недвижимого имущества, на которое зарегистрировано право оперативного управления, в общем количестве объектов недвижимости, по которым принято решение о передаче в оперативное управление (от 98% до 100,0% по итогам 2018 года);</w:t>
      </w:r>
    </w:p>
    <w:p w:rsidR="00B13946" w:rsidRPr="00B13946" w:rsidRDefault="00B13946" w:rsidP="00B13946">
      <w:pPr>
        <w:numPr>
          <w:ilvl w:val="0"/>
          <w:numId w:val="7"/>
        </w:numPr>
        <w:tabs>
          <w:tab w:val="left" w:pos="459"/>
        </w:tabs>
        <w:autoSpaceDE w:val="0"/>
        <w:autoSpaceDN w:val="0"/>
        <w:adjustRightInd w:val="0"/>
        <w:spacing w:after="0" w:line="240" w:lineRule="auto"/>
        <w:ind w:left="0" w:firstLine="675"/>
        <w:jc w:val="both"/>
        <w:rPr>
          <w:rFonts w:ascii="Times New Roman" w:hAnsi="Times New Roman"/>
          <w:sz w:val="26"/>
          <w:szCs w:val="26"/>
        </w:rPr>
      </w:pPr>
      <w:r w:rsidRPr="00B13946">
        <w:rPr>
          <w:rFonts w:ascii="Times New Roman" w:hAnsi="Times New Roman"/>
          <w:sz w:val="26"/>
          <w:szCs w:val="26"/>
        </w:rPr>
        <w:t xml:space="preserve">  Увеличение удельного веса объектов недвижимого имущества, на которое зарегистрировано право хозяйственного ведения, в общем количестве объектов недвижимости, по которым принято решение о закреплении в хозяйственное ведение (от 25 до 100% по итогам 2018 года);</w:t>
      </w:r>
    </w:p>
    <w:p w:rsidR="00B13946" w:rsidRPr="00B13946" w:rsidRDefault="00B13946" w:rsidP="00B13946">
      <w:pPr>
        <w:numPr>
          <w:ilvl w:val="0"/>
          <w:numId w:val="7"/>
        </w:numPr>
        <w:tabs>
          <w:tab w:val="left" w:pos="459"/>
        </w:tabs>
        <w:autoSpaceDE w:val="0"/>
        <w:autoSpaceDN w:val="0"/>
        <w:adjustRightInd w:val="0"/>
        <w:spacing w:after="0" w:line="240" w:lineRule="auto"/>
        <w:ind w:left="0" w:firstLine="675"/>
        <w:jc w:val="both"/>
        <w:rPr>
          <w:rFonts w:ascii="Times New Roman" w:hAnsi="Times New Roman"/>
          <w:sz w:val="26"/>
          <w:szCs w:val="26"/>
        </w:rPr>
      </w:pPr>
      <w:r w:rsidRPr="00B13946">
        <w:rPr>
          <w:rFonts w:ascii="Times New Roman" w:hAnsi="Times New Roman"/>
          <w:sz w:val="26"/>
          <w:szCs w:val="26"/>
        </w:rPr>
        <w:t>Обеспечение надлежащего уровня эксплуатации муниципального имущества (100%);</w:t>
      </w:r>
    </w:p>
    <w:p w:rsidR="00B13946" w:rsidRPr="00B13946" w:rsidRDefault="00B13946" w:rsidP="00B13946">
      <w:pPr>
        <w:tabs>
          <w:tab w:val="left" w:pos="450"/>
        </w:tabs>
        <w:autoSpaceDE w:val="0"/>
        <w:autoSpaceDN w:val="0"/>
        <w:adjustRightInd w:val="0"/>
        <w:spacing w:after="0" w:line="240" w:lineRule="auto"/>
        <w:ind w:firstLine="675"/>
        <w:jc w:val="both"/>
        <w:rPr>
          <w:rFonts w:ascii="Times New Roman" w:hAnsi="Times New Roman"/>
          <w:sz w:val="26"/>
          <w:szCs w:val="26"/>
        </w:rPr>
      </w:pPr>
      <w:r w:rsidRPr="00B13946">
        <w:rPr>
          <w:rFonts w:ascii="Times New Roman" w:hAnsi="Times New Roman"/>
          <w:sz w:val="26"/>
          <w:szCs w:val="26"/>
        </w:rPr>
        <w:t>8.  Увеличение количества объектов недвижимого имущества, в отношении которых проведены работы по реконструкции и капитальному ремонту (с 39 ед. до 474 ед. по итогам 2019 года);</w:t>
      </w:r>
    </w:p>
    <w:p w:rsidR="00B13946" w:rsidRPr="00B13946" w:rsidRDefault="00B13946" w:rsidP="00B13946">
      <w:pPr>
        <w:tabs>
          <w:tab w:val="left" w:pos="-108"/>
        </w:tabs>
        <w:autoSpaceDE w:val="0"/>
        <w:autoSpaceDN w:val="0"/>
        <w:adjustRightInd w:val="0"/>
        <w:spacing w:after="0" w:line="240" w:lineRule="auto"/>
        <w:ind w:firstLine="675"/>
        <w:jc w:val="both"/>
        <w:rPr>
          <w:rFonts w:ascii="Times New Roman" w:hAnsi="Times New Roman"/>
          <w:sz w:val="26"/>
          <w:szCs w:val="26"/>
        </w:rPr>
      </w:pPr>
      <w:r w:rsidRPr="00B13946">
        <w:rPr>
          <w:rFonts w:ascii="Times New Roman" w:hAnsi="Times New Roman"/>
          <w:sz w:val="26"/>
          <w:szCs w:val="26"/>
        </w:rPr>
        <w:t>9.   Увеличение площади муниципального имущества, в отношении которых проведены работы по реконструкции и капитальному ремонту (от 7 415,2 кв.</w:t>
      </w:r>
      <w:r>
        <w:rPr>
          <w:rFonts w:ascii="Times New Roman" w:hAnsi="Times New Roman"/>
          <w:sz w:val="26"/>
          <w:szCs w:val="26"/>
        </w:rPr>
        <w:t xml:space="preserve"> </w:t>
      </w:r>
      <w:r w:rsidRPr="00B13946">
        <w:rPr>
          <w:rFonts w:ascii="Times New Roman" w:hAnsi="Times New Roman"/>
          <w:sz w:val="26"/>
          <w:szCs w:val="26"/>
        </w:rPr>
        <w:t>м.  до 29 349,7 кв.</w:t>
      </w:r>
      <w:r>
        <w:rPr>
          <w:rFonts w:ascii="Times New Roman" w:hAnsi="Times New Roman"/>
          <w:sz w:val="26"/>
          <w:szCs w:val="26"/>
        </w:rPr>
        <w:t xml:space="preserve"> </w:t>
      </w:r>
      <w:r w:rsidRPr="00B13946">
        <w:rPr>
          <w:rFonts w:ascii="Times New Roman" w:hAnsi="Times New Roman"/>
          <w:sz w:val="26"/>
          <w:szCs w:val="26"/>
        </w:rPr>
        <w:t>м. по итогам 2019 года);</w:t>
      </w:r>
    </w:p>
    <w:p w:rsidR="00B13946" w:rsidRPr="00B13946" w:rsidRDefault="00B13946" w:rsidP="00B13946">
      <w:pPr>
        <w:tabs>
          <w:tab w:val="left" w:pos="450"/>
        </w:tabs>
        <w:autoSpaceDE w:val="0"/>
        <w:autoSpaceDN w:val="0"/>
        <w:adjustRightInd w:val="0"/>
        <w:spacing w:after="0" w:line="240" w:lineRule="auto"/>
        <w:ind w:firstLine="675"/>
        <w:jc w:val="both"/>
        <w:rPr>
          <w:rFonts w:ascii="Times New Roman" w:hAnsi="Times New Roman"/>
          <w:sz w:val="26"/>
          <w:szCs w:val="26"/>
        </w:rPr>
      </w:pPr>
      <w:r w:rsidRPr="00B13946">
        <w:rPr>
          <w:rFonts w:ascii="Times New Roman" w:hAnsi="Times New Roman"/>
          <w:sz w:val="26"/>
          <w:szCs w:val="26"/>
        </w:rPr>
        <w:t xml:space="preserve"> 10.   Страховая защита муниципального имущества от чрезвычайных ситуаций природного и техногенного характера (общая площадь объектов на 2016 году -14,9   тыс.</w:t>
      </w:r>
      <w:r>
        <w:rPr>
          <w:rFonts w:ascii="Times New Roman" w:hAnsi="Times New Roman"/>
          <w:sz w:val="26"/>
          <w:szCs w:val="26"/>
        </w:rPr>
        <w:t xml:space="preserve"> </w:t>
      </w:r>
      <w:r w:rsidRPr="00B13946">
        <w:rPr>
          <w:rFonts w:ascii="Times New Roman" w:hAnsi="Times New Roman"/>
          <w:sz w:val="26"/>
          <w:szCs w:val="26"/>
        </w:rPr>
        <w:t>кв.</w:t>
      </w:r>
      <w:r>
        <w:rPr>
          <w:rFonts w:ascii="Times New Roman" w:hAnsi="Times New Roman"/>
          <w:sz w:val="26"/>
          <w:szCs w:val="26"/>
        </w:rPr>
        <w:t xml:space="preserve"> </w:t>
      </w:r>
      <w:r w:rsidRPr="00B13946">
        <w:rPr>
          <w:rFonts w:ascii="Times New Roman" w:hAnsi="Times New Roman"/>
          <w:sz w:val="26"/>
          <w:szCs w:val="26"/>
        </w:rPr>
        <w:t>м.; 49,6 тыс. кв.</w:t>
      </w:r>
      <w:r>
        <w:rPr>
          <w:rFonts w:ascii="Times New Roman" w:hAnsi="Times New Roman"/>
          <w:sz w:val="26"/>
          <w:szCs w:val="26"/>
        </w:rPr>
        <w:t xml:space="preserve"> </w:t>
      </w:r>
      <w:r w:rsidRPr="00B13946">
        <w:rPr>
          <w:rFonts w:ascii="Times New Roman" w:hAnsi="Times New Roman"/>
          <w:sz w:val="26"/>
          <w:szCs w:val="26"/>
        </w:rPr>
        <w:t>м. по итогам 2017, 2018, 2019 гг.);</w:t>
      </w:r>
    </w:p>
    <w:p w:rsidR="00B13946" w:rsidRPr="00B13946" w:rsidRDefault="00B13946" w:rsidP="00B13946">
      <w:pPr>
        <w:tabs>
          <w:tab w:val="left" w:pos="450"/>
        </w:tabs>
        <w:autoSpaceDE w:val="0"/>
        <w:autoSpaceDN w:val="0"/>
        <w:adjustRightInd w:val="0"/>
        <w:spacing w:after="0" w:line="240" w:lineRule="auto"/>
        <w:ind w:firstLine="675"/>
        <w:jc w:val="both"/>
        <w:rPr>
          <w:rFonts w:ascii="Times New Roman" w:hAnsi="Times New Roman"/>
          <w:sz w:val="26"/>
          <w:szCs w:val="26"/>
        </w:rPr>
      </w:pPr>
      <w:r w:rsidRPr="00B13946">
        <w:rPr>
          <w:rFonts w:ascii="Times New Roman" w:hAnsi="Times New Roman"/>
          <w:sz w:val="26"/>
          <w:szCs w:val="26"/>
        </w:rPr>
        <w:t xml:space="preserve"> 11.  Обеспечение имущественной основы деятельности органов местного самоуправления (8 ед. по итогам 2016 года); </w:t>
      </w:r>
    </w:p>
    <w:p w:rsidR="00B13946" w:rsidRPr="00B13946" w:rsidRDefault="00B13946" w:rsidP="00B13946">
      <w:pPr>
        <w:tabs>
          <w:tab w:val="left" w:pos="-108"/>
        </w:tabs>
        <w:autoSpaceDE w:val="0"/>
        <w:autoSpaceDN w:val="0"/>
        <w:adjustRightInd w:val="0"/>
        <w:spacing w:after="0" w:line="240" w:lineRule="auto"/>
        <w:ind w:firstLine="675"/>
        <w:jc w:val="both"/>
        <w:rPr>
          <w:rFonts w:ascii="Times New Roman" w:hAnsi="Times New Roman"/>
          <w:sz w:val="26"/>
          <w:szCs w:val="26"/>
        </w:rPr>
      </w:pPr>
      <w:r w:rsidRPr="00B13946">
        <w:rPr>
          <w:rFonts w:ascii="Times New Roman" w:hAnsi="Times New Roman"/>
          <w:sz w:val="26"/>
          <w:szCs w:val="26"/>
        </w:rPr>
        <w:t>12. Увеличение количества земельных участков, сформированных для реализации на торгах под многоэтажное строительство, индивидуальное жилищное строительство, объекты иного назначения (от 194 ед. до 244 ед.);</w:t>
      </w:r>
    </w:p>
    <w:p w:rsidR="00B13946" w:rsidRPr="00B13946" w:rsidRDefault="00B13946" w:rsidP="00B13946">
      <w:pPr>
        <w:tabs>
          <w:tab w:val="left" w:pos="-108"/>
        </w:tabs>
        <w:autoSpaceDE w:val="0"/>
        <w:autoSpaceDN w:val="0"/>
        <w:adjustRightInd w:val="0"/>
        <w:spacing w:after="0" w:line="240" w:lineRule="auto"/>
        <w:ind w:firstLine="675"/>
        <w:jc w:val="both"/>
        <w:rPr>
          <w:rFonts w:ascii="Times New Roman" w:hAnsi="Times New Roman"/>
          <w:sz w:val="26"/>
          <w:szCs w:val="26"/>
        </w:rPr>
      </w:pPr>
      <w:r w:rsidRPr="00B13946">
        <w:rPr>
          <w:rFonts w:ascii="Times New Roman" w:hAnsi="Times New Roman"/>
          <w:sz w:val="26"/>
          <w:szCs w:val="26"/>
        </w:rPr>
        <w:t xml:space="preserve">13. Увеличение количества земельных участков, предназначенных для бесплатного предоставления в собственность граждан для целей строительства индивидуальных жилых домов (от 70 ед. до 180 ед.); </w:t>
      </w:r>
    </w:p>
    <w:p w:rsidR="00B13946" w:rsidRPr="00B13946" w:rsidRDefault="00B13946" w:rsidP="00B13946">
      <w:pPr>
        <w:tabs>
          <w:tab w:val="left" w:pos="-108"/>
        </w:tabs>
        <w:autoSpaceDE w:val="0"/>
        <w:autoSpaceDN w:val="0"/>
        <w:adjustRightInd w:val="0"/>
        <w:spacing w:after="0" w:line="240" w:lineRule="auto"/>
        <w:ind w:firstLine="675"/>
        <w:jc w:val="both"/>
        <w:rPr>
          <w:rFonts w:ascii="Times New Roman" w:hAnsi="Times New Roman"/>
          <w:sz w:val="26"/>
          <w:szCs w:val="26"/>
        </w:rPr>
      </w:pPr>
      <w:r w:rsidRPr="00B13946">
        <w:rPr>
          <w:rFonts w:ascii="Times New Roman" w:hAnsi="Times New Roman"/>
          <w:sz w:val="26"/>
          <w:szCs w:val="26"/>
        </w:rPr>
        <w:t>14.  Увеличение количества сформированных и поставленных на государственный кадастровый учет земельных участков под объектами муниципальной собственности (от 123 ед. до 173 ед.);</w:t>
      </w:r>
    </w:p>
    <w:p w:rsidR="00FE6593" w:rsidRPr="00B13946" w:rsidRDefault="00B13946" w:rsidP="00B13946">
      <w:pPr>
        <w:spacing w:after="0" w:line="240" w:lineRule="auto"/>
        <w:ind w:firstLine="675"/>
        <w:jc w:val="both"/>
        <w:rPr>
          <w:rFonts w:ascii="Times New Roman" w:hAnsi="Times New Roman"/>
          <w:sz w:val="26"/>
          <w:szCs w:val="26"/>
        </w:rPr>
      </w:pPr>
      <w:r w:rsidRPr="00B13946">
        <w:rPr>
          <w:rFonts w:ascii="Times New Roman" w:hAnsi="Times New Roman"/>
          <w:sz w:val="26"/>
          <w:szCs w:val="26"/>
        </w:rPr>
        <w:t>15. Увеличение количества объектов недвижимого имущества, в отношении которых проведены по текущему и капитальному ремонту бесхозяйных сетей теплоснабжения, водоснабжения и водоотведения (до 698 ед. по итогам 2016 года).</w:t>
      </w:r>
    </w:p>
    <w:p w:rsidR="00FE6593" w:rsidRPr="00AA5D18" w:rsidRDefault="00FE6593" w:rsidP="00521681">
      <w:pPr>
        <w:spacing w:after="0" w:line="240" w:lineRule="auto"/>
        <w:jc w:val="both"/>
        <w:rPr>
          <w:sz w:val="26"/>
          <w:szCs w:val="26"/>
        </w:rPr>
      </w:pPr>
    </w:p>
    <w:p w:rsidR="00FE6593" w:rsidRPr="00AA5D18" w:rsidRDefault="00FE6593" w:rsidP="00521681">
      <w:pPr>
        <w:tabs>
          <w:tab w:val="left" w:pos="459"/>
        </w:tabs>
        <w:suppressAutoHyphens/>
        <w:spacing w:after="0" w:line="240" w:lineRule="auto"/>
        <w:jc w:val="right"/>
        <w:rPr>
          <w:rFonts w:ascii="Times New Roman" w:hAnsi="Times New Roman"/>
          <w:sz w:val="26"/>
          <w:szCs w:val="26"/>
        </w:rPr>
      </w:pPr>
      <w:r w:rsidRPr="00AA5D18">
        <w:rPr>
          <w:rFonts w:ascii="Times New Roman" w:hAnsi="Times New Roman"/>
          <w:sz w:val="26"/>
          <w:szCs w:val="26"/>
        </w:rPr>
        <w:t>Таблица 2</w:t>
      </w:r>
      <w:r w:rsidR="00B13946">
        <w:rPr>
          <w:rFonts w:ascii="Times New Roman" w:hAnsi="Times New Roman"/>
          <w:sz w:val="26"/>
          <w:szCs w:val="26"/>
        </w:rPr>
        <w:t>4</w:t>
      </w:r>
    </w:p>
    <w:p w:rsidR="00FE6593" w:rsidRPr="00AA5D18" w:rsidRDefault="00FE6593" w:rsidP="00521681">
      <w:pPr>
        <w:widowControl w:val="0"/>
        <w:autoSpaceDE w:val="0"/>
        <w:autoSpaceDN w:val="0"/>
        <w:adjustRightInd w:val="0"/>
        <w:spacing w:after="0" w:line="240" w:lineRule="auto"/>
        <w:jc w:val="center"/>
        <w:outlineLvl w:val="1"/>
        <w:rPr>
          <w:rFonts w:ascii="Times New Roman" w:hAnsi="Times New Roman"/>
          <w:b/>
          <w:sz w:val="26"/>
          <w:szCs w:val="26"/>
        </w:rPr>
      </w:pPr>
      <w:r w:rsidRPr="00AA5D18">
        <w:rPr>
          <w:rFonts w:ascii="Times New Roman" w:hAnsi="Times New Roman"/>
          <w:b/>
          <w:sz w:val="26"/>
          <w:szCs w:val="26"/>
        </w:rPr>
        <w:t xml:space="preserve">Структура расходов муниципальной программы «Управление муниципальным имуществом муниципального образования городской округ город Пыть-Ях на 2016 – 2020 годы» на 2017-2019 годы </w:t>
      </w:r>
    </w:p>
    <w:p w:rsidR="00FE6593" w:rsidRDefault="00FE6593" w:rsidP="00521681">
      <w:pPr>
        <w:widowControl w:val="0"/>
        <w:autoSpaceDE w:val="0"/>
        <w:autoSpaceDN w:val="0"/>
        <w:adjustRightInd w:val="0"/>
        <w:spacing w:after="0" w:line="240" w:lineRule="auto"/>
        <w:jc w:val="right"/>
        <w:outlineLvl w:val="1"/>
        <w:rPr>
          <w:rFonts w:ascii="Times New Roman" w:hAnsi="Times New Roman"/>
          <w:sz w:val="26"/>
          <w:szCs w:val="26"/>
        </w:rPr>
      </w:pPr>
      <w:r w:rsidRPr="00AA5D18">
        <w:rPr>
          <w:rFonts w:ascii="Times New Roman" w:hAnsi="Times New Roman"/>
          <w:sz w:val="26"/>
          <w:szCs w:val="26"/>
        </w:rPr>
        <w:t>(тыс. рублей)</w:t>
      </w: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080"/>
        <w:gridCol w:w="1080"/>
        <w:gridCol w:w="1080"/>
        <w:gridCol w:w="1080"/>
        <w:gridCol w:w="1080"/>
        <w:gridCol w:w="1080"/>
      </w:tblGrid>
      <w:tr w:rsidR="00B13946" w:rsidRPr="00B13946" w:rsidTr="00C72148">
        <w:trPr>
          <w:cantSplit/>
          <w:trHeight w:val="20"/>
          <w:tblHeader/>
        </w:trPr>
        <w:tc>
          <w:tcPr>
            <w:tcW w:w="3114" w:type="dxa"/>
            <w:vMerge w:val="restart"/>
            <w:shd w:val="clear" w:color="000000" w:fill="FFFFFF"/>
            <w:vAlign w:val="center"/>
            <w:hideMark/>
          </w:tcPr>
          <w:p w:rsidR="00B13946" w:rsidRPr="00B13946" w:rsidRDefault="00B13946" w:rsidP="00B13946">
            <w:pPr>
              <w:spacing w:after="0" w:line="240" w:lineRule="auto"/>
              <w:jc w:val="center"/>
              <w:rPr>
                <w:rFonts w:ascii="Times New Roman" w:hAnsi="Times New Roman"/>
                <w:color w:val="000000"/>
                <w:sz w:val="20"/>
                <w:szCs w:val="20"/>
              </w:rPr>
            </w:pPr>
            <w:r w:rsidRPr="00B13946">
              <w:rPr>
                <w:rFonts w:ascii="Times New Roman" w:hAnsi="Times New Roman"/>
                <w:color w:val="000000"/>
                <w:sz w:val="20"/>
                <w:szCs w:val="20"/>
              </w:rPr>
              <w:t>Наименование муниципальной программы, подпрограммы</w:t>
            </w:r>
          </w:p>
        </w:tc>
        <w:tc>
          <w:tcPr>
            <w:tcW w:w="2160" w:type="dxa"/>
            <w:gridSpan w:val="2"/>
            <w:shd w:val="clear" w:color="000000" w:fill="FFFFFF"/>
            <w:vAlign w:val="center"/>
            <w:hideMark/>
          </w:tcPr>
          <w:p w:rsidR="00B13946" w:rsidRPr="00B13946" w:rsidRDefault="00B13946" w:rsidP="00B13946">
            <w:pPr>
              <w:spacing w:after="0" w:line="240" w:lineRule="auto"/>
              <w:jc w:val="center"/>
              <w:rPr>
                <w:rFonts w:ascii="Times New Roman" w:hAnsi="Times New Roman"/>
                <w:color w:val="000000"/>
                <w:sz w:val="20"/>
                <w:szCs w:val="20"/>
              </w:rPr>
            </w:pPr>
            <w:r w:rsidRPr="00B13946">
              <w:rPr>
                <w:rFonts w:ascii="Times New Roman" w:hAnsi="Times New Roman"/>
                <w:color w:val="000000"/>
                <w:sz w:val="20"/>
                <w:szCs w:val="20"/>
              </w:rPr>
              <w:t>2017 год (проект)</w:t>
            </w:r>
          </w:p>
        </w:tc>
        <w:tc>
          <w:tcPr>
            <w:tcW w:w="2160" w:type="dxa"/>
            <w:gridSpan w:val="2"/>
            <w:shd w:val="clear" w:color="000000" w:fill="FFFFFF"/>
            <w:vAlign w:val="center"/>
            <w:hideMark/>
          </w:tcPr>
          <w:p w:rsidR="00B13946" w:rsidRPr="00B13946" w:rsidRDefault="00B13946" w:rsidP="00B13946">
            <w:pPr>
              <w:spacing w:after="0" w:line="240" w:lineRule="auto"/>
              <w:jc w:val="center"/>
              <w:rPr>
                <w:rFonts w:ascii="Times New Roman" w:hAnsi="Times New Roman"/>
                <w:color w:val="000000"/>
                <w:sz w:val="20"/>
                <w:szCs w:val="20"/>
              </w:rPr>
            </w:pPr>
            <w:r w:rsidRPr="00B13946">
              <w:rPr>
                <w:rFonts w:ascii="Times New Roman" w:hAnsi="Times New Roman"/>
                <w:color w:val="000000"/>
                <w:sz w:val="20"/>
                <w:szCs w:val="20"/>
              </w:rPr>
              <w:t>2018 год (проект)</w:t>
            </w:r>
          </w:p>
        </w:tc>
        <w:tc>
          <w:tcPr>
            <w:tcW w:w="2160" w:type="dxa"/>
            <w:gridSpan w:val="2"/>
            <w:shd w:val="clear" w:color="000000" w:fill="FFFFFF"/>
            <w:vAlign w:val="center"/>
            <w:hideMark/>
          </w:tcPr>
          <w:p w:rsidR="00B13946" w:rsidRPr="00B13946" w:rsidRDefault="00B13946" w:rsidP="00B13946">
            <w:pPr>
              <w:spacing w:after="0" w:line="240" w:lineRule="auto"/>
              <w:jc w:val="center"/>
              <w:rPr>
                <w:rFonts w:ascii="Times New Roman" w:hAnsi="Times New Roman"/>
                <w:color w:val="000000"/>
                <w:sz w:val="20"/>
                <w:szCs w:val="20"/>
              </w:rPr>
            </w:pPr>
            <w:r w:rsidRPr="00B13946">
              <w:rPr>
                <w:rFonts w:ascii="Times New Roman" w:hAnsi="Times New Roman"/>
                <w:color w:val="000000"/>
                <w:sz w:val="20"/>
                <w:szCs w:val="20"/>
              </w:rPr>
              <w:t>2019 год (проект)</w:t>
            </w:r>
          </w:p>
        </w:tc>
      </w:tr>
      <w:tr w:rsidR="00B13946" w:rsidRPr="00B13946" w:rsidTr="00C72148">
        <w:trPr>
          <w:cantSplit/>
          <w:trHeight w:val="20"/>
          <w:tblHeader/>
        </w:trPr>
        <w:tc>
          <w:tcPr>
            <w:tcW w:w="3114" w:type="dxa"/>
            <w:vMerge/>
            <w:vAlign w:val="center"/>
            <w:hideMark/>
          </w:tcPr>
          <w:p w:rsidR="00B13946" w:rsidRPr="00B13946" w:rsidRDefault="00B13946" w:rsidP="00B13946">
            <w:pPr>
              <w:spacing w:after="0" w:line="240" w:lineRule="auto"/>
              <w:rPr>
                <w:rFonts w:ascii="Times New Roman" w:hAnsi="Times New Roman"/>
                <w:color w:val="000000"/>
                <w:sz w:val="20"/>
                <w:szCs w:val="20"/>
              </w:rPr>
            </w:pPr>
          </w:p>
        </w:tc>
        <w:tc>
          <w:tcPr>
            <w:tcW w:w="1080" w:type="dxa"/>
            <w:shd w:val="clear" w:color="000000" w:fill="FFFFFF"/>
            <w:vAlign w:val="center"/>
            <w:hideMark/>
          </w:tcPr>
          <w:p w:rsidR="00B13946" w:rsidRPr="00B13946" w:rsidRDefault="00B13946" w:rsidP="00B13946">
            <w:pPr>
              <w:spacing w:after="0" w:line="240" w:lineRule="auto"/>
              <w:jc w:val="center"/>
              <w:rPr>
                <w:rFonts w:ascii="Times New Roman" w:hAnsi="Times New Roman"/>
                <w:color w:val="000000"/>
                <w:sz w:val="20"/>
                <w:szCs w:val="20"/>
              </w:rPr>
            </w:pPr>
            <w:r w:rsidRPr="00B13946">
              <w:rPr>
                <w:rFonts w:ascii="Times New Roman" w:hAnsi="Times New Roman"/>
                <w:color w:val="000000"/>
                <w:sz w:val="20"/>
                <w:szCs w:val="20"/>
              </w:rPr>
              <w:t>Сумма, тыс. рублей</w:t>
            </w:r>
          </w:p>
        </w:tc>
        <w:tc>
          <w:tcPr>
            <w:tcW w:w="1080" w:type="dxa"/>
            <w:shd w:val="clear" w:color="000000" w:fill="FFFFFF"/>
            <w:vAlign w:val="center"/>
            <w:hideMark/>
          </w:tcPr>
          <w:p w:rsidR="00B13946" w:rsidRPr="00B13946" w:rsidRDefault="00B13946" w:rsidP="00B13946">
            <w:pPr>
              <w:spacing w:after="0" w:line="240" w:lineRule="auto"/>
              <w:jc w:val="center"/>
              <w:rPr>
                <w:rFonts w:ascii="Times New Roman" w:hAnsi="Times New Roman"/>
                <w:color w:val="000000"/>
                <w:sz w:val="20"/>
                <w:szCs w:val="20"/>
              </w:rPr>
            </w:pPr>
            <w:r w:rsidRPr="00B13946">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B13946" w:rsidRPr="00B13946" w:rsidRDefault="00B13946" w:rsidP="00B13946">
            <w:pPr>
              <w:spacing w:after="0" w:line="240" w:lineRule="auto"/>
              <w:jc w:val="center"/>
              <w:rPr>
                <w:rFonts w:ascii="Times New Roman" w:hAnsi="Times New Roman"/>
                <w:color w:val="000000"/>
                <w:sz w:val="20"/>
                <w:szCs w:val="20"/>
              </w:rPr>
            </w:pPr>
            <w:r w:rsidRPr="00B13946">
              <w:rPr>
                <w:rFonts w:ascii="Times New Roman" w:hAnsi="Times New Roman"/>
                <w:color w:val="000000"/>
                <w:sz w:val="20"/>
                <w:szCs w:val="20"/>
              </w:rPr>
              <w:t>Сумма, тыс. рублей</w:t>
            </w:r>
          </w:p>
        </w:tc>
        <w:tc>
          <w:tcPr>
            <w:tcW w:w="1080" w:type="dxa"/>
            <w:shd w:val="clear" w:color="000000" w:fill="FFFFFF"/>
            <w:vAlign w:val="center"/>
            <w:hideMark/>
          </w:tcPr>
          <w:p w:rsidR="00B13946" w:rsidRPr="00B13946" w:rsidRDefault="00B13946" w:rsidP="00B13946">
            <w:pPr>
              <w:spacing w:after="0" w:line="240" w:lineRule="auto"/>
              <w:jc w:val="center"/>
              <w:rPr>
                <w:rFonts w:ascii="Times New Roman" w:hAnsi="Times New Roman"/>
                <w:color w:val="000000"/>
                <w:sz w:val="20"/>
                <w:szCs w:val="20"/>
              </w:rPr>
            </w:pPr>
            <w:r w:rsidRPr="00B13946">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B13946" w:rsidRPr="00B13946" w:rsidRDefault="00B13946" w:rsidP="00B13946">
            <w:pPr>
              <w:spacing w:after="0" w:line="240" w:lineRule="auto"/>
              <w:jc w:val="center"/>
              <w:rPr>
                <w:rFonts w:ascii="Times New Roman" w:hAnsi="Times New Roman"/>
                <w:color w:val="000000"/>
                <w:sz w:val="20"/>
                <w:szCs w:val="20"/>
              </w:rPr>
            </w:pPr>
            <w:r w:rsidRPr="00B13946">
              <w:rPr>
                <w:rFonts w:ascii="Times New Roman" w:hAnsi="Times New Roman"/>
                <w:color w:val="000000"/>
                <w:sz w:val="20"/>
                <w:szCs w:val="20"/>
              </w:rPr>
              <w:t>Сумма, тыс. рублей</w:t>
            </w:r>
          </w:p>
        </w:tc>
        <w:tc>
          <w:tcPr>
            <w:tcW w:w="1080" w:type="dxa"/>
            <w:shd w:val="clear" w:color="000000" w:fill="FFFFFF"/>
            <w:vAlign w:val="center"/>
            <w:hideMark/>
          </w:tcPr>
          <w:p w:rsidR="00B13946" w:rsidRPr="00B13946" w:rsidRDefault="00B13946" w:rsidP="00B13946">
            <w:pPr>
              <w:spacing w:after="0" w:line="240" w:lineRule="auto"/>
              <w:jc w:val="center"/>
              <w:rPr>
                <w:rFonts w:ascii="Times New Roman" w:hAnsi="Times New Roman"/>
                <w:color w:val="000000"/>
                <w:sz w:val="20"/>
                <w:szCs w:val="20"/>
              </w:rPr>
            </w:pPr>
            <w:r w:rsidRPr="00B13946">
              <w:rPr>
                <w:rFonts w:ascii="Times New Roman" w:hAnsi="Times New Roman"/>
                <w:color w:val="000000"/>
                <w:sz w:val="20"/>
                <w:szCs w:val="20"/>
              </w:rPr>
              <w:t>% в общем объёме расходов</w:t>
            </w:r>
          </w:p>
        </w:tc>
      </w:tr>
      <w:tr w:rsidR="00B13946" w:rsidRPr="00B13946" w:rsidTr="00C72148">
        <w:trPr>
          <w:cantSplit/>
          <w:trHeight w:val="20"/>
        </w:trPr>
        <w:tc>
          <w:tcPr>
            <w:tcW w:w="3114" w:type="dxa"/>
            <w:shd w:val="clear" w:color="auto" w:fill="auto"/>
            <w:vAlign w:val="bottom"/>
            <w:hideMark/>
          </w:tcPr>
          <w:p w:rsidR="00B13946" w:rsidRPr="00B13946" w:rsidRDefault="00B13946" w:rsidP="00B13946">
            <w:pPr>
              <w:spacing w:after="0" w:line="240" w:lineRule="auto"/>
              <w:rPr>
                <w:rFonts w:ascii="Times New Roman" w:hAnsi="Times New Roman"/>
                <w:b/>
                <w:bCs/>
                <w:sz w:val="20"/>
                <w:szCs w:val="20"/>
              </w:rPr>
            </w:pPr>
            <w:r w:rsidRPr="00B13946">
              <w:rPr>
                <w:rFonts w:ascii="Times New Roman" w:hAnsi="Times New Roman"/>
                <w:b/>
                <w:bCs/>
                <w:sz w:val="20"/>
                <w:szCs w:val="20"/>
              </w:rPr>
              <w:t xml:space="preserve">Муниципальная программа "Управление муниципальным имуществом муниципального образования городской округ город Пыть-Ях на 2016-2020 годы", </w:t>
            </w:r>
            <w:r w:rsidRPr="00B13946">
              <w:rPr>
                <w:rFonts w:ascii="Times New Roman" w:hAnsi="Times New Roman"/>
                <w:sz w:val="20"/>
                <w:szCs w:val="20"/>
              </w:rPr>
              <w:t>в том числе:</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b/>
                <w:bCs/>
                <w:sz w:val="20"/>
                <w:szCs w:val="20"/>
              </w:rPr>
            </w:pPr>
            <w:r w:rsidRPr="00B13946">
              <w:rPr>
                <w:rFonts w:ascii="Times New Roman" w:hAnsi="Times New Roman"/>
                <w:b/>
                <w:bCs/>
                <w:sz w:val="20"/>
                <w:szCs w:val="20"/>
              </w:rPr>
              <w:t>21 771,1</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b/>
                <w:bCs/>
                <w:sz w:val="20"/>
                <w:szCs w:val="20"/>
              </w:rPr>
            </w:pPr>
            <w:r w:rsidRPr="00B13946">
              <w:rPr>
                <w:rFonts w:ascii="Times New Roman" w:hAnsi="Times New Roman"/>
                <w:b/>
                <w:bCs/>
                <w:sz w:val="20"/>
                <w:szCs w:val="20"/>
              </w:rPr>
              <w:t>100,0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b/>
                <w:bCs/>
                <w:sz w:val="20"/>
                <w:szCs w:val="20"/>
              </w:rPr>
            </w:pPr>
            <w:r w:rsidRPr="00B13946">
              <w:rPr>
                <w:rFonts w:ascii="Times New Roman" w:hAnsi="Times New Roman"/>
                <w:b/>
                <w:bCs/>
                <w:sz w:val="20"/>
                <w:szCs w:val="20"/>
              </w:rPr>
              <w:t>19 429,1</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b/>
                <w:bCs/>
                <w:sz w:val="20"/>
                <w:szCs w:val="20"/>
              </w:rPr>
            </w:pPr>
            <w:r w:rsidRPr="00B13946">
              <w:rPr>
                <w:rFonts w:ascii="Times New Roman" w:hAnsi="Times New Roman"/>
                <w:b/>
                <w:bCs/>
                <w:sz w:val="20"/>
                <w:szCs w:val="20"/>
              </w:rPr>
              <w:t>100,0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b/>
                <w:bCs/>
                <w:sz w:val="20"/>
                <w:szCs w:val="20"/>
              </w:rPr>
            </w:pPr>
            <w:r w:rsidRPr="00B13946">
              <w:rPr>
                <w:rFonts w:ascii="Times New Roman" w:hAnsi="Times New Roman"/>
                <w:b/>
                <w:bCs/>
                <w:sz w:val="20"/>
                <w:szCs w:val="20"/>
              </w:rPr>
              <w:t>19 429,1</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b/>
                <w:bCs/>
                <w:sz w:val="20"/>
                <w:szCs w:val="20"/>
              </w:rPr>
            </w:pPr>
            <w:r w:rsidRPr="00B13946">
              <w:rPr>
                <w:rFonts w:ascii="Times New Roman" w:hAnsi="Times New Roman"/>
                <w:b/>
                <w:bCs/>
                <w:sz w:val="20"/>
                <w:szCs w:val="20"/>
              </w:rPr>
              <w:t>100,0</w:t>
            </w:r>
          </w:p>
        </w:tc>
      </w:tr>
      <w:tr w:rsidR="00B13946" w:rsidRPr="00B13946" w:rsidTr="00C72148">
        <w:trPr>
          <w:cantSplit/>
          <w:trHeight w:val="20"/>
        </w:trPr>
        <w:tc>
          <w:tcPr>
            <w:tcW w:w="3114" w:type="dxa"/>
            <w:shd w:val="clear" w:color="auto" w:fill="auto"/>
            <w:vAlign w:val="bottom"/>
            <w:hideMark/>
          </w:tcPr>
          <w:p w:rsidR="00B13946" w:rsidRPr="00B13946" w:rsidRDefault="00B13946" w:rsidP="00B13946">
            <w:pPr>
              <w:spacing w:after="0" w:line="240" w:lineRule="auto"/>
              <w:rPr>
                <w:rFonts w:ascii="Times New Roman" w:hAnsi="Times New Roman"/>
                <w:i/>
                <w:iCs/>
                <w:sz w:val="20"/>
                <w:szCs w:val="20"/>
              </w:rPr>
            </w:pPr>
            <w:r w:rsidRPr="00B13946">
              <w:rPr>
                <w:rFonts w:ascii="Times New Roman" w:hAnsi="Times New Roman"/>
                <w:i/>
                <w:iCs/>
                <w:sz w:val="20"/>
                <w:szCs w:val="20"/>
              </w:rPr>
              <w:t>федеральный бюджет</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 </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x</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 </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x</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 </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x</w:t>
            </w:r>
          </w:p>
        </w:tc>
      </w:tr>
      <w:tr w:rsidR="00B13946" w:rsidRPr="00B13946" w:rsidTr="00C72148">
        <w:trPr>
          <w:cantSplit/>
          <w:trHeight w:val="20"/>
        </w:trPr>
        <w:tc>
          <w:tcPr>
            <w:tcW w:w="3114" w:type="dxa"/>
            <w:shd w:val="clear" w:color="auto" w:fill="auto"/>
            <w:vAlign w:val="bottom"/>
            <w:hideMark/>
          </w:tcPr>
          <w:p w:rsidR="00B13946" w:rsidRPr="00B13946" w:rsidRDefault="00B13946" w:rsidP="00B13946">
            <w:pPr>
              <w:spacing w:after="0" w:line="240" w:lineRule="auto"/>
              <w:rPr>
                <w:rFonts w:ascii="Times New Roman" w:hAnsi="Times New Roman"/>
                <w:i/>
                <w:iCs/>
                <w:sz w:val="20"/>
                <w:szCs w:val="20"/>
              </w:rPr>
            </w:pPr>
            <w:r w:rsidRPr="00B13946">
              <w:rPr>
                <w:rFonts w:ascii="Times New Roman" w:hAnsi="Times New Roman"/>
                <w:i/>
                <w:iCs/>
                <w:sz w:val="20"/>
                <w:szCs w:val="20"/>
              </w:rPr>
              <w:t>бюджет автономного округа</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 </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x</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 </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x</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 </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x</w:t>
            </w:r>
          </w:p>
        </w:tc>
      </w:tr>
      <w:tr w:rsidR="00B13946" w:rsidRPr="00B13946" w:rsidTr="00C72148">
        <w:trPr>
          <w:cantSplit/>
          <w:trHeight w:val="20"/>
        </w:trPr>
        <w:tc>
          <w:tcPr>
            <w:tcW w:w="3114" w:type="dxa"/>
            <w:shd w:val="clear" w:color="auto" w:fill="auto"/>
            <w:vAlign w:val="bottom"/>
            <w:hideMark/>
          </w:tcPr>
          <w:p w:rsidR="00B13946" w:rsidRPr="00B13946" w:rsidRDefault="00B13946" w:rsidP="00B13946">
            <w:pPr>
              <w:spacing w:after="0" w:line="240" w:lineRule="auto"/>
              <w:rPr>
                <w:rFonts w:ascii="Times New Roman" w:hAnsi="Times New Roman"/>
                <w:i/>
                <w:iCs/>
                <w:sz w:val="20"/>
                <w:szCs w:val="20"/>
              </w:rPr>
            </w:pPr>
            <w:r w:rsidRPr="00B13946">
              <w:rPr>
                <w:rFonts w:ascii="Times New Roman" w:hAnsi="Times New Roman"/>
                <w:i/>
                <w:iCs/>
                <w:sz w:val="20"/>
                <w:szCs w:val="20"/>
              </w:rPr>
              <w:t>бюджет города</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21 771,1</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x</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19 429,1</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x</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19 429,1</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i/>
                <w:iCs/>
                <w:sz w:val="20"/>
                <w:szCs w:val="20"/>
              </w:rPr>
            </w:pPr>
            <w:r w:rsidRPr="00B13946">
              <w:rPr>
                <w:rFonts w:ascii="Times New Roman" w:hAnsi="Times New Roman"/>
                <w:i/>
                <w:iCs/>
                <w:sz w:val="20"/>
                <w:szCs w:val="20"/>
              </w:rPr>
              <w:t>x</w:t>
            </w:r>
          </w:p>
        </w:tc>
      </w:tr>
      <w:tr w:rsidR="00B13946" w:rsidRPr="00B13946" w:rsidTr="00C72148">
        <w:trPr>
          <w:cantSplit/>
          <w:trHeight w:val="20"/>
        </w:trPr>
        <w:tc>
          <w:tcPr>
            <w:tcW w:w="3114" w:type="dxa"/>
            <w:shd w:val="clear" w:color="auto" w:fill="auto"/>
            <w:vAlign w:val="bottom"/>
            <w:hideMark/>
          </w:tcPr>
          <w:p w:rsidR="00B13946" w:rsidRPr="00B13946" w:rsidRDefault="00B13946" w:rsidP="00B13946">
            <w:pPr>
              <w:spacing w:after="0" w:line="240" w:lineRule="auto"/>
              <w:rPr>
                <w:rFonts w:ascii="Times New Roman" w:hAnsi="Times New Roman"/>
                <w:sz w:val="20"/>
                <w:szCs w:val="20"/>
              </w:rPr>
            </w:pPr>
            <w:r w:rsidRPr="00B13946">
              <w:rPr>
                <w:rFonts w:ascii="Times New Roman" w:hAnsi="Times New Roman"/>
                <w:sz w:val="20"/>
                <w:szCs w:val="20"/>
              </w:rPr>
              <w:t>Основное мероприятие "Совершенствование системы управления муниципальным имуществом"</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2 338,6</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10,7</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2 338,6</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12,0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2 338,6</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12,0</w:t>
            </w:r>
          </w:p>
        </w:tc>
      </w:tr>
      <w:tr w:rsidR="00B13946" w:rsidRPr="00B13946" w:rsidTr="00C72148">
        <w:trPr>
          <w:cantSplit/>
          <w:trHeight w:val="20"/>
        </w:trPr>
        <w:tc>
          <w:tcPr>
            <w:tcW w:w="3114" w:type="dxa"/>
            <w:shd w:val="clear" w:color="auto" w:fill="auto"/>
            <w:vAlign w:val="bottom"/>
            <w:hideMark/>
          </w:tcPr>
          <w:p w:rsidR="00B13946" w:rsidRPr="00B13946" w:rsidRDefault="00B13946" w:rsidP="00B13946">
            <w:pPr>
              <w:spacing w:after="0" w:line="240" w:lineRule="auto"/>
              <w:rPr>
                <w:rFonts w:ascii="Times New Roman" w:hAnsi="Times New Roman"/>
                <w:sz w:val="20"/>
                <w:szCs w:val="20"/>
              </w:rPr>
            </w:pPr>
            <w:r w:rsidRPr="00B13946">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7 476,5</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34,3</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6 594,5</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33,9</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6 594,5</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33,9</w:t>
            </w:r>
          </w:p>
        </w:tc>
      </w:tr>
      <w:tr w:rsidR="00B13946" w:rsidRPr="00B13946" w:rsidTr="00C72148">
        <w:trPr>
          <w:cantSplit/>
          <w:trHeight w:val="20"/>
        </w:trPr>
        <w:tc>
          <w:tcPr>
            <w:tcW w:w="3114" w:type="dxa"/>
            <w:shd w:val="clear" w:color="auto" w:fill="auto"/>
            <w:vAlign w:val="bottom"/>
            <w:hideMark/>
          </w:tcPr>
          <w:p w:rsidR="00B13946" w:rsidRPr="00B13946" w:rsidRDefault="00B13946" w:rsidP="00B13946">
            <w:pPr>
              <w:spacing w:after="0" w:line="240" w:lineRule="auto"/>
              <w:rPr>
                <w:rFonts w:ascii="Times New Roman" w:hAnsi="Times New Roman"/>
                <w:sz w:val="20"/>
                <w:szCs w:val="20"/>
              </w:rPr>
            </w:pPr>
            <w:r w:rsidRPr="00B13946">
              <w:rPr>
                <w:rFonts w:ascii="Times New Roman" w:hAnsi="Times New Roman"/>
                <w:sz w:val="20"/>
                <w:szCs w:val="20"/>
              </w:rPr>
              <w:t>Основное мероприятие "Страхование муниципального имущества в целях смягчения последствий чрезвычайных ситуаций природного и техногенного характера"</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5 295,0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24,3</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5 295,0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27,3</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5 295,0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27,3</w:t>
            </w:r>
          </w:p>
        </w:tc>
      </w:tr>
      <w:tr w:rsidR="00B13946" w:rsidRPr="00B13946" w:rsidTr="00C72148">
        <w:trPr>
          <w:cantSplit/>
          <w:trHeight w:val="20"/>
        </w:trPr>
        <w:tc>
          <w:tcPr>
            <w:tcW w:w="3114" w:type="dxa"/>
            <w:shd w:val="clear" w:color="auto" w:fill="auto"/>
            <w:vAlign w:val="bottom"/>
            <w:hideMark/>
          </w:tcPr>
          <w:p w:rsidR="00B13946" w:rsidRPr="00B13946" w:rsidRDefault="00B13946" w:rsidP="00B13946">
            <w:pPr>
              <w:spacing w:after="0" w:line="240" w:lineRule="auto"/>
              <w:rPr>
                <w:rFonts w:ascii="Times New Roman" w:hAnsi="Times New Roman"/>
                <w:sz w:val="20"/>
                <w:szCs w:val="20"/>
              </w:rPr>
            </w:pPr>
            <w:r w:rsidRPr="00B13946">
              <w:rPr>
                <w:rFonts w:ascii="Times New Roman" w:hAnsi="Times New Roman"/>
                <w:sz w:val="20"/>
                <w:szCs w:val="20"/>
              </w:rPr>
              <w:t>Основное мероприятие "Оплата взносов по капитальному ремонту общего имущества многоквартирных домов (доля муниципального образования)"</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4 211,0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19,3</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2 751,0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14,2</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2 751,0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14,2</w:t>
            </w:r>
          </w:p>
        </w:tc>
      </w:tr>
      <w:tr w:rsidR="00B13946" w:rsidRPr="00B13946" w:rsidTr="00C72148">
        <w:trPr>
          <w:cantSplit/>
          <w:trHeight w:val="20"/>
        </w:trPr>
        <w:tc>
          <w:tcPr>
            <w:tcW w:w="3114" w:type="dxa"/>
            <w:shd w:val="clear" w:color="auto" w:fill="auto"/>
            <w:vAlign w:val="bottom"/>
            <w:hideMark/>
          </w:tcPr>
          <w:p w:rsidR="00B13946" w:rsidRPr="00B13946" w:rsidRDefault="00B13946" w:rsidP="00B13946">
            <w:pPr>
              <w:spacing w:after="0" w:line="240" w:lineRule="auto"/>
              <w:rPr>
                <w:rFonts w:ascii="Times New Roman" w:hAnsi="Times New Roman"/>
                <w:sz w:val="20"/>
                <w:szCs w:val="20"/>
              </w:rPr>
            </w:pPr>
            <w:r w:rsidRPr="00B13946">
              <w:rPr>
                <w:rFonts w:ascii="Times New Roman" w:hAnsi="Times New Roman"/>
                <w:sz w:val="20"/>
                <w:szCs w:val="20"/>
              </w:rPr>
              <w:t>Основное мероприятие "Проведение мероприятий по землеустройству и землепользованию"</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1 450,0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6,7</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1 450,0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7,5</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1 450,0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7,5</w:t>
            </w:r>
          </w:p>
        </w:tc>
      </w:tr>
      <w:tr w:rsidR="00B13946" w:rsidRPr="00B13946" w:rsidTr="00C72148">
        <w:trPr>
          <w:cantSplit/>
          <w:trHeight w:val="20"/>
        </w:trPr>
        <w:tc>
          <w:tcPr>
            <w:tcW w:w="3114" w:type="dxa"/>
            <w:shd w:val="clear" w:color="auto" w:fill="auto"/>
            <w:vAlign w:val="bottom"/>
            <w:hideMark/>
          </w:tcPr>
          <w:p w:rsidR="00B13946" w:rsidRPr="00B13946" w:rsidRDefault="00B13946" w:rsidP="00B13946">
            <w:pPr>
              <w:spacing w:after="0" w:line="240" w:lineRule="auto"/>
              <w:rPr>
                <w:rFonts w:ascii="Times New Roman" w:hAnsi="Times New Roman"/>
                <w:sz w:val="20"/>
                <w:szCs w:val="20"/>
              </w:rPr>
            </w:pPr>
            <w:r w:rsidRPr="00B13946">
              <w:rPr>
                <w:rFonts w:ascii="Times New Roman" w:hAnsi="Times New Roman"/>
                <w:sz w:val="20"/>
                <w:szCs w:val="20"/>
              </w:rPr>
              <w:t>Основное мероприятие "Предоставление субсидий организациям"</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1 000,0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4,6</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1 000,0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5,1</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1 000,0</w:t>
            </w:r>
          </w:p>
        </w:tc>
        <w:tc>
          <w:tcPr>
            <w:tcW w:w="1080" w:type="dxa"/>
            <w:shd w:val="clear" w:color="auto" w:fill="auto"/>
            <w:noWrap/>
            <w:vAlign w:val="center"/>
            <w:hideMark/>
          </w:tcPr>
          <w:p w:rsidR="00B13946" w:rsidRPr="00B13946" w:rsidRDefault="00B13946" w:rsidP="00B13946">
            <w:pPr>
              <w:spacing w:after="0" w:line="240" w:lineRule="auto"/>
              <w:jc w:val="center"/>
              <w:rPr>
                <w:rFonts w:ascii="Times New Roman" w:hAnsi="Times New Roman"/>
                <w:sz w:val="20"/>
                <w:szCs w:val="20"/>
              </w:rPr>
            </w:pPr>
            <w:r w:rsidRPr="00B13946">
              <w:rPr>
                <w:rFonts w:ascii="Times New Roman" w:hAnsi="Times New Roman"/>
                <w:sz w:val="20"/>
                <w:szCs w:val="20"/>
              </w:rPr>
              <w:t>5,1</w:t>
            </w:r>
          </w:p>
        </w:tc>
      </w:tr>
    </w:tbl>
    <w:p w:rsidR="00B13946" w:rsidRDefault="00B13946" w:rsidP="00521681">
      <w:pPr>
        <w:widowControl w:val="0"/>
        <w:autoSpaceDE w:val="0"/>
        <w:autoSpaceDN w:val="0"/>
        <w:adjustRightInd w:val="0"/>
        <w:spacing w:after="0" w:line="240" w:lineRule="auto"/>
        <w:jc w:val="right"/>
        <w:outlineLvl w:val="1"/>
        <w:rPr>
          <w:rFonts w:ascii="Times New Roman" w:hAnsi="Times New Roman"/>
          <w:sz w:val="26"/>
          <w:szCs w:val="26"/>
        </w:rPr>
      </w:pPr>
    </w:p>
    <w:p w:rsidR="00FE6593" w:rsidRPr="00AA5D18" w:rsidRDefault="00FE6593" w:rsidP="00521681">
      <w:pPr>
        <w:spacing w:after="0" w:line="240" w:lineRule="auto"/>
        <w:ind w:firstLine="708"/>
        <w:jc w:val="both"/>
        <w:rPr>
          <w:rFonts w:ascii="Times New Roman" w:hAnsi="Times New Roman"/>
          <w:sz w:val="26"/>
          <w:szCs w:val="26"/>
        </w:rPr>
      </w:pPr>
      <w:r w:rsidRPr="00AA5D18">
        <w:rPr>
          <w:rFonts w:ascii="Times New Roman" w:hAnsi="Times New Roman"/>
          <w:sz w:val="26"/>
          <w:szCs w:val="26"/>
        </w:rPr>
        <w:t xml:space="preserve">Наибольший удельный вес в объеме ресурсного обеспечения муниципальной программы составляют расходы на реализацию основного мероприятия «Обеспечение надлежащего уровня эксплуатации муниципального имущества» и составляют на 2017 год – 7 456,5 тыс. рублей, на 2018 год – 6 594,5 </w:t>
      </w:r>
      <w:r w:rsidR="00B13946" w:rsidRPr="00AA5D18">
        <w:rPr>
          <w:rFonts w:ascii="Times New Roman" w:hAnsi="Times New Roman"/>
          <w:sz w:val="26"/>
          <w:szCs w:val="26"/>
        </w:rPr>
        <w:t>тыс. рублей</w:t>
      </w:r>
      <w:r w:rsidRPr="00AA5D18">
        <w:rPr>
          <w:rFonts w:ascii="Times New Roman" w:hAnsi="Times New Roman"/>
          <w:sz w:val="26"/>
          <w:szCs w:val="26"/>
        </w:rPr>
        <w:t>, на 2019 год – 6 594,5 тыс. рублей. Данные расходы направлены на оплату услуг по содержанию временно незакрепленных объектов недвижимого имущества (коммунальные, жилищные услуги) на 2017 год – 5 992,0 тыс. рублей, на 2018 –2019 годы по5 110,0 тыс. рублей ежегодно и на проведение капитального ремонта муниципального имущества в сумме 1 484,5 тыс. рублей ежегодно.</w:t>
      </w:r>
    </w:p>
    <w:p w:rsidR="00FE6593" w:rsidRPr="00AA5D18" w:rsidRDefault="00FE6593" w:rsidP="00521681">
      <w:pPr>
        <w:spacing w:after="0" w:line="240" w:lineRule="auto"/>
        <w:ind w:firstLine="708"/>
        <w:jc w:val="both"/>
        <w:rPr>
          <w:rFonts w:ascii="Times New Roman" w:hAnsi="Times New Roman"/>
          <w:bCs/>
          <w:color w:val="000000"/>
          <w:sz w:val="26"/>
          <w:szCs w:val="26"/>
        </w:rPr>
      </w:pPr>
      <w:r w:rsidRPr="00AA5D18">
        <w:rPr>
          <w:rFonts w:ascii="Times New Roman" w:hAnsi="Times New Roman"/>
          <w:sz w:val="26"/>
          <w:szCs w:val="26"/>
        </w:rPr>
        <w:t xml:space="preserve">Второе по объёму финансирования является </w:t>
      </w:r>
      <w:r w:rsidRPr="00AA5D18">
        <w:rPr>
          <w:rFonts w:ascii="Times New Roman" w:hAnsi="Times New Roman"/>
          <w:bCs/>
          <w:color w:val="000000"/>
          <w:sz w:val="26"/>
          <w:szCs w:val="26"/>
        </w:rPr>
        <w:t xml:space="preserve">основное мероприятие «Страхование муниципального имущества в целях смягчения последствий чрезвычайных ситуаций природного и техногенного характера» на которое запланировано на 2017-2019 годы по 5 295,0 </w:t>
      </w:r>
      <w:r w:rsidR="00B13946" w:rsidRPr="00AA5D18">
        <w:rPr>
          <w:rFonts w:ascii="Times New Roman" w:hAnsi="Times New Roman"/>
          <w:bCs/>
          <w:color w:val="000000"/>
          <w:sz w:val="26"/>
          <w:szCs w:val="26"/>
        </w:rPr>
        <w:t>тыс. рублей</w:t>
      </w:r>
      <w:r w:rsidRPr="00AA5D18">
        <w:rPr>
          <w:rFonts w:ascii="Times New Roman" w:hAnsi="Times New Roman"/>
          <w:bCs/>
          <w:color w:val="000000"/>
          <w:sz w:val="26"/>
          <w:szCs w:val="26"/>
        </w:rPr>
        <w:t xml:space="preserve"> ежегодно.</w:t>
      </w:r>
    </w:p>
    <w:p w:rsidR="00FE6593" w:rsidRPr="00AA5D18" w:rsidRDefault="00FE6593" w:rsidP="00521681">
      <w:pPr>
        <w:spacing w:after="0" w:line="240" w:lineRule="auto"/>
        <w:ind w:firstLine="708"/>
        <w:jc w:val="both"/>
        <w:rPr>
          <w:rFonts w:ascii="Times New Roman" w:hAnsi="Times New Roman"/>
          <w:sz w:val="26"/>
          <w:szCs w:val="26"/>
        </w:rPr>
      </w:pPr>
      <w:r w:rsidRPr="00AA5D18">
        <w:rPr>
          <w:rFonts w:ascii="Times New Roman" w:hAnsi="Times New Roman"/>
          <w:bCs/>
          <w:color w:val="000000"/>
          <w:sz w:val="26"/>
          <w:szCs w:val="26"/>
        </w:rPr>
        <w:t>В рамках мероприятия «Оплата взносов по капитальному ремонту общего имущества многоквартирных домов (доля муниципального образования)»</w:t>
      </w:r>
      <w:r w:rsidRPr="00AA5D18">
        <w:rPr>
          <w:rFonts w:ascii="Times New Roman" w:hAnsi="Times New Roman"/>
          <w:sz w:val="26"/>
          <w:szCs w:val="26"/>
        </w:rPr>
        <w:t xml:space="preserve"> направлен объем бюджетных ассигнований на 2017 год в сумме 4 211,0 тыс. рублей, на 2018-2019 годы по 2 751,0 </w:t>
      </w:r>
      <w:r w:rsidR="00B13946" w:rsidRPr="00AA5D18">
        <w:rPr>
          <w:rFonts w:ascii="Times New Roman" w:hAnsi="Times New Roman"/>
          <w:sz w:val="26"/>
          <w:szCs w:val="26"/>
        </w:rPr>
        <w:t>тыс. рублей</w:t>
      </w:r>
      <w:r w:rsidRPr="00AA5D18">
        <w:rPr>
          <w:rFonts w:ascii="Times New Roman" w:hAnsi="Times New Roman"/>
          <w:sz w:val="26"/>
          <w:szCs w:val="26"/>
        </w:rPr>
        <w:t>.</w:t>
      </w:r>
    </w:p>
    <w:p w:rsidR="00FE6593" w:rsidRPr="00AA5D18" w:rsidRDefault="00FE6593" w:rsidP="00521681">
      <w:pPr>
        <w:spacing w:after="0" w:line="240" w:lineRule="auto"/>
        <w:ind w:firstLine="708"/>
        <w:jc w:val="both"/>
        <w:rPr>
          <w:rFonts w:ascii="Times New Roman" w:hAnsi="Times New Roman"/>
          <w:sz w:val="26"/>
          <w:szCs w:val="26"/>
        </w:rPr>
      </w:pPr>
      <w:r w:rsidRPr="00AA5D18">
        <w:rPr>
          <w:rFonts w:ascii="Times New Roman" w:hAnsi="Times New Roman"/>
          <w:sz w:val="26"/>
          <w:szCs w:val="26"/>
        </w:rPr>
        <w:t>На реализацию основного мероприятия «Совершенствование системы управления муниципальным имуществом» предусмотрено на 2017-2019 годы по 2 338,6 тыс. рублей ежегодно. Указанные расходы направлены на изготовление технических паспортов и технических планов на объекты недвижимого имущества, демонтаж объектов недвижимого имущества, списанного оборудования и сооружений,  оценку рыночной стоимости имущества, в том числе бесхозяйного, права аренды подготовку заключений о пригодности (непригодности) муниципального движимого имущества для дальнейшей эксплуатации, оценке рыночной стоимости имущества и земельных участков в целях продажи, мены и приватизации, оформление проектно-сметной документации, экспертиза проектов и обследование недвижимых объектов специализированными организациями и другие расходы.</w:t>
      </w:r>
    </w:p>
    <w:p w:rsidR="00FE6593" w:rsidRPr="00AA5D18" w:rsidRDefault="00FE6593" w:rsidP="00521681">
      <w:pPr>
        <w:spacing w:after="0" w:line="240" w:lineRule="auto"/>
        <w:ind w:firstLine="708"/>
        <w:jc w:val="both"/>
        <w:rPr>
          <w:rFonts w:ascii="Times New Roman" w:hAnsi="Times New Roman"/>
          <w:sz w:val="26"/>
          <w:szCs w:val="26"/>
        </w:rPr>
      </w:pPr>
      <w:r w:rsidRPr="00AA5D18">
        <w:rPr>
          <w:rFonts w:ascii="Times New Roman" w:hAnsi="Times New Roman"/>
          <w:sz w:val="26"/>
          <w:szCs w:val="26"/>
        </w:rPr>
        <w:t>Бюджетные ассигнования на реализацию мероприятий по землеустройству и землепользованию планируются ежегодно по 1 450,0 тыс. рублей. Указанные расходы будут направлены на проведение мероприятий по формированию земельных участков под многоэтажное жилищное строительство, индивидуальное жилищное строительство, объекты иного назначения для организации торгов (межевание, постановка на кадастровый учет), на оценку рыночной стоимости прав аренды земельных участков, на формирование земельных участков, предназначенных для бесплатного предоставления в собственность граждан для целей строительства индивидуальных жилых домов, на формирование земельных участков под объектами муниципальной собственности и регистрация права муниципальной собственности на земельные участки.</w:t>
      </w:r>
    </w:p>
    <w:p w:rsidR="00FE6593" w:rsidRPr="00AA5D18" w:rsidRDefault="00FE6593" w:rsidP="00521681">
      <w:pPr>
        <w:spacing w:after="0" w:line="240" w:lineRule="auto"/>
        <w:ind w:firstLine="708"/>
        <w:jc w:val="both"/>
        <w:rPr>
          <w:rFonts w:ascii="Times New Roman" w:hAnsi="Times New Roman"/>
          <w:sz w:val="26"/>
          <w:szCs w:val="26"/>
        </w:rPr>
      </w:pPr>
      <w:r w:rsidRPr="00AA5D18">
        <w:rPr>
          <w:rFonts w:ascii="Times New Roman" w:hAnsi="Times New Roman"/>
          <w:sz w:val="26"/>
          <w:szCs w:val="26"/>
        </w:rPr>
        <w:t>На реализацию основного мероприятия «</w:t>
      </w:r>
      <w:r w:rsidRPr="00AA5D18">
        <w:rPr>
          <w:rFonts w:ascii="Times New Roman" w:hAnsi="Times New Roman"/>
          <w:bCs/>
          <w:color w:val="000000"/>
          <w:sz w:val="26"/>
          <w:szCs w:val="26"/>
        </w:rPr>
        <w:t>Предоставление субсидий организациям»</w:t>
      </w:r>
      <w:r w:rsidRPr="00AA5D18">
        <w:rPr>
          <w:rFonts w:ascii="Times New Roman" w:hAnsi="Times New Roman"/>
          <w:sz w:val="26"/>
          <w:szCs w:val="26"/>
        </w:rPr>
        <w:t xml:space="preserve"> на 2017-2019 годы запланировано бюджетных ассигнований по 1 000,0 тыс. рублей ежегодно. Данные средства будут направлены на предоставление субсидий на возмещение затрат, понесенных организациями (за исключением муниципальных учреждений), на выполнение работ по подготовке муниципального жилищного фонда к эксплуатации в осенне-зимний период. </w:t>
      </w:r>
    </w:p>
    <w:p w:rsidR="00FE6593" w:rsidRDefault="00FE6593" w:rsidP="00521681">
      <w:pPr>
        <w:spacing w:after="0" w:line="240" w:lineRule="auto"/>
        <w:rPr>
          <w:rFonts w:ascii="Times New Roman" w:hAnsi="Times New Roman"/>
          <w:b/>
          <w:sz w:val="26"/>
          <w:szCs w:val="26"/>
        </w:rPr>
      </w:pPr>
    </w:p>
    <w:p w:rsidR="00C72148" w:rsidRPr="00AA5D18" w:rsidRDefault="00C72148" w:rsidP="00521681">
      <w:pPr>
        <w:spacing w:after="0" w:line="240" w:lineRule="auto"/>
        <w:rPr>
          <w:rFonts w:ascii="Times New Roman" w:hAnsi="Times New Roman"/>
          <w:b/>
          <w:sz w:val="26"/>
          <w:szCs w:val="26"/>
        </w:rPr>
      </w:pPr>
    </w:p>
    <w:p w:rsidR="00FE6593" w:rsidRPr="00A7188C" w:rsidRDefault="00FE6593" w:rsidP="00521681">
      <w:pPr>
        <w:spacing w:after="0" w:line="240" w:lineRule="auto"/>
        <w:jc w:val="center"/>
        <w:rPr>
          <w:rFonts w:ascii="Times New Roman" w:hAnsi="Times New Roman"/>
          <w:b/>
          <w:sz w:val="26"/>
          <w:szCs w:val="26"/>
          <w:lang w:eastAsia="en-US"/>
        </w:rPr>
      </w:pPr>
      <w:r w:rsidRPr="00A7188C">
        <w:rPr>
          <w:rFonts w:ascii="Times New Roman" w:hAnsi="Times New Roman"/>
          <w:b/>
          <w:sz w:val="26"/>
          <w:szCs w:val="26"/>
          <w:lang w:eastAsia="en-US"/>
        </w:rPr>
        <w:t>1900000000 Муниципальная программа «Создание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в 2016-2020 годах»</w:t>
      </w:r>
    </w:p>
    <w:p w:rsidR="00FE6593" w:rsidRPr="00A7188C" w:rsidRDefault="00FE6593" w:rsidP="00521681">
      <w:pPr>
        <w:spacing w:after="0" w:line="240" w:lineRule="auto"/>
        <w:jc w:val="center"/>
        <w:rPr>
          <w:rFonts w:ascii="Times New Roman" w:hAnsi="Times New Roman"/>
          <w:b/>
          <w:sz w:val="26"/>
          <w:szCs w:val="26"/>
          <w:lang w:eastAsia="en-US"/>
        </w:rPr>
      </w:pPr>
    </w:p>
    <w:p w:rsidR="00FE6593" w:rsidRPr="00A7188C" w:rsidRDefault="00FE6593" w:rsidP="00521681">
      <w:pPr>
        <w:tabs>
          <w:tab w:val="left" w:pos="0"/>
        </w:tabs>
        <w:spacing w:after="0" w:line="240" w:lineRule="auto"/>
        <w:ind w:firstLine="567"/>
        <w:jc w:val="both"/>
        <w:rPr>
          <w:rFonts w:ascii="Times New Roman" w:hAnsi="Times New Roman"/>
          <w:sz w:val="26"/>
          <w:szCs w:val="26"/>
        </w:rPr>
      </w:pPr>
      <w:r w:rsidRPr="00A7188C">
        <w:rPr>
          <w:rFonts w:ascii="Times New Roman" w:hAnsi="Times New Roman"/>
          <w:sz w:val="26"/>
          <w:szCs w:val="26"/>
        </w:rPr>
        <w:t>Муниципальная программа «Создание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на 2016-2020 годы»</w:t>
      </w:r>
    </w:p>
    <w:p w:rsidR="00FE6593" w:rsidRPr="00A7188C" w:rsidRDefault="00FE6593" w:rsidP="00521681">
      <w:pPr>
        <w:tabs>
          <w:tab w:val="left" w:pos="0"/>
        </w:tabs>
        <w:spacing w:after="0" w:line="240" w:lineRule="auto"/>
        <w:ind w:firstLine="567"/>
        <w:jc w:val="both"/>
        <w:rPr>
          <w:rFonts w:ascii="Times New Roman" w:hAnsi="Times New Roman"/>
          <w:sz w:val="26"/>
          <w:szCs w:val="26"/>
        </w:rPr>
      </w:pPr>
      <w:r w:rsidRPr="00A7188C">
        <w:rPr>
          <w:rFonts w:ascii="Times New Roman" w:hAnsi="Times New Roman"/>
          <w:sz w:val="26"/>
          <w:szCs w:val="26"/>
        </w:rPr>
        <w:t>Ответственный исполнитель муниципальной программы – управление делами администрации города Пыть-Яха, соисполнителем программы является МКУ Дума города Пыть-Яха, МКУ «Управление материально-технического обеспечения органов местного самоуправления г. Пыть-Яха».</w:t>
      </w:r>
      <w:r w:rsidRPr="00A7188C">
        <w:rPr>
          <w:b/>
          <w:bCs/>
        </w:rPr>
        <w:t xml:space="preserve"> </w:t>
      </w:r>
    </w:p>
    <w:p w:rsidR="00C72148" w:rsidRPr="00C72148" w:rsidRDefault="00C72148" w:rsidP="00C72148">
      <w:pPr>
        <w:tabs>
          <w:tab w:val="left" w:pos="0"/>
        </w:tabs>
        <w:spacing w:after="0" w:line="240" w:lineRule="auto"/>
        <w:ind w:firstLine="709"/>
        <w:jc w:val="both"/>
        <w:rPr>
          <w:rFonts w:ascii="Times New Roman" w:hAnsi="Times New Roman"/>
          <w:sz w:val="26"/>
          <w:szCs w:val="26"/>
        </w:rPr>
      </w:pPr>
      <w:r w:rsidRPr="00C72148">
        <w:rPr>
          <w:rFonts w:ascii="Times New Roman" w:hAnsi="Times New Roman"/>
          <w:sz w:val="26"/>
          <w:szCs w:val="26"/>
        </w:rPr>
        <w:t>Ц</w:t>
      </w:r>
      <w:r w:rsidR="00FE6593" w:rsidRPr="00C72148">
        <w:rPr>
          <w:rFonts w:ascii="Times New Roman" w:hAnsi="Times New Roman"/>
          <w:sz w:val="26"/>
          <w:szCs w:val="26"/>
        </w:rPr>
        <w:t>елями программы являются</w:t>
      </w:r>
      <w:r>
        <w:rPr>
          <w:rFonts w:ascii="Times New Roman" w:hAnsi="Times New Roman"/>
          <w:sz w:val="26"/>
          <w:szCs w:val="26"/>
        </w:rPr>
        <w:t>:</w:t>
      </w:r>
    </w:p>
    <w:p w:rsidR="00C72148" w:rsidRPr="00C72148" w:rsidRDefault="00C72148" w:rsidP="00C72148">
      <w:pPr>
        <w:spacing w:after="0" w:line="240" w:lineRule="auto"/>
        <w:ind w:firstLine="709"/>
        <w:jc w:val="both"/>
        <w:rPr>
          <w:rFonts w:ascii="Times New Roman" w:hAnsi="Times New Roman"/>
          <w:sz w:val="26"/>
          <w:szCs w:val="26"/>
          <w:lang w:eastAsia="en-US"/>
        </w:rPr>
      </w:pPr>
      <w:r w:rsidRPr="00C72148">
        <w:rPr>
          <w:rFonts w:ascii="Times New Roman" w:hAnsi="Times New Roman"/>
          <w:sz w:val="26"/>
          <w:szCs w:val="26"/>
          <w:lang w:eastAsia="en-US"/>
        </w:rPr>
        <w:t xml:space="preserve">1. </w:t>
      </w:r>
      <w:r w:rsidRPr="00C72148">
        <w:rPr>
          <w:rFonts w:ascii="Times New Roman" w:hAnsi="Times New Roman"/>
          <w:sz w:val="26"/>
          <w:szCs w:val="26"/>
        </w:rPr>
        <w:t>Повышение качества функционирования и создание комфортных условий для стабильного функционирования органов местного самоуправления</w:t>
      </w:r>
      <w:r w:rsidRPr="00C72148">
        <w:rPr>
          <w:rFonts w:ascii="Times New Roman" w:hAnsi="Times New Roman"/>
          <w:sz w:val="26"/>
          <w:szCs w:val="26"/>
          <w:lang w:eastAsia="en-US"/>
        </w:rPr>
        <w:t xml:space="preserve"> города Пыть-Яха.</w:t>
      </w:r>
    </w:p>
    <w:p w:rsidR="00C72148" w:rsidRPr="00C72148" w:rsidRDefault="00C72148" w:rsidP="00C72148">
      <w:pPr>
        <w:autoSpaceDE w:val="0"/>
        <w:autoSpaceDN w:val="0"/>
        <w:adjustRightInd w:val="0"/>
        <w:spacing w:after="0" w:line="240" w:lineRule="auto"/>
        <w:ind w:firstLine="709"/>
        <w:jc w:val="both"/>
        <w:rPr>
          <w:rFonts w:ascii="Times New Roman" w:hAnsi="Times New Roman"/>
          <w:sz w:val="26"/>
          <w:szCs w:val="26"/>
        </w:rPr>
      </w:pPr>
      <w:r w:rsidRPr="00C72148">
        <w:rPr>
          <w:rFonts w:ascii="Times New Roman" w:hAnsi="Times New Roman"/>
          <w:sz w:val="26"/>
          <w:szCs w:val="26"/>
          <w:lang w:eastAsia="en-US"/>
        </w:rPr>
        <w:t>2.</w:t>
      </w:r>
      <w:r w:rsidRPr="00C72148">
        <w:rPr>
          <w:rFonts w:ascii="Times New Roman" w:hAnsi="Times New Roman"/>
          <w:sz w:val="26"/>
          <w:szCs w:val="26"/>
        </w:rPr>
        <w:t xml:space="preserve"> Обеспечение прав граждан в отдельных сферах жизнедеятельности.</w:t>
      </w:r>
    </w:p>
    <w:p w:rsidR="00C72148" w:rsidRPr="00C72148" w:rsidRDefault="00C72148" w:rsidP="00C72148">
      <w:pPr>
        <w:tabs>
          <w:tab w:val="left" w:pos="0"/>
        </w:tabs>
        <w:spacing w:after="0" w:line="240" w:lineRule="auto"/>
        <w:ind w:firstLine="709"/>
        <w:jc w:val="both"/>
        <w:rPr>
          <w:rFonts w:ascii="Times New Roman" w:hAnsi="Times New Roman"/>
          <w:sz w:val="26"/>
          <w:szCs w:val="26"/>
        </w:rPr>
      </w:pPr>
      <w:r w:rsidRPr="00C72148">
        <w:rPr>
          <w:rFonts w:ascii="Times New Roman" w:hAnsi="Times New Roman"/>
          <w:sz w:val="26"/>
          <w:szCs w:val="26"/>
        </w:rPr>
        <w:t xml:space="preserve">3. </w:t>
      </w:r>
      <w:r w:rsidRPr="00C72148">
        <w:rPr>
          <w:rFonts w:ascii="Times New Roman" w:hAnsi="Times New Roman"/>
          <w:sz w:val="26"/>
          <w:szCs w:val="26"/>
          <w:lang w:eastAsia="en-US"/>
        </w:rPr>
        <w:t>Повышение эффективности муниципальной службы в органах местного самоуправления городского округа города Пыть-Ях</w:t>
      </w:r>
    </w:p>
    <w:p w:rsidR="00C72148" w:rsidRDefault="00C72148" w:rsidP="00521681">
      <w:pPr>
        <w:tabs>
          <w:tab w:val="left" w:pos="0"/>
        </w:tabs>
        <w:spacing w:after="0" w:line="240" w:lineRule="auto"/>
        <w:ind w:firstLine="567"/>
        <w:jc w:val="both"/>
        <w:rPr>
          <w:rFonts w:ascii="Times New Roman" w:hAnsi="Times New Roman"/>
          <w:sz w:val="26"/>
          <w:szCs w:val="26"/>
        </w:rPr>
      </w:pPr>
    </w:p>
    <w:p w:rsidR="00FE6593" w:rsidRPr="00C72148" w:rsidRDefault="00FE6593" w:rsidP="00C72148">
      <w:pPr>
        <w:tabs>
          <w:tab w:val="left" w:pos="0"/>
        </w:tabs>
        <w:spacing w:after="0" w:line="240" w:lineRule="auto"/>
        <w:ind w:firstLine="709"/>
        <w:jc w:val="both"/>
        <w:rPr>
          <w:rFonts w:ascii="Times New Roman" w:hAnsi="Times New Roman"/>
          <w:sz w:val="26"/>
          <w:szCs w:val="26"/>
        </w:rPr>
      </w:pPr>
      <w:r w:rsidRPr="00C72148">
        <w:rPr>
          <w:rFonts w:ascii="Times New Roman" w:hAnsi="Times New Roman"/>
          <w:sz w:val="26"/>
          <w:szCs w:val="26"/>
        </w:rPr>
        <w:t>Задачи муниципальной программы:</w:t>
      </w:r>
    </w:p>
    <w:p w:rsidR="00C72148" w:rsidRPr="00C72148" w:rsidRDefault="00C72148" w:rsidP="00C72148">
      <w:pPr>
        <w:spacing w:after="0" w:line="240" w:lineRule="auto"/>
        <w:ind w:firstLine="709"/>
        <w:jc w:val="both"/>
        <w:rPr>
          <w:rFonts w:ascii="Times New Roman" w:hAnsi="Times New Roman"/>
          <w:sz w:val="26"/>
          <w:szCs w:val="26"/>
        </w:rPr>
      </w:pPr>
      <w:r w:rsidRPr="00C72148">
        <w:rPr>
          <w:rFonts w:ascii="Times New Roman" w:hAnsi="Times New Roman"/>
          <w:sz w:val="26"/>
          <w:szCs w:val="26"/>
          <w:lang w:eastAsia="en-US"/>
        </w:rPr>
        <w:t>1. Обеспечение условий для о</w:t>
      </w:r>
      <w:r w:rsidRPr="00C72148">
        <w:rPr>
          <w:rFonts w:ascii="Times New Roman" w:hAnsi="Times New Roman"/>
          <w:sz w:val="26"/>
          <w:szCs w:val="26"/>
        </w:rPr>
        <w:t>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Пыть-Ях.</w:t>
      </w:r>
    </w:p>
    <w:p w:rsidR="00C72148" w:rsidRPr="00C72148" w:rsidRDefault="00C72148" w:rsidP="00C72148">
      <w:pPr>
        <w:autoSpaceDE w:val="0"/>
        <w:autoSpaceDN w:val="0"/>
        <w:adjustRightInd w:val="0"/>
        <w:spacing w:after="0" w:line="240" w:lineRule="auto"/>
        <w:ind w:firstLine="709"/>
        <w:jc w:val="both"/>
        <w:rPr>
          <w:rFonts w:ascii="Times New Roman" w:hAnsi="Times New Roman"/>
          <w:sz w:val="26"/>
          <w:szCs w:val="26"/>
        </w:rPr>
      </w:pPr>
      <w:r w:rsidRPr="00C72148">
        <w:rPr>
          <w:rFonts w:ascii="Times New Roman" w:hAnsi="Times New Roman"/>
          <w:sz w:val="26"/>
          <w:szCs w:val="26"/>
        </w:rPr>
        <w:t>2. Реализация отдельных государственных полномочий и деятельности муниципального образования.</w:t>
      </w:r>
    </w:p>
    <w:p w:rsidR="00C72148" w:rsidRPr="00C72148" w:rsidRDefault="00C72148" w:rsidP="00C72148">
      <w:pPr>
        <w:spacing w:after="0" w:line="240" w:lineRule="auto"/>
        <w:ind w:firstLine="709"/>
        <w:jc w:val="both"/>
        <w:rPr>
          <w:rFonts w:ascii="Times New Roman" w:hAnsi="Times New Roman"/>
          <w:sz w:val="26"/>
          <w:szCs w:val="26"/>
          <w:lang w:eastAsia="en-US"/>
        </w:rPr>
      </w:pPr>
      <w:r w:rsidRPr="00C72148">
        <w:rPr>
          <w:rFonts w:ascii="Times New Roman" w:hAnsi="Times New Roman"/>
          <w:sz w:val="26"/>
          <w:szCs w:val="26"/>
          <w:lang w:eastAsia="en-US"/>
        </w:rPr>
        <w:t xml:space="preserve">3. </w:t>
      </w:r>
      <w:r w:rsidRPr="00C72148">
        <w:rPr>
          <w:rFonts w:ascii="Times New Roman" w:hAnsi="Times New Roman"/>
          <w:sz w:val="26"/>
          <w:szCs w:val="26"/>
        </w:rPr>
        <w:t>Повышение профессиональной компетентности муниципальных служащих и иных управленческих кадров города Пыть-Яха, обеспечение устойчивого развития кадрового потенциала и повышения эффективности деятельности органов местного самоуправления</w:t>
      </w:r>
      <w:r w:rsidRPr="00C72148">
        <w:rPr>
          <w:rFonts w:ascii="Times New Roman" w:hAnsi="Times New Roman"/>
          <w:sz w:val="26"/>
          <w:szCs w:val="26"/>
          <w:lang w:eastAsia="en-US"/>
        </w:rPr>
        <w:t>.</w:t>
      </w:r>
    </w:p>
    <w:p w:rsidR="00FE6593" w:rsidRPr="00C72148" w:rsidRDefault="00C72148" w:rsidP="00C72148">
      <w:pPr>
        <w:tabs>
          <w:tab w:val="left" w:pos="0"/>
        </w:tabs>
        <w:spacing w:after="0" w:line="240" w:lineRule="auto"/>
        <w:ind w:firstLine="709"/>
        <w:jc w:val="both"/>
        <w:rPr>
          <w:rFonts w:ascii="Times New Roman" w:hAnsi="Times New Roman"/>
          <w:sz w:val="26"/>
          <w:szCs w:val="26"/>
        </w:rPr>
      </w:pPr>
      <w:r w:rsidRPr="00C72148">
        <w:rPr>
          <w:rFonts w:ascii="Times New Roman" w:hAnsi="Times New Roman"/>
          <w:sz w:val="26"/>
          <w:szCs w:val="26"/>
          <w:lang w:eastAsia="en-US"/>
        </w:rPr>
        <w:t xml:space="preserve">4. Обеспечение мер, способствующих повышению результативности и эффективности муниципальной службы, в том числе по </w:t>
      </w:r>
      <w:r w:rsidRPr="00C72148">
        <w:rPr>
          <w:rFonts w:ascii="Times New Roman" w:hAnsi="Times New Roman"/>
          <w:sz w:val="26"/>
          <w:szCs w:val="26"/>
        </w:rPr>
        <w:t>предупреждению коррупции, выявлению и разрешению конфликта интересов в органах местного самоуправления.</w:t>
      </w:r>
    </w:p>
    <w:p w:rsidR="00C72148" w:rsidRDefault="00C72148" w:rsidP="00521681">
      <w:pPr>
        <w:spacing w:after="0" w:line="240" w:lineRule="auto"/>
        <w:ind w:firstLine="708"/>
        <w:jc w:val="both"/>
        <w:rPr>
          <w:rFonts w:ascii="Times New Roman" w:hAnsi="Times New Roman"/>
          <w:sz w:val="26"/>
          <w:szCs w:val="26"/>
        </w:rPr>
      </w:pPr>
    </w:p>
    <w:p w:rsidR="00FE6593" w:rsidRPr="00A7188C" w:rsidRDefault="00FE6593" w:rsidP="00C72148">
      <w:pPr>
        <w:spacing w:after="0" w:line="240" w:lineRule="auto"/>
        <w:ind w:firstLine="709"/>
        <w:jc w:val="both"/>
        <w:rPr>
          <w:rFonts w:ascii="Times New Roman" w:hAnsi="Times New Roman"/>
          <w:sz w:val="26"/>
          <w:szCs w:val="26"/>
        </w:rPr>
      </w:pPr>
      <w:r w:rsidRPr="00A7188C">
        <w:rPr>
          <w:rFonts w:ascii="Times New Roman" w:hAnsi="Times New Roman"/>
          <w:sz w:val="26"/>
          <w:szCs w:val="26"/>
        </w:rPr>
        <w:t xml:space="preserve">Целевыми показателями муниципальной программы является: </w:t>
      </w:r>
    </w:p>
    <w:p w:rsidR="00C72148" w:rsidRPr="00C72148" w:rsidRDefault="00C72148" w:rsidP="00C72148">
      <w:pPr>
        <w:spacing w:after="0" w:line="240" w:lineRule="auto"/>
        <w:ind w:firstLine="709"/>
        <w:jc w:val="both"/>
        <w:rPr>
          <w:rFonts w:ascii="Times New Roman" w:hAnsi="Times New Roman"/>
          <w:sz w:val="26"/>
          <w:szCs w:val="26"/>
          <w:lang w:eastAsia="en-US"/>
        </w:rPr>
      </w:pPr>
      <w:r w:rsidRPr="00C72148">
        <w:rPr>
          <w:rFonts w:ascii="Times New Roman" w:hAnsi="Times New Roman"/>
          <w:sz w:val="26"/>
          <w:szCs w:val="26"/>
          <w:lang w:eastAsia="en-US"/>
        </w:rPr>
        <w:t>1. Сохранение доли реализованных вопросов местного значения, отдельных государственных полномочий, переданных в установленном порядке (%).</w:t>
      </w:r>
    </w:p>
    <w:p w:rsidR="00C72148" w:rsidRPr="00C72148" w:rsidRDefault="00C72148" w:rsidP="00C72148">
      <w:pPr>
        <w:spacing w:after="0" w:line="240" w:lineRule="auto"/>
        <w:ind w:firstLine="709"/>
        <w:jc w:val="both"/>
        <w:rPr>
          <w:rFonts w:ascii="Times New Roman" w:hAnsi="Times New Roman"/>
          <w:sz w:val="26"/>
          <w:szCs w:val="26"/>
          <w:lang w:eastAsia="en-US"/>
        </w:rPr>
      </w:pPr>
      <w:r w:rsidRPr="00C72148">
        <w:rPr>
          <w:rFonts w:ascii="Times New Roman" w:hAnsi="Times New Roman"/>
          <w:sz w:val="26"/>
          <w:szCs w:val="26"/>
          <w:lang w:eastAsia="en-US"/>
        </w:rPr>
        <w:t>2. Сохранение уровня выполнения договорных обязательств по материально-техническому и организационному обеспечению деятельности администрации города (%).</w:t>
      </w:r>
    </w:p>
    <w:p w:rsidR="00C72148" w:rsidRPr="00C72148" w:rsidRDefault="00C72148" w:rsidP="00C72148">
      <w:pPr>
        <w:autoSpaceDE w:val="0"/>
        <w:autoSpaceDN w:val="0"/>
        <w:adjustRightInd w:val="0"/>
        <w:spacing w:after="0" w:line="240" w:lineRule="auto"/>
        <w:ind w:firstLine="709"/>
        <w:jc w:val="both"/>
        <w:rPr>
          <w:rFonts w:ascii="Times New Roman" w:hAnsi="Times New Roman"/>
          <w:sz w:val="26"/>
          <w:szCs w:val="26"/>
        </w:rPr>
      </w:pPr>
      <w:r w:rsidRPr="00C72148">
        <w:rPr>
          <w:rFonts w:ascii="Times New Roman" w:hAnsi="Times New Roman"/>
          <w:sz w:val="26"/>
          <w:szCs w:val="26"/>
        </w:rPr>
        <w:t>3. Увеличение количества совершаемых органами ЗАГС юридически значимых действий с 3018 до 14852.</w:t>
      </w:r>
    </w:p>
    <w:p w:rsidR="00C72148" w:rsidRPr="00C72148" w:rsidRDefault="00C72148" w:rsidP="00C72148">
      <w:pPr>
        <w:autoSpaceDE w:val="0"/>
        <w:autoSpaceDN w:val="0"/>
        <w:adjustRightInd w:val="0"/>
        <w:spacing w:after="0" w:line="240" w:lineRule="auto"/>
        <w:ind w:firstLine="709"/>
        <w:jc w:val="both"/>
        <w:rPr>
          <w:rFonts w:ascii="Times New Roman" w:hAnsi="Times New Roman"/>
          <w:color w:val="FF0000"/>
          <w:sz w:val="26"/>
          <w:szCs w:val="26"/>
        </w:rPr>
      </w:pPr>
      <w:r w:rsidRPr="00C72148">
        <w:rPr>
          <w:rFonts w:ascii="Times New Roman" w:hAnsi="Times New Roman"/>
          <w:sz w:val="26"/>
          <w:szCs w:val="26"/>
          <w:lang w:eastAsia="en-US"/>
        </w:rPr>
        <w:t xml:space="preserve">4. Увеличение доли муниципальных служащих, </w:t>
      </w:r>
      <w:r w:rsidRPr="00C72148">
        <w:rPr>
          <w:rFonts w:ascii="Times New Roman" w:hAnsi="Times New Roman"/>
          <w:sz w:val="26"/>
          <w:szCs w:val="26"/>
        </w:rPr>
        <w:t>муниципальных служащих и иных управленческих кадров города Пыть-Яха</w:t>
      </w:r>
      <w:r w:rsidRPr="00C72148">
        <w:rPr>
          <w:rFonts w:ascii="Times New Roman" w:hAnsi="Times New Roman"/>
          <w:sz w:val="26"/>
          <w:szCs w:val="26"/>
          <w:lang w:eastAsia="en-US"/>
        </w:rPr>
        <w:t>, прошедших дополнительное профессиональное образование с 65% до 100%.</w:t>
      </w:r>
    </w:p>
    <w:p w:rsidR="00C72148" w:rsidRPr="00C72148" w:rsidRDefault="00C72148" w:rsidP="00C72148">
      <w:pPr>
        <w:spacing w:after="0" w:line="240" w:lineRule="auto"/>
        <w:ind w:firstLine="709"/>
        <w:jc w:val="both"/>
        <w:rPr>
          <w:rFonts w:ascii="Times New Roman" w:hAnsi="Times New Roman"/>
          <w:sz w:val="26"/>
          <w:szCs w:val="26"/>
          <w:lang w:eastAsia="en-US"/>
        </w:rPr>
      </w:pPr>
      <w:r w:rsidRPr="00C72148">
        <w:rPr>
          <w:rFonts w:ascii="Times New Roman" w:hAnsi="Times New Roman"/>
          <w:sz w:val="26"/>
          <w:szCs w:val="26"/>
          <w:lang w:eastAsia="en-US"/>
        </w:rPr>
        <w:t>5. Увеличение доли лиц, назначенных на должности из кадрового резерва, резерва управленческих кадров, по результатам конкурса на замещение вакантных должностей муниципальной службы, от общего количества назначений на вакантные должности, с 58% до 75%</w:t>
      </w:r>
    </w:p>
    <w:p w:rsidR="00FE6593" w:rsidRPr="00C72148" w:rsidRDefault="00C72148" w:rsidP="00C72148">
      <w:pPr>
        <w:spacing w:after="0" w:line="240" w:lineRule="auto"/>
        <w:ind w:firstLine="709"/>
        <w:jc w:val="both"/>
        <w:rPr>
          <w:rFonts w:ascii="Times New Roman" w:hAnsi="Times New Roman"/>
          <w:sz w:val="26"/>
          <w:szCs w:val="26"/>
        </w:rPr>
      </w:pPr>
      <w:r w:rsidRPr="00C72148">
        <w:rPr>
          <w:rFonts w:ascii="Times New Roman" w:hAnsi="Times New Roman"/>
          <w:sz w:val="26"/>
          <w:szCs w:val="26"/>
        </w:rPr>
        <w:t>6. Снижение количества коррупционных проявлений (нарушений ограничений и запретов, требований к служебному поведению) на муниципальной</w:t>
      </w:r>
      <w:r w:rsidRPr="00C72148">
        <w:rPr>
          <w:rFonts w:ascii="Times New Roman" w:hAnsi="Times New Roman"/>
          <w:sz w:val="26"/>
          <w:szCs w:val="26"/>
          <w:lang w:eastAsia="en-US"/>
        </w:rPr>
        <w:t xml:space="preserve"> службе, с 13 до 10 (не менее чем на 20%)</w:t>
      </w:r>
    </w:p>
    <w:p w:rsidR="00FE6593" w:rsidRPr="00A7188C" w:rsidRDefault="00FE6593" w:rsidP="00521681">
      <w:pPr>
        <w:spacing w:after="0" w:line="240" w:lineRule="auto"/>
        <w:jc w:val="both"/>
        <w:rPr>
          <w:rFonts w:ascii="Times New Roman" w:hAnsi="Times New Roman"/>
          <w:sz w:val="26"/>
          <w:szCs w:val="26"/>
          <w:lang w:eastAsia="en-US"/>
        </w:rPr>
      </w:pPr>
    </w:p>
    <w:p w:rsidR="00FE6593" w:rsidRPr="00A7188C" w:rsidRDefault="00C72148" w:rsidP="00521681">
      <w:pPr>
        <w:spacing w:after="0" w:line="240" w:lineRule="auto"/>
        <w:jc w:val="right"/>
        <w:rPr>
          <w:rFonts w:ascii="Times New Roman" w:hAnsi="Times New Roman"/>
          <w:sz w:val="26"/>
          <w:szCs w:val="26"/>
          <w:lang w:eastAsia="en-US"/>
        </w:rPr>
      </w:pPr>
      <w:r>
        <w:rPr>
          <w:rFonts w:ascii="Times New Roman" w:hAnsi="Times New Roman"/>
          <w:sz w:val="26"/>
          <w:szCs w:val="26"/>
          <w:lang w:eastAsia="en-US"/>
        </w:rPr>
        <w:t>Таблица 25</w:t>
      </w:r>
    </w:p>
    <w:p w:rsidR="00FE6593" w:rsidRPr="00A7188C" w:rsidRDefault="00FE6593" w:rsidP="00521681">
      <w:pPr>
        <w:spacing w:after="0" w:line="240" w:lineRule="auto"/>
        <w:jc w:val="center"/>
        <w:rPr>
          <w:rFonts w:ascii="Times New Roman" w:hAnsi="Times New Roman"/>
          <w:b/>
          <w:sz w:val="26"/>
          <w:szCs w:val="26"/>
          <w:lang w:eastAsia="en-US"/>
        </w:rPr>
      </w:pPr>
      <w:r w:rsidRPr="00A7188C">
        <w:rPr>
          <w:rFonts w:ascii="Times New Roman" w:hAnsi="Times New Roman"/>
          <w:b/>
          <w:sz w:val="26"/>
          <w:szCs w:val="26"/>
          <w:lang w:eastAsia="en-US"/>
        </w:rPr>
        <w:t>Структура расходов муниципальной программы «Создание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в 2016-2020 годах» на 2017-2019 годы</w:t>
      </w:r>
    </w:p>
    <w:p w:rsidR="00FE6593" w:rsidRDefault="00FE6593" w:rsidP="00521681">
      <w:pPr>
        <w:spacing w:after="0" w:line="240" w:lineRule="auto"/>
        <w:jc w:val="right"/>
        <w:rPr>
          <w:rFonts w:ascii="Times New Roman" w:hAnsi="Times New Roman"/>
          <w:sz w:val="24"/>
          <w:szCs w:val="24"/>
          <w:lang w:eastAsia="en-US"/>
        </w:rPr>
      </w:pPr>
      <w:r w:rsidRPr="00A7188C">
        <w:rPr>
          <w:rFonts w:ascii="Times New Roman" w:hAnsi="Times New Roman"/>
          <w:sz w:val="24"/>
          <w:szCs w:val="24"/>
          <w:lang w:eastAsia="en-US"/>
        </w:rPr>
        <w:t>(тыс. рублей)</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080"/>
        <w:gridCol w:w="1080"/>
        <w:gridCol w:w="1080"/>
        <w:gridCol w:w="1080"/>
        <w:gridCol w:w="1080"/>
        <w:gridCol w:w="1080"/>
      </w:tblGrid>
      <w:tr w:rsidR="00C72148" w:rsidRPr="00C72148" w:rsidTr="00C72148">
        <w:trPr>
          <w:cantSplit/>
          <w:trHeight w:val="20"/>
          <w:tblHeader/>
        </w:trPr>
        <w:tc>
          <w:tcPr>
            <w:tcW w:w="3256" w:type="dxa"/>
            <w:vMerge w:val="restart"/>
            <w:shd w:val="clear" w:color="000000" w:fill="FFFFFF"/>
            <w:vAlign w:val="center"/>
            <w:hideMark/>
          </w:tcPr>
          <w:p w:rsidR="00C72148" w:rsidRPr="00C72148" w:rsidRDefault="00C72148" w:rsidP="00C72148">
            <w:pPr>
              <w:spacing w:after="0" w:line="240" w:lineRule="auto"/>
              <w:jc w:val="center"/>
              <w:rPr>
                <w:rFonts w:ascii="Times New Roman" w:hAnsi="Times New Roman"/>
                <w:color w:val="000000"/>
                <w:sz w:val="20"/>
                <w:szCs w:val="20"/>
              </w:rPr>
            </w:pPr>
            <w:r w:rsidRPr="00C72148">
              <w:rPr>
                <w:rFonts w:ascii="Times New Roman" w:hAnsi="Times New Roman"/>
                <w:color w:val="000000"/>
                <w:sz w:val="20"/>
                <w:szCs w:val="20"/>
              </w:rPr>
              <w:t>Наименование муниципальной программы, подпрограммы</w:t>
            </w:r>
          </w:p>
        </w:tc>
        <w:tc>
          <w:tcPr>
            <w:tcW w:w="2160" w:type="dxa"/>
            <w:gridSpan w:val="2"/>
            <w:shd w:val="clear" w:color="000000" w:fill="FFFFFF"/>
            <w:vAlign w:val="center"/>
            <w:hideMark/>
          </w:tcPr>
          <w:p w:rsidR="00C72148" w:rsidRPr="00C72148" w:rsidRDefault="00C72148" w:rsidP="00C72148">
            <w:pPr>
              <w:spacing w:after="0" w:line="240" w:lineRule="auto"/>
              <w:jc w:val="center"/>
              <w:rPr>
                <w:rFonts w:ascii="Times New Roman" w:hAnsi="Times New Roman"/>
                <w:color w:val="000000"/>
                <w:sz w:val="20"/>
                <w:szCs w:val="20"/>
              </w:rPr>
            </w:pPr>
            <w:r w:rsidRPr="00C72148">
              <w:rPr>
                <w:rFonts w:ascii="Times New Roman" w:hAnsi="Times New Roman"/>
                <w:color w:val="000000"/>
                <w:sz w:val="20"/>
                <w:szCs w:val="20"/>
              </w:rPr>
              <w:t>2017 год (проект)</w:t>
            </w:r>
          </w:p>
        </w:tc>
        <w:tc>
          <w:tcPr>
            <w:tcW w:w="2160" w:type="dxa"/>
            <w:gridSpan w:val="2"/>
            <w:shd w:val="clear" w:color="000000" w:fill="FFFFFF"/>
            <w:vAlign w:val="center"/>
            <w:hideMark/>
          </w:tcPr>
          <w:p w:rsidR="00C72148" w:rsidRPr="00C72148" w:rsidRDefault="00C72148" w:rsidP="00C72148">
            <w:pPr>
              <w:spacing w:after="0" w:line="240" w:lineRule="auto"/>
              <w:jc w:val="center"/>
              <w:rPr>
                <w:rFonts w:ascii="Times New Roman" w:hAnsi="Times New Roman"/>
                <w:color w:val="000000"/>
                <w:sz w:val="20"/>
                <w:szCs w:val="20"/>
              </w:rPr>
            </w:pPr>
            <w:r w:rsidRPr="00C72148">
              <w:rPr>
                <w:rFonts w:ascii="Times New Roman" w:hAnsi="Times New Roman"/>
                <w:color w:val="000000"/>
                <w:sz w:val="20"/>
                <w:szCs w:val="20"/>
              </w:rPr>
              <w:t>2018 год (проект)</w:t>
            </w:r>
          </w:p>
        </w:tc>
        <w:tc>
          <w:tcPr>
            <w:tcW w:w="2160" w:type="dxa"/>
            <w:gridSpan w:val="2"/>
            <w:shd w:val="clear" w:color="000000" w:fill="FFFFFF"/>
            <w:vAlign w:val="center"/>
            <w:hideMark/>
          </w:tcPr>
          <w:p w:rsidR="00C72148" w:rsidRPr="00C72148" w:rsidRDefault="00C72148" w:rsidP="00C72148">
            <w:pPr>
              <w:spacing w:after="0" w:line="240" w:lineRule="auto"/>
              <w:jc w:val="center"/>
              <w:rPr>
                <w:rFonts w:ascii="Times New Roman" w:hAnsi="Times New Roman"/>
                <w:color w:val="000000"/>
                <w:sz w:val="20"/>
                <w:szCs w:val="20"/>
              </w:rPr>
            </w:pPr>
            <w:r w:rsidRPr="00C72148">
              <w:rPr>
                <w:rFonts w:ascii="Times New Roman" w:hAnsi="Times New Roman"/>
                <w:color w:val="000000"/>
                <w:sz w:val="20"/>
                <w:szCs w:val="20"/>
              </w:rPr>
              <w:t>2019 год (проект)</w:t>
            </w:r>
          </w:p>
        </w:tc>
      </w:tr>
      <w:tr w:rsidR="00C72148" w:rsidRPr="00C72148" w:rsidTr="00C72148">
        <w:trPr>
          <w:cantSplit/>
          <w:trHeight w:val="20"/>
          <w:tblHeader/>
        </w:trPr>
        <w:tc>
          <w:tcPr>
            <w:tcW w:w="3256" w:type="dxa"/>
            <w:vMerge/>
            <w:vAlign w:val="center"/>
            <w:hideMark/>
          </w:tcPr>
          <w:p w:rsidR="00C72148" w:rsidRPr="00C72148" w:rsidRDefault="00C72148" w:rsidP="00C72148">
            <w:pPr>
              <w:spacing w:after="0" w:line="240" w:lineRule="auto"/>
              <w:rPr>
                <w:rFonts w:ascii="Times New Roman" w:hAnsi="Times New Roman"/>
                <w:color w:val="000000"/>
                <w:sz w:val="20"/>
                <w:szCs w:val="20"/>
              </w:rPr>
            </w:pPr>
          </w:p>
        </w:tc>
        <w:tc>
          <w:tcPr>
            <w:tcW w:w="1080" w:type="dxa"/>
            <w:shd w:val="clear" w:color="000000" w:fill="FFFFFF"/>
            <w:vAlign w:val="center"/>
            <w:hideMark/>
          </w:tcPr>
          <w:p w:rsidR="00C72148" w:rsidRPr="00C72148" w:rsidRDefault="00C72148" w:rsidP="00C72148">
            <w:pPr>
              <w:spacing w:after="0" w:line="240" w:lineRule="auto"/>
              <w:jc w:val="center"/>
              <w:rPr>
                <w:rFonts w:ascii="Times New Roman" w:hAnsi="Times New Roman"/>
                <w:color w:val="000000"/>
                <w:sz w:val="20"/>
                <w:szCs w:val="20"/>
              </w:rPr>
            </w:pPr>
            <w:r w:rsidRPr="00C72148">
              <w:rPr>
                <w:rFonts w:ascii="Times New Roman" w:hAnsi="Times New Roman"/>
                <w:color w:val="000000"/>
                <w:sz w:val="20"/>
                <w:szCs w:val="20"/>
              </w:rPr>
              <w:t>Сумма, тыс. рублей</w:t>
            </w:r>
          </w:p>
        </w:tc>
        <w:tc>
          <w:tcPr>
            <w:tcW w:w="1080" w:type="dxa"/>
            <w:shd w:val="clear" w:color="000000" w:fill="FFFFFF"/>
            <w:vAlign w:val="center"/>
            <w:hideMark/>
          </w:tcPr>
          <w:p w:rsidR="00C72148" w:rsidRPr="00C72148" w:rsidRDefault="00C72148" w:rsidP="00C72148">
            <w:pPr>
              <w:spacing w:after="0" w:line="240" w:lineRule="auto"/>
              <w:jc w:val="center"/>
              <w:rPr>
                <w:rFonts w:ascii="Times New Roman" w:hAnsi="Times New Roman"/>
                <w:color w:val="000000"/>
                <w:sz w:val="20"/>
                <w:szCs w:val="20"/>
              </w:rPr>
            </w:pPr>
            <w:r w:rsidRPr="00C72148">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C72148" w:rsidRPr="00C72148" w:rsidRDefault="00C72148" w:rsidP="00C72148">
            <w:pPr>
              <w:spacing w:after="0" w:line="240" w:lineRule="auto"/>
              <w:jc w:val="center"/>
              <w:rPr>
                <w:rFonts w:ascii="Times New Roman" w:hAnsi="Times New Roman"/>
                <w:color w:val="000000"/>
                <w:sz w:val="20"/>
                <w:szCs w:val="20"/>
              </w:rPr>
            </w:pPr>
            <w:r w:rsidRPr="00C72148">
              <w:rPr>
                <w:rFonts w:ascii="Times New Roman" w:hAnsi="Times New Roman"/>
                <w:color w:val="000000"/>
                <w:sz w:val="20"/>
                <w:szCs w:val="20"/>
              </w:rPr>
              <w:t>Сумма, тыс. рублей</w:t>
            </w:r>
          </w:p>
        </w:tc>
        <w:tc>
          <w:tcPr>
            <w:tcW w:w="1080" w:type="dxa"/>
            <w:shd w:val="clear" w:color="000000" w:fill="FFFFFF"/>
            <w:vAlign w:val="center"/>
            <w:hideMark/>
          </w:tcPr>
          <w:p w:rsidR="00C72148" w:rsidRPr="00C72148" w:rsidRDefault="00C72148" w:rsidP="00C72148">
            <w:pPr>
              <w:spacing w:after="0" w:line="240" w:lineRule="auto"/>
              <w:jc w:val="center"/>
              <w:rPr>
                <w:rFonts w:ascii="Times New Roman" w:hAnsi="Times New Roman"/>
                <w:color w:val="000000"/>
                <w:sz w:val="20"/>
                <w:szCs w:val="20"/>
              </w:rPr>
            </w:pPr>
            <w:r w:rsidRPr="00C72148">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C72148" w:rsidRPr="00C72148" w:rsidRDefault="00C72148" w:rsidP="00C72148">
            <w:pPr>
              <w:spacing w:after="0" w:line="240" w:lineRule="auto"/>
              <w:jc w:val="center"/>
              <w:rPr>
                <w:rFonts w:ascii="Times New Roman" w:hAnsi="Times New Roman"/>
                <w:color w:val="000000"/>
                <w:sz w:val="20"/>
                <w:szCs w:val="20"/>
              </w:rPr>
            </w:pPr>
            <w:r w:rsidRPr="00C72148">
              <w:rPr>
                <w:rFonts w:ascii="Times New Roman" w:hAnsi="Times New Roman"/>
                <w:color w:val="000000"/>
                <w:sz w:val="20"/>
                <w:szCs w:val="20"/>
              </w:rPr>
              <w:t>Сумма, тыс. рублей</w:t>
            </w:r>
          </w:p>
        </w:tc>
        <w:tc>
          <w:tcPr>
            <w:tcW w:w="1080" w:type="dxa"/>
            <w:shd w:val="clear" w:color="000000" w:fill="FFFFFF"/>
            <w:vAlign w:val="center"/>
            <w:hideMark/>
          </w:tcPr>
          <w:p w:rsidR="00C72148" w:rsidRPr="00C72148" w:rsidRDefault="00C72148" w:rsidP="00C72148">
            <w:pPr>
              <w:spacing w:after="0" w:line="240" w:lineRule="auto"/>
              <w:jc w:val="center"/>
              <w:rPr>
                <w:rFonts w:ascii="Times New Roman" w:hAnsi="Times New Roman"/>
                <w:color w:val="000000"/>
                <w:sz w:val="20"/>
                <w:szCs w:val="20"/>
              </w:rPr>
            </w:pPr>
            <w:r w:rsidRPr="00C72148">
              <w:rPr>
                <w:rFonts w:ascii="Times New Roman" w:hAnsi="Times New Roman"/>
                <w:color w:val="000000"/>
                <w:sz w:val="20"/>
                <w:szCs w:val="20"/>
              </w:rPr>
              <w:t>% в общем объёме расходов</w:t>
            </w:r>
          </w:p>
        </w:tc>
      </w:tr>
      <w:tr w:rsidR="00C72148" w:rsidRPr="00C72148" w:rsidTr="00C72148">
        <w:trPr>
          <w:cantSplit/>
          <w:trHeight w:val="20"/>
        </w:trPr>
        <w:tc>
          <w:tcPr>
            <w:tcW w:w="3256" w:type="dxa"/>
            <w:shd w:val="clear" w:color="auto" w:fill="auto"/>
            <w:vAlign w:val="bottom"/>
            <w:hideMark/>
          </w:tcPr>
          <w:p w:rsidR="00C72148" w:rsidRPr="00C72148" w:rsidRDefault="00C72148" w:rsidP="00C72148">
            <w:pPr>
              <w:spacing w:after="0" w:line="240" w:lineRule="auto"/>
              <w:rPr>
                <w:rFonts w:ascii="Times New Roman" w:hAnsi="Times New Roman"/>
                <w:b/>
                <w:bCs/>
                <w:sz w:val="20"/>
                <w:szCs w:val="20"/>
              </w:rPr>
            </w:pPr>
            <w:r w:rsidRPr="00C72148">
              <w:rPr>
                <w:rFonts w:ascii="Times New Roman" w:hAnsi="Times New Roman"/>
                <w:b/>
                <w:bCs/>
                <w:sz w:val="20"/>
                <w:szCs w:val="20"/>
              </w:rPr>
              <w:t xml:space="preserve">Муниципальная программа "Создание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на 2016-2020 годы", </w:t>
            </w:r>
            <w:r w:rsidRPr="00C72148">
              <w:rPr>
                <w:rFonts w:ascii="Times New Roman" w:hAnsi="Times New Roman"/>
                <w:sz w:val="20"/>
                <w:szCs w:val="20"/>
              </w:rPr>
              <w:t>в том числе:</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b/>
                <w:bCs/>
                <w:sz w:val="20"/>
                <w:szCs w:val="20"/>
              </w:rPr>
            </w:pPr>
            <w:r w:rsidRPr="00C72148">
              <w:rPr>
                <w:rFonts w:ascii="Times New Roman" w:hAnsi="Times New Roman"/>
                <w:b/>
                <w:bCs/>
                <w:sz w:val="20"/>
                <w:szCs w:val="20"/>
              </w:rPr>
              <w:t>301 051,5</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b/>
                <w:bCs/>
                <w:sz w:val="20"/>
                <w:szCs w:val="20"/>
              </w:rPr>
            </w:pPr>
            <w:r w:rsidRPr="00C72148">
              <w:rPr>
                <w:rFonts w:ascii="Times New Roman" w:hAnsi="Times New Roman"/>
                <w:b/>
                <w:bCs/>
                <w:sz w:val="20"/>
                <w:szCs w:val="20"/>
              </w:rPr>
              <w:t>100,0</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b/>
                <w:bCs/>
                <w:sz w:val="20"/>
                <w:szCs w:val="20"/>
              </w:rPr>
            </w:pPr>
            <w:r w:rsidRPr="00C72148">
              <w:rPr>
                <w:rFonts w:ascii="Times New Roman" w:hAnsi="Times New Roman"/>
                <w:b/>
                <w:bCs/>
                <w:sz w:val="20"/>
                <w:szCs w:val="20"/>
              </w:rPr>
              <w:t>301 198,5</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b/>
                <w:bCs/>
                <w:sz w:val="20"/>
                <w:szCs w:val="20"/>
              </w:rPr>
            </w:pPr>
            <w:r w:rsidRPr="00C72148">
              <w:rPr>
                <w:rFonts w:ascii="Times New Roman" w:hAnsi="Times New Roman"/>
                <w:b/>
                <w:bCs/>
                <w:sz w:val="20"/>
                <w:szCs w:val="20"/>
              </w:rPr>
              <w:t>100,0</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b/>
                <w:bCs/>
                <w:sz w:val="20"/>
                <w:szCs w:val="20"/>
              </w:rPr>
            </w:pPr>
            <w:r w:rsidRPr="00C72148">
              <w:rPr>
                <w:rFonts w:ascii="Times New Roman" w:hAnsi="Times New Roman"/>
                <w:b/>
                <w:bCs/>
                <w:sz w:val="20"/>
                <w:szCs w:val="20"/>
              </w:rPr>
              <w:t>301 490,7</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b/>
                <w:bCs/>
                <w:sz w:val="20"/>
                <w:szCs w:val="20"/>
              </w:rPr>
            </w:pPr>
            <w:r w:rsidRPr="00C72148">
              <w:rPr>
                <w:rFonts w:ascii="Times New Roman" w:hAnsi="Times New Roman"/>
                <w:b/>
                <w:bCs/>
                <w:sz w:val="20"/>
                <w:szCs w:val="20"/>
              </w:rPr>
              <w:t>100,0</w:t>
            </w:r>
          </w:p>
        </w:tc>
      </w:tr>
      <w:tr w:rsidR="00C72148" w:rsidRPr="00C72148" w:rsidTr="00C72148">
        <w:trPr>
          <w:cantSplit/>
          <w:trHeight w:val="20"/>
        </w:trPr>
        <w:tc>
          <w:tcPr>
            <w:tcW w:w="3256" w:type="dxa"/>
            <w:shd w:val="clear" w:color="auto" w:fill="auto"/>
            <w:vAlign w:val="bottom"/>
            <w:hideMark/>
          </w:tcPr>
          <w:p w:rsidR="00C72148" w:rsidRPr="00C72148" w:rsidRDefault="00C72148" w:rsidP="00C72148">
            <w:pPr>
              <w:spacing w:after="0" w:line="240" w:lineRule="auto"/>
              <w:rPr>
                <w:rFonts w:ascii="Times New Roman" w:hAnsi="Times New Roman"/>
                <w:i/>
                <w:iCs/>
                <w:sz w:val="20"/>
                <w:szCs w:val="20"/>
              </w:rPr>
            </w:pPr>
            <w:r w:rsidRPr="00C72148">
              <w:rPr>
                <w:rFonts w:ascii="Times New Roman" w:hAnsi="Times New Roman"/>
                <w:i/>
                <w:iCs/>
                <w:sz w:val="20"/>
                <w:szCs w:val="20"/>
              </w:rPr>
              <w:t>федеральный бюджет</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4 702,5</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x</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4 618,4</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x</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4 617,0</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x</w:t>
            </w:r>
          </w:p>
        </w:tc>
      </w:tr>
      <w:tr w:rsidR="00C72148" w:rsidRPr="00C72148" w:rsidTr="00C72148">
        <w:trPr>
          <w:cantSplit/>
          <w:trHeight w:val="20"/>
        </w:trPr>
        <w:tc>
          <w:tcPr>
            <w:tcW w:w="3256" w:type="dxa"/>
            <w:shd w:val="clear" w:color="auto" w:fill="auto"/>
            <w:vAlign w:val="bottom"/>
            <w:hideMark/>
          </w:tcPr>
          <w:p w:rsidR="00C72148" w:rsidRPr="00C72148" w:rsidRDefault="00C72148" w:rsidP="00C72148">
            <w:pPr>
              <w:spacing w:after="0" w:line="240" w:lineRule="auto"/>
              <w:rPr>
                <w:rFonts w:ascii="Times New Roman" w:hAnsi="Times New Roman"/>
                <w:i/>
                <w:iCs/>
                <w:sz w:val="20"/>
                <w:szCs w:val="20"/>
              </w:rPr>
            </w:pPr>
            <w:r w:rsidRPr="00C72148">
              <w:rPr>
                <w:rFonts w:ascii="Times New Roman" w:hAnsi="Times New Roman"/>
                <w:i/>
                <w:iCs/>
                <w:sz w:val="20"/>
                <w:szCs w:val="20"/>
              </w:rPr>
              <w:t>бюджет автономного округа</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1 327,2</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x</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1 255,5</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x</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1 250,2</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x</w:t>
            </w:r>
          </w:p>
        </w:tc>
      </w:tr>
      <w:tr w:rsidR="00C72148" w:rsidRPr="00C72148" w:rsidTr="00C72148">
        <w:trPr>
          <w:cantSplit/>
          <w:trHeight w:val="20"/>
        </w:trPr>
        <w:tc>
          <w:tcPr>
            <w:tcW w:w="3256" w:type="dxa"/>
            <w:shd w:val="clear" w:color="auto" w:fill="auto"/>
            <w:vAlign w:val="bottom"/>
            <w:hideMark/>
          </w:tcPr>
          <w:p w:rsidR="00C72148" w:rsidRPr="00C72148" w:rsidRDefault="00C72148" w:rsidP="00C72148">
            <w:pPr>
              <w:spacing w:after="0" w:line="240" w:lineRule="auto"/>
              <w:rPr>
                <w:rFonts w:ascii="Times New Roman" w:hAnsi="Times New Roman"/>
                <w:i/>
                <w:iCs/>
                <w:sz w:val="20"/>
                <w:szCs w:val="20"/>
              </w:rPr>
            </w:pPr>
            <w:r w:rsidRPr="00C72148">
              <w:rPr>
                <w:rFonts w:ascii="Times New Roman" w:hAnsi="Times New Roman"/>
                <w:i/>
                <w:iCs/>
                <w:sz w:val="20"/>
                <w:szCs w:val="20"/>
              </w:rPr>
              <w:t>бюджет города</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295 021,8</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x</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295 324,6</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x</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295 623,5</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i/>
                <w:iCs/>
                <w:sz w:val="20"/>
                <w:szCs w:val="20"/>
              </w:rPr>
            </w:pPr>
            <w:r w:rsidRPr="00C72148">
              <w:rPr>
                <w:rFonts w:ascii="Times New Roman" w:hAnsi="Times New Roman"/>
                <w:i/>
                <w:iCs/>
                <w:sz w:val="20"/>
                <w:szCs w:val="20"/>
              </w:rPr>
              <w:t>x</w:t>
            </w:r>
          </w:p>
        </w:tc>
      </w:tr>
      <w:tr w:rsidR="00C72148" w:rsidRPr="00C72148" w:rsidTr="00C72148">
        <w:trPr>
          <w:cantSplit/>
          <w:trHeight w:val="20"/>
        </w:trPr>
        <w:tc>
          <w:tcPr>
            <w:tcW w:w="3256" w:type="dxa"/>
            <w:shd w:val="clear" w:color="auto" w:fill="auto"/>
            <w:vAlign w:val="bottom"/>
            <w:hideMark/>
          </w:tcPr>
          <w:p w:rsidR="00C72148" w:rsidRPr="00C72148" w:rsidRDefault="00C72148" w:rsidP="00C72148">
            <w:pPr>
              <w:spacing w:after="0" w:line="240" w:lineRule="auto"/>
              <w:rPr>
                <w:rFonts w:ascii="Times New Roman" w:hAnsi="Times New Roman"/>
                <w:sz w:val="20"/>
                <w:szCs w:val="20"/>
              </w:rPr>
            </w:pPr>
            <w:r w:rsidRPr="00C72148">
              <w:rPr>
                <w:rFonts w:ascii="Times New Roman" w:hAnsi="Times New Roman"/>
                <w:sz w:val="20"/>
                <w:szCs w:val="20"/>
              </w:rPr>
              <w:t>Подпрограмма "Обеспечение деятельности администрации города Пыть-Яха"</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299 979,5</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99,6</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300 126,5</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99,6</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300 418,7</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99,6</w:t>
            </w:r>
          </w:p>
        </w:tc>
      </w:tr>
      <w:tr w:rsidR="00C72148" w:rsidRPr="00C72148" w:rsidTr="00C72148">
        <w:trPr>
          <w:cantSplit/>
          <w:trHeight w:val="20"/>
        </w:trPr>
        <w:tc>
          <w:tcPr>
            <w:tcW w:w="3256" w:type="dxa"/>
            <w:shd w:val="clear" w:color="auto" w:fill="auto"/>
            <w:vAlign w:val="bottom"/>
            <w:hideMark/>
          </w:tcPr>
          <w:p w:rsidR="00C72148" w:rsidRPr="00C72148" w:rsidRDefault="00C72148" w:rsidP="00C72148">
            <w:pPr>
              <w:spacing w:after="0" w:line="240" w:lineRule="auto"/>
              <w:rPr>
                <w:rFonts w:ascii="Times New Roman" w:hAnsi="Times New Roman"/>
                <w:sz w:val="20"/>
                <w:szCs w:val="20"/>
              </w:rPr>
            </w:pPr>
            <w:r w:rsidRPr="00C72148">
              <w:rPr>
                <w:rFonts w:ascii="Times New Roman" w:hAnsi="Times New Roman"/>
                <w:sz w:val="20"/>
                <w:szCs w:val="20"/>
              </w:rPr>
              <w:t>Подпрограмма "Повышение профессионального уровня кадрового состава органов местного самоуправления, эффективности, престижа и открытости муниципальной службы"</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1 072,0</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0,4</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1 072,0</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0,4</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1 072,0</w:t>
            </w:r>
          </w:p>
        </w:tc>
        <w:tc>
          <w:tcPr>
            <w:tcW w:w="1080" w:type="dxa"/>
            <w:shd w:val="clear" w:color="auto" w:fill="auto"/>
            <w:noWrap/>
            <w:vAlign w:val="center"/>
            <w:hideMark/>
          </w:tcPr>
          <w:p w:rsidR="00C72148" w:rsidRPr="00C72148" w:rsidRDefault="00C72148" w:rsidP="00C72148">
            <w:pPr>
              <w:spacing w:after="0" w:line="240" w:lineRule="auto"/>
              <w:jc w:val="center"/>
              <w:rPr>
                <w:rFonts w:ascii="Times New Roman" w:hAnsi="Times New Roman"/>
                <w:sz w:val="20"/>
                <w:szCs w:val="20"/>
              </w:rPr>
            </w:pPr>
            <w:r w:rsidRPr="00C72148">
              <w:rPr>
                <w:rFonts w:ascii="Times New Roman" w:hAnsi="Times New Roman"/>
                <w:sz w:val="20"/>
                <w:szCs w:val="20"/>
              </w:rPr>
              <w:t>0,4</w:t>
            </w:r>
          </w:p>
        </w:tc>
      </w:tr>
    </w:tbl>
    <w:p w:rsidR="00C72148" w:rsidRDefault="00C72148" w:rsidP="00521681">
      <w:pPr>
        <w:spacing w:after="0" w:line="240" w:lineRule="auto"/>
        <w:jc w:val="right"/>
        <w:rPr>
          <w:rFonts w:ascii="Times New Roman" w:hAnsi="Times New Roman"/>
          <w:sz w:val="24"/>
          <w:szCs w:val="24"/>
          <w:lang w:eastAsia="en-US"/>
        </w:rPr>
      </w:pPr>
    </w:p>
    <w:p w:rsidR="00FE6593" w:rsidRPr="00A7188C" w:rsidRDefault="00C72148" w:rsidP="00521681">
      <w:pPr>
        <w:spacing w:after="0" w:line="240" w:lineRule="auto"/>
        <w:ind w:firstLine="709"/>
        <w:jc w:val="both"/>
        <w:rPr>
          <w:rFonts w:ascii="Times New Roman" w:hAnsi="Times New Roman"/>
          <w:sz w:val="26"/>
          <w:szCs w:val="26"/>
          <w:lang w:eastAsia="en-US"/>
        </w:rPr>
      </w:pPr>
      <w:r>
        <w:rPr>
          <w:rFonts w:ascii="Times New Roman" w:hAnsi="Times New Roman"/>
          <w:sz w:val="26"/>
          <w:szCs w:val="26"/>
          <w:lang w:eastAsia="en-US"/>
        </w:rPr>
        <w:t>Р</w:t>
      </w:r>
      <w:r w:rsidR="00FE6593" w:rsidRPr="00A7188C">
        <w:rPr>
          <w:rFonts w:ascii="Times New Roman" w:hAnsi="Times New Roman"/>
          <w:sz w:val="26"/>
          <w:szCs w:val="26"/>
          <w:lang w:eastAsia="en-US"/>
        </w:rPr>
        <w:t>асходы на реализацию подпрограммы «Обеспечение деятельности администрации города Пыть-Яха»</w:t>
      </w:r>
      <w:r>
        <w:rPr>
          <w:rFonts w:ascii="Times New Roman" w:hAnsi="Times New Roman"/>
          <w:sz w:val="26"/>
          <w:szCs w:val="26"/>
          <w:lang w:eastAsia="en-US"/>
        </w:rPr>
        <w:t xml:space="preserve"> составляют</w:t>
      </w:r>
      <w:r w:rsidR="00FE6593" w:rsidRPr="00A7188C">
        <w:rPr>
          <w:rFonts w:ascii="Times New Roman" w:hAnsi="Times New Roman"/>
          <w:sz w:val="26"/>
          <w:szCs w:val="26"/>
          <w:lang w:eastAsia="en-US"/>
        </w:rPr>
        <w:t xml:space="preserve"> на 2017 год в сумме 299 979,5 тыс. рублей, на 2018 год – 300 126,5 </w:t>
      </w:r>
      <w:r w:rsidRPr="00A7188C">
        <w:rPr>
          <w:rFonts w:ascii="Times New Roman" w:hAnsi="Times New Roman"/>
          <w:sz w:val="26"/>
          <w:szCs w:val="26"/>
          <w:lang w:eastAsia="en-US"/>
        </w:rPr>
        <w:t>тыс. рублей</w:t>
      </w:r>
      <w:r w:rsidR="00FE6593" w:rsidRPr="00A7188C">
        <w:rPr>
          <w:rFonts w:ascii="Times New Roman" w:hAnsi="Times New Roman"/>
          <w:sz w:val="26"/>
          <w:szCs w:val="26"/>
          <w:lang w:eastAsia="en-US"/>
        </w:rPr>
        <w:t xml:space="preserve">, на 2019 год – 300 418,7 </w:t>
      </w:r>
      <w:r w:rsidRPr="00A7188C">
        <w:rPr>
          <w:rFonts w:ascii="Times New Roman" w:hAnsi="Times New Roman"/>
          <w:sz w:val="26"/>
          <w:szCs w:val="26"/>
          <w:lang w:eastAsia="en-US"/>
        </w:rPr>
        <w:t>тыс. рублей</w:t>
      </w:r>
      <w:r w:rsidR="00FE6593" w:rsidRPr="00A7188C">
        <w:rPr>
          <w:rFonts w:ascii="Times New Roman" w:hAnsi="Times New Roman"/>
          <w:sz w:val="26"/>
          <w:szCs w:val="26"/>
          <w:lang w:eastAsia="en-US"/>
        </w:rPr>
        <w:t xml:space="preserve">, в том числе на реализацию переданных государственных полномочий по государственной регистрации актов гражданского состояния на 2017 год 6 029,7 тыс. рублей, на 2018 год – 5 873,9 </w:t>
      </w:r>
      <w:r w:rsidRPr="00A7188C">
        <w:rPr>
          <w:rFonts w:ascii="Times New Roman" w:hAnsi="Times New Roman"/>
          <w:sz w:val="26"/>
          <w:szCs w:val="26"/>
          <w:lang w:eastAsia="en-US"/>
        </w:rPr>
        <w:t>тыс. рублей</w:t>
      </w:r>
      <w:r w:rsidR="00FE6593" w:rsidRPr="00A7188C">
        <w:rPr>
          <w:rFonts w:ascii="Times New Roman" w:hAnsi="Times New Roman"/>
          <w:sz w:val="26"/>
          <w:szCs w:val="26"/>
          <w:lang w:eastAsia="en-US"/>
        </w:rPr>
        <w:t xml:space="preserve">, на 2019 год – 5 867,2 </w:t>
      </w:r>
      <w:r w:rsidRPr="00A7188C">
        <w:rPr>
          <w:rFonts w:ascii="Times New Roman" w:hAnsi="Times New Roman"/>
          <w:sz w:val="26"/>
          <w:szCs w:val="26"/>
          <w:lang w:eastAsia="en-US"/>
        </w:rPr>
        <w:t>тыс. рублей</w:t>
      </w:r>
      <w:r>
        <w:rPr>
          <w:rFonts w:ascii="Times New Roman" w:hAnsi="Times New Roman"/>
          <w:sz w:val="26"/>
          <w:szCs w:val="26"/>
          <w:lang w:eastAsia="en-US"/>
        </w:rPr>
        <w:t>.</w:t>
      </w:r>
    </w:p>
    <w:p w:rsidR="00FE6593" w:rsidRPr="00A7188C" w:rsidRDefault="00FE6593" w:rsidP="00521681">
      <w:pPr>
        <w:tabs>
          <w:tab w:val="left" w:pos="993"/>
        </w:tabs>
        <w:spacing w:after="0" w:line="240" w:lineRule="auto"/>
        <w:ind w:firstLine="709"/>
        <w:contextualSpacing/>
        <w:jc w:val="both"/>
        <w:rPr>
          <w:rFonts w:ascii="Times New Roman" w:hAnsi="Times New Roman"/>
          <w:sz w:val="26"/>
          <w:szCs w:val="26"/>
          <w:lang w:eastAsia="en-US"/>
        </w:rPr>
      </w:pPr>
      <w:r w:rsidRPr="00A7188C">
        <w:rPr>
          <w:rFonts w:ascii="Times New Roman" w:hAnsi="Times New Roman"/>
          <w:sz w:val="26"/>
          <w:szCs w:val="26"/>
          <w:lang w:eastAsia="en-US"/>
        </w:rPr>
        <w:t xml:space="preserve">Указанные средства буду направлены на </w:t>
      </w:r>
      <w:r w:rsidR="00556E2D">
        <w:rPr>
          <w:rFonts w:ascii="Times New Roman" w:hAnsi="Times New Roman"/>
          <w:sz w:val="26"/>
          <w:szCs w:val="26"/>
          <w:lang w:eastAsia="en-US"/>
        </w:rPr>
        <w:t>обеспечение деятельности</w:t>
      </w:r>
      <w:r w:rsidRPr="00A7188C">
        <w:rPr>
          <w:rFonts w:ascii="Times New Roman" w:hAnsi="Times New Roman"/>
          <w:sz w:val="26"/>
          <w:szCs w:val="26"/>
          <w:lang w:eastAsia="en-US"/>
        </w:rPr>
        <w:t xml:space="preserve"> администрации города, МКУ «Управление материально-технического обеспечения органов местного самоуправления города Пыть-Яха». </w:t>
      </w:r>
    </w:p>
    <w:p w:rsidR="00FE6593" w:rsidRPr="00A7188C" w:rsidRDefault="00FE6593" w:rsidP="00521681">
      <w:pPr>
        <w:spacing w:after="0" w:line="240" w:lineRule="auto"/>
        <w:ind w:firstLine="709"/>
        <w:jc w:val="both"/>
        <w:rPr>
          <w:rFonts w:ascii="Times New Roman" w:hAnsi="Times New Roman"/>
          <w:sz w:val="26"/>
          <w:szCs w:val="26"/>
          <w:lang w:eastAsia="en-US"/>
        </w:rPr>
      </w:pPr>
      <w:r w:rsidRPr="00A7188C">
        <w:rPr>
          <w:rFonts w:ascii="Times New Roman" w:hAnsi="Times New Roman"/>
          <w:sz w:val="26"/>
          <w:szCs w:val="26"/>
          <w:lang w:eastAsia="en-US"/>
        </w:rPr>
        <w:t xml:space="preserve">Бюджетные ассигнования на реализацию подпрограммы «Повышение профессионального уровня кадрового состава органов местного самоуправления, эффективности, престижа и открытости муниципальной службы»» на 2017-2019 годы по 1 072,0 тыс. рублей ежегодно. </w:t>
      </w:r>
    </w:p>
    <w:p w:rsidR="00FE6593" w:rsidRPr="00A7188C" w:rsidRDefault="00FE6593" w:rsidP="00521681">
      <w:pPr>
        <w:spacing w:after="0" w:line="240" w:lineRule="auto"/>
        <w:ind w:firstLine="709"/>
        <w:jc w:val="both"/>
        <w:rPr>
          <w:rFonts w:ascii="Times New Roman" w:hAnsi="Times New Roman"/>
          <w:sz w:val="26"/>
          <w:szCs w:val="26"/>
          <w:lang w:eastAsia="en-US"/>
        </w:rPr>
      </w:pPr>
      <w:r w:rsidRPr="00A7188C">
        <w:rPr>
          <w:rFonts w:ascii="Times New Roman" w:hAnsi="Times New Roman"/>
          <w:sz w:val="26"/>
          <w:szCs w:val="26"/>
          <w:lang w:eastAsia="en-US"/>
        </w:rPr>
        <w:t>Указанные средства будут направлены на организацию обучения и оценку лиц, включенных в резерв управленческих кадров муниципального образования и на реализацию государственного заказа на дополнительное профессиональное образование муниципальных служащих.</w:t>
      </w:r>
    </w:p>
    <w:p w:rsidR="00FE6593" w:rsidRPr="00A7188C" w:rsidRDefault="00FE6593" w:rsidP="00521681">
      <w:pPr>
        <w:spacing w:after="0" w:line="240" w:lineRule="auto"/>
        <w:ind w:firstLine="709"/>
        <w:jc w:val="both"/>
        <w:rPr>
          <w:rFonts w:ascii="Times New Roman" w:hAnsi="Times New Roman"/>
          <w:sz w:val="26"/>
          <w:szCs w:val="26"/>
          <w:lang w:eastAsia="en-US"/>
        </w:rPr>
      </w:pPr>
      <w:r w:rsidRPr="00A7188C">
        <w:rPr>
          <w:rFonts w:ascii="Times New Roman" w:hAnsi="Times New Roman"/>
          <w:sz w:val="26"/>
          <w:szCs w:val="26"/>
          <w:lang w:eastAsia="en-US"/>
        </w:rPr>
        <w:t>В результате проведения мероприятий подпрограммы планируется обеспечить увеличение доли муниципальных служащих, прошедших дополнительное профессиональное образование и имеющих высокий уровень развития профессиональных компетенций.</w:t>
      </w:r>
    </w:p>
    <w:p w:rsidR="00FE6593" w:rsidRDefault="00FE6593" w:rsidP="00556E2D">
      <w:pPr>
        <w:spacing w:after="0" w:line="240" w:lineRule="auto"/>
        <w:ind w:firstLine="709"/>
        <w:jc w:val="both"/>
        <w:rPr>
          <w:rFonts w:ascii="Times New Roman" w:hAnsi="Times New Roman"/>
          <w:sz w:val="26"/>
          <w:szCs w:val="26"/>
          <w:highlight w:val="red"/>
          <w:lang w:eastAsia="en-US"/>
        </w:rPr>
      </w:pPr>
    </w:p>
    <w:p w:rsidR="00556E2D" w:rsidRPr="00A877B7" w:rsidRDefault="00556E2D" w:rsidP="00556E2D">
      <w:pPr>
        <w:spacing w:after="0" w:line="240" w:lineRule="auto"/>
        <w:ind w:firstLine="709"/>
        <w:jc w:val="both"/>
        <w:rPr>
          <w:rFonts w:ascii="Times New Roman" w:hAnsi="Times New Roman"/>
          <w:sz w:val="26"/>
          <w:szCs w:val="26"/>
          <w:highlight w:val="red"/>
          <w:lang w:eastAsia="en-US"/>
        </w:rPr>
      </w:pPr>
    </w:p>
    <w:p w:rsidR="00FE6593" w:rsidRPr="00556E2D" w:rsidRDefault="00FE6593" w:rsidP="00556E2D">
      <w:pPr>
        <w:spacing w:after="0" w:line="240" w:lineRule="auto"/>
        <w:ind w:firstLine="709"/>
        <w:jc w:val="center"/>
        <w:rPr>
          <w:rFonts w:ascii="Times New Roman" w:hAnsi="Times New Roman"/>
          <w:b/>
          <w:sz w:val="26"/>
          <w:szCs w:val="26"/>
          <w:lang w:eastAsia="en-US"/>
        </w:rPr>
      </w:pPr>
      <w:r w:rsidRPr="00556E2D">
        <w:rPr>
          <w:rFonts w:ascii="Times New Roman" w:hAnsi="Times New Roman"/>
          <w:b/>
          <w:sz w:val="26"/>
          <w:szCs w:val="26"/>
          <w:lang w:eastAsia="en-US"/>
        </w:rPr>
        <w:t>2000000000. Ведомственная целевая программа «Благоустройство города Пыть-Ях на 2017-2019 годы»</w:t>
      </w:r>
    </w:p>
    <w:p w:rsidR="00FE6593" w:rsidRPr="00556E2D" w:rsidRDefault="00FE6593" w:rsidP="00556E2D">
      <w:pPr>
        <w:spacing w:after="0" w:line="240" w:lineRule="auto"/>
        <w:ind w:firstLine="709"/>
        <w:jc w:val="center"/>
        <w:rPr>
          <w:rFonts w:ascii="Times New Roman" w:hAnsi="Times New Roman"/>
          <w:b/>
          <w:sz w:val="26"/>
          <w:szCs w:val="26"/>
          <w:lang w:eastAsia="en-US"/>
        </w:rPr>
      </w:pPr>
    </w:p>
    <w:p w:rsidR="00FE6593" w:rsidRPr="00556E2D" w:rsidRDefault="00FE6593" w:rsidP="00556E2D">
      <w:pPr>
        <w:pStyle w:val="22"/>
        <w:shd w:val="clear" w:color="auto" w:fill="auto"/>
        <w:spacing w:line="240" w:lineRule="auto"/>
        <w:ind w:right="-82" w:firstLine="709"/>
        <w:jc w:val="both"/>
        <w:rPr>
          <w:sz w:val="26"/>
          <w:szCs w:val="26"/>
        </w:rPr>
      </w:pPr>
      <w:r w:rsidRPr="00556E2D">
        <w:rPr>
          <w:sz w:val="26"/>
          <w:szCs w:val="26"/>
        </w:rPr>
        <w:t>Ведомственная целевая программа «Благоустройство города Пыть-Яха на 2017-2019 годы» (далее программа).</w:t>
      </w:r>
    </w:p>
    <w:p w:rsidR="00FE6593" w:rsidRPr="00556E2D" w:rsidRDefault="00FE6593" w:rsidP="00556E2D">
      <w:pPr>
        <w:pStyle w:val="a5"/>
        <w:spacing w:before="0" w:beforeAutospacing="0" w:after="0" w:afterAutospacing="0"/>
        <w:ind w:firstLine="709"/>
        <w:jc w:val="both"/>
        <w:rPr>
          <w:sz w:val="26"/>
          <w:szCs w:val="26"/>
        </w:rPr>
      </w:pPr>
      <w:r w:rsidRPr="00556E2D">
        <w:rPr>
          <w:sz w:val="26"/>
          <w:szCs w:val="26"/>
        </w:rPr>
        <w:t>Ответственный исполнитель программы – управление по жилищно-коммунальному комплексу, транспорту и дорогам администрации города.</w:t>
      </w:r>
      <w:r w:rsidRPr="00556E2D">
        <w:rPr>
          <w:b/>
          <w:bCs/>
          <w:sz w:val="26"/>
          <w:szCs w:val="26"/>
        </w:rPr>
        <w:t xml:space="preserve"> </w:t>
      </w:r>
      <w:r w:rsidRPr="00556E2D">
        <w:rPr>
          <w:b/>
          <w:bCs/>
          <w:sz w:val="26"/>
          <w:szCs w:val="26"/>
        </w:rPr>
        <w:tab/>
      </w:r>
      <w:r w:rsidRPr="00556E2D">
        <w:rPr>
          <w:sz w:val="26"/>
          <w:szCs w:val="26"/>
        </w:rPr>
        <w:t xml:space="preserve">Основной целью программы является улучшение условий проживания граждан, повышение уровня комфортности пребывания на территории города. </w:t>
      </w:r>
    </w:p>
    <w:p w:rsidR="0057149A" w:rsidRDefault="0057149A" w:rsidP="00556E2D">
      <w:pPr>
        <w:spacing w:after="0" w:line="240" w:lineRule="auto"/>
        <w:ind w:firstLine="709"/>
        <w:jc w:val="both"/>
        <w:rPr>
          <w:rFonts w:ascii="Times New Roman" w:hAnsi="Times New Roman"/>
          <w:sz w:val="26"/>
          <w:szCs w:val="26"/>
        </w:rPr>
      </w:pPr>
    </w:p>
    <w:p w:rsidR="00556E2D" w:rsidRPr="00556E2D" w:rsidRDefault="00556E2D" w:rsidP="00556E2D">
      <w:pPr>
        <w:spacing w:after="0" w:line="240" w:lineRule="auto"/>
        <w:ind w:firstLine="709"/>
        <w:jc w:val="both"/>
        <w:rPr>
          <w:rFonts w:ascii="Times New Roman" w:hAnsi="Times New Roman"/>
          <w:sz w:val="26"/>
          <w:szCs w:val="26"/>
        </w:rPr>
      </w:pPr>
      <w:r w:rsidRPr="00556E2D">
        <w:rPr>
          <w:rFonts w:ascii="Times New Roman" w:hAnsi="Times New Roman"/>
          <w:sz w:val="26"/>
          <w:szCs w:val="26"/>
        </w:rPr>
        <w:t>Целью ведомственной программы является улучшение условий проживания граждан, повышение уровня комфортности пребывания на территории города</w:t>
      </w:r>
      <w:r>
        <w:rPr>
          <w:rFonts w:ascii="Times New Roman" w:hAnsi="Times New Roman"/>
          <w:sz w:val="26"/>
          <w:szCs w:val="26"/>
        </w:rPr>
        <w:t>.</w:t>
      </w:r>
    </w:p>
    <w:p w:rsidR="00556E2D" w:rsidRPr="00556E2D" w:rsidRDefault="00556E2D" w:rsidP="00556E2D">
      <w:pPr>
        <w:spacing w:after="0" w:line="240" w:lineRule="auto"/>
        <w:ind w:firstLine="709"/>
        <w:jc w:val="both"/>
        <w:rPr>
          <w:rFonts w:ascii="Times New Roman" w:hAnsi="Times New Roman"/>
          <w:sz w:val="26"/>
          <w:szCs w:val="26"/>
        </w:rPr>
      </w:pPr>
    </w:p>
    <w:p w:rsidR="00FE6593" w:rsidRPr="00556E2D" w:rsidRDefault="00FE6593" w:rsidP="00556E2D">
      <w:pPr>
        <w:spacing w:after="0" w:line="240" w:lineRule="auto"/>
        <w:ind w:firstLine="709"/>
        <w:jc w:val="both"/>
        <w:rPr>
          <w:rFonts w:ascii="Times New Roman" w:hAnsi="Times New Roman"/>
          <w:sz w:val="26"/>
          <w:szCs w:val="26"/>
        </w:rPr>
      </w:pPr>
      <w:r w:rsidRPr="00556E2D">
        <w:rPr>
          <w:rFonts w:ascii="Times New Roman" w:hAnsi="Times New Roman"/>
          <w:sz w:val="26"/>
          <w:szCs w:val="26"/>
        </w:rPr>
        <w:t>Задачи программы:</w:t>
      </w:r>
    </w:p>
    <w:p w:rsidR="00556E2D" w:rsidRPr="00556E2D" w:rsidRDefault="00556E2D" w:rsidP="00556E2D">
      <w:pPr>
        <w:pStyle w:val="a5"/>
        <w:numPr>
          <w:ilvl w:val="0"/>
          <w:numId w:val="20"/>
        </w:numPr>
        <w:spacing w:before="0" w:beforeAutospacing="0" w:after="0" w:afterAutospacing="0"/>
        <w:ind w:left="0" w:firstLine="709"/>
        <w:jc w:val="both"/>
        <w:rPr>
          <w:sz w:val="26"/>
          <w:szCs w:val="26"/>
        </w:rPr>
      </w:pPr>
      <w:r w:rsidRPr="00556E2D">
        <w:rPr>
          <w:sz w:val="26"/>
          <w:szCs w:val="26"/>
        </w:rPr>
        <w:t>Организация освещения улиц.</w:t>
      </w:r>
    </w:p>
    <w:p w:rsidR="00556E2D" w:rsidRPr="00556E2D" w:rsidRDefault="00556E2D" w:rsidP="00556E2D">
      <w:pPr>
        <w:pStyle w:val="a5"/>
        <w:numPr>
          <w:ilvl w:val="0"/>
          <w:numId w:val="20"/>
        </w:numPr>
        <w:shd w:val="clear" w:color="auto" w:fill="FFFFFF"/>
        <w:spacing w:before="0" w:beforeAutospacing="0" w:after="0" w:afterAutospacing="0"/>
        <w:ind w:left="0" w:firstLine="709"/>
        <w:jc w:val="both"/>
        <w:rPr>
          <w:sz w:val="26"/>
          <w:szCs w:val="26"/>
        </w:rPr>
      </w:pPr>
      <w:r w:rsidRPr="00556E2D">
        <w:rPr>
          <w:sz w:val="26"/>
          <w:szCs w:val="26"/>
        </w:rPr>
        <w:t>Озеленение городской территории.</w:t>
      </w:r>
    </w:p>
    <w:p w:rsidR="00556E2D" w:rsidRPr="00556E2D" w:rsidRDefault="00556E2D" w:rsidP="00556E2D">
      <w:pPr>
        <w:pStyle w:val="a5"/>
        <w:numPr>
          <w:ilvl w:val="0"/>
          <w:numId w:val="20"/>
        </w:numPr>
        <w:spacing w:before="0" w:beforeAutospacing="0" w:after="0" w:afterAutospacing="0"/>
        <w:ind w:left="0" w:firstLine="709"/>
        <w:jc w:val="both"/>
        <w:rPr>
          <w:sz w:val="26"/>
          <w:szCs w:val="26"/>
        </w:rPr>
      </w:pPr>
      <w:r w:rsidRPr="00556E2D">
        <w:rPr>
          <w:sz w:val="26"/>
          <w:szCs w:val="26"/>
        </w:rPr>
        <w:t>Содержание мест захоронения.</w:t>
      </w:r>
    </w:p>
    <w:p w:rsidR="00556E2D" w:rsidRPr="00556E2D" w:rsidRDefault="00556E2D" w:rsidP="00556E2D">
      <w:pPr>
        <w:pStyle w:val="a5"/>
        <w:numPr>
          <w:ilvl w:val="0"/>
          <w:numId w:val="20"/>
        </w:numPr>
        <w:tabs>
          <w:tab w:val="left" w:pos="432"/>
        </w:tabs>
        <w:spacing w:before="0" w:beforeAutospacing="0" w:after="0" w:afterAutospacing="0"/>
        <w:ind w:left="0" w:firstLine="709"/>
        <w:jc w:val="both"/>
        <w:rPr>
          <w:sz w:val="26"/>
          <w:szCs w:val="26"/>
        </w:rPr>
      </w:pPr>
      <w:r w:rsidRPr="00556E2D">
        <w:rPr>
          <w:sz w:val="26"/>
          <w:szCs w:val="26"/>
        </w:rPr>
        <w:t xml:space="preserve">Содержание городских территорий в соответствии с установленными Правилами и нормами: санитарное содержание мест массового отдыха, подготовка мест массового отдыха к праздничным мероприятиям, обеспечение чистоты и порядка на улицах города, в микрорайонах, а также приобретение специализированной техники для муниципальных нужд (уборка территорий в границах городского округа и внутриквартальных проездов). </w:t>
      </w:r>
    </w:p>
    <w:p w:rsidR="00556E2D" w:rsidRPr="00556E2D" w:rsidRDefault="00556E2D" w:rsidP="00556E2D">
      <w:pPr>
        <w:pStyle w:val="a5"/>
        <w:numPr>
          <w:ilvl w:val="0"/>
          <w:numId w:val="20"/>
        </w:numPr>
        <w:spacing w:before="0" w:beforeAutospacing="0" w:after="0" w:afterAutospacing="0"/>
        <w:ind w:left="0" w:firstLine="709"/>
        <w:jc w:val="both"/>
        <w:rPr>
          <w:sz w:val="26"/>
          <w:szCs w:val="26"/>
        </w:rPr>
      </w:pPr>
      <w:r w:rsidRPr="00556E2D">
        <w:rPr>
          <w:sz w:val="26"/>
          <w:szCs w:val="26"/>
        </w:rPr>
        <w:t>Улучшение и совершенствование городских объектов, эстетического облика городской территории.</w:t>
      </w:r>
    </w:p>
    <w:p w:rsidR="00556E2D" w:rsidRPr="00556E2D" w:rsidRDefault="00556E2D" w:rsidP="00556E2D">
      <w:pPr>
        <w:pStyle w:val="a5"/>
        <w:numPr>
          <w:ilvl w:val="0"/>
          <w:numId w:val="20"/>
        </w:numPr>
        <w:spacing w:before="0" w:beforeAutospacing="0" w:after="0" w:afterAutospacing="0"/>
        <w:ind w:left="0" w:firstLine="709"/>
        <w:jc w:val="both"/>
        <w:rPr>
          <w:sz w:val="26"/>
          <w:szCs w:val="26"/>
        </w:rPr>
      </w:pPr>
      <w:r w:rsidRPr="00556E2D">
        <w:rPr>
          <w:sz w:val="26"/>
          <w:szCs w:val="26"/>
        </w:rPr>
        <w:t>Повышение уровня культуры населения.</w:t>
      </w:r>
    </w:p>
    <w:p w:rsidR="00FE6593" w:rsidRPr="00556E2D" w:rsidRDefault="00556E2D" w:rsidP="00556E2D">
      <w:pPr>
        <w:pStyle w:val="a5"/>
        <w:numPr>
          <w:ilvl w:val="0"/>
          <w:numId w:val="20"/>
        </w:numPr>
        <w:spacing w:before="0" w:beforeAutospacing="0" w:after="0" w:afterAutospacing="0"/>
        <w:ind w:left="0" w:firstLine="709"/>
        <w:jc w:val="both"/>
        <w:rPr>
          <w:sz w:val="26"/>
          <w:szCs w:val="26"/>
        </w:rPr>
      </w:pPr>
      <w:r w:rsidRPr="00556E2D">
        <w:rPr>
          <w:sz w:val="26"/>
          <w:szCs w:val="26"/>
        </w:rPr>
        <w:t>Профилактика инфекционных и паразитарных заболеваний.</w:t>
      </w:r>
    </w:p>
    <w:p w:rsidR="00556E2D" w:rsidRDefault="00556E2D" w:rsidP="00556E2D">
      <w:pPr>
        <w:spacing w:after="0" w:line="240" w:lineRule="auto"/>
        <w:ind w:right="-82" w:firstLine="709"/>
        <w:jc w:val="both"/>
        <w:rPr>
          <w:rFonts w:ascii="Times New Roman" w:hAnsi="Times New Roman"/>
          <w:sz w:val="26"/>
          <w:szCs w:val="26"/>
        </w:rPr>
      </w:pPr>
    </w:p>
    <w:p w:rsidR="00FE6593" w:rsidRDefault="00FE6593" w:rsidP="00556E2D">
      <w:pPr>
        <w:spacing w:after="0" w:line="240" w:lineRule="auto"/>
        <w:ind w:right="-82" w:firstLine="709"/>
        <w:jc w:val="both"/>
        <w:rPr>
          <w:rFonts w:ascii="Times New Roman" w:hAnsi="Times New Roman"/>
          <w:sz w:val="26"/>
          <w:szCs w:val="26"/>
        </w:rPr>
      </w:pPr>
      <w:r w:rsidRPr="00556E2D">
        <w:rPr>
          <w:rFonts w:ascii="Times New Roman" w:hAnsi="Times New Roman"/>
          <w:sz w:val="26"/>
          <w:szCs w:val="26"/>
        </w:rPr>
        <w:t>Показателями результатов (непосредственными) являются:</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Санитарное содержание 10 350 кв.</w:t>
      </w:r>
      <w:r>
        <w:rPr>
          <w:rFonts w:ascii="Times New Roman" w:hAnsi="Times New Roman"/>
          <w:sz w:val="26"/>
          <w:szCs w:val="26"/>
        </w:rPr>
        <w:t xml:space="preserve"> </w:t>
      </w:r>
      <w:r w:rsidRPr="00556E2D">
        <w:rPr>
          <w:rFonts w:ascii="Times New Roman" w:hAnsi="Times New Roman"/>
          <w:sz w:val="26"/>
          <w:szCs w:val="26"/>
        </w:rPr>
        <w:t xml:space="preserve">м. места отдыха в 5 мкр. </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Подготовка мест для массового отдыха для 7 праздничных мероприятий.</w:t>
      </w:r>
    </w:p>
    <w:p w:rsidR="00556E2D" w:rsidRPr="00556E2D" w:rsidRDefault="00556E2D" w:rsidP="00556E2D">
      <w:pPr>
        <w:numPr>
          <w:ilvl w:val="0"/>
          <w:numId w:val="9"/>
        </w:numPr>
        <w:tabs>
          <w:tab w:val="clear" w:pos="720"/>
          <w:tab w:val="num" w:pos="612"/>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 xml:space="preserve">Освещение улиц </w:t>
      </w:r>
      <w:smartTag w:uri="urn:schemas-microsoft-com:office:smarttags" w:element="metricconverter">
        <w:smartTagPr>
          <w:attr w:name="ProductID" w:val="75,949 км"/>
        </w:smartTagPr>
        <w:r w:rsidRPr="00556E2D">
          <w:rPr>
            <w:rFonts w:ascii="Times New Roman" w:hAnsi="Times New Roman"/>
            <w:sz w:val="26"/>
            <w:szCs w:val="26"/>
          </w:rPr>
          <w:t>75,949 км</w:t>
        </w:r>
      </w:smartTag>
      <w:r w:rsidRPr="00556E2D">
        <w:rPr>
          <w:rFonts w:ascii="Times New Roman" w:hAnsi="Times New Roman"/>
          <w:sz w:val="26"/>
          <w:szCs w:val="26"/>
        </w:rPr>
        <w:t xml:space="preserve"> линий.                   </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Оформление цветочных композиций, содержание газонов (покос) общей площадью 142 510 кв.</w:t>
      </w:r>
      <w:r>
        <w:rPr>
          <w:rFonts w:ascii="Times New Roman" w:hAnsi="Times New Roman"/>
          <w:sz w:val="26"/>
          <w:szCs w:val="26"/>
        </w:rPr>
        <w:t xml:space="preserve"> </w:t>
      </w:r>
      <w:r w:rsidRPr="00556E2D">
        <w:rPr>
          <w:rFonts w:ascii="Times New Roman" w:hAnsi="Times New Roman"/>
          <w:sz w:val="26"/>
          <w:szCs w:val="26"/>
        </w:rPr>
        <w:t xml:space="preserve">м. </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Зимнее и летнее содержание 259 764,22 кв.</w:t>
      </w:r>
      <w:r>
        <w:rPr>
          <w:rFonts w:ascii="Times New Roman" w:hAnsi="Times New Roman"/>
          <w:sz w:val="26"/>
          <w:szCs w:val="26"/>
        </w:rPr>
        <w:t xml:space="preserve"> </w:t>
      </w:r>
      <w:r w:rsidRPr="00556E2D">
        <w:rPr>
          <w:rFonts w:ascii="Times New Roman" w:hAnsi="Times New Roman"/>
          <w:sz w:val="26"/>
          <w:szCs w:val="26"/>
        </w:rPr>
        <w:t>м. скверов и аллей.</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Содержание 53 900 кв.</w:t>
      </w:r>
      <w:r>
        <w:rPr>
          <w:rFonts w:ascii="Times New Roman" w:hAnsi="Times New Roman"/>
          <w:sz w:val="26"/>
          <w:szCs w:val="26"/>
        </w:rPr>
        <w:t xml:space="preserve"> </w:t>
      </w:r>
      <w:r w:rsidRPr="00556E2D">
        <w:rPr>
          <w:rFonts w:ascii="Times New Roman" w:hAnsi="Times New Roman"/>
          <w:sz w:val="26"/>
          <w:szCs w:val="26"/>
        </w:rPr>
        <w:t>м. городского кладбища.</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Летнее содержание городской территории 649 624 кв.</w:t>
      </w:r>
      <w:r>
        <w:rPr>
          <w:rFonts w:ascii="Times New Roman" w:hAnsi="Times New Roman"/>
          <w:sz w:val="26"/>
          <w:szCs w:val="26"/>
        </w:rPr>
        <w:t xml:space="preserve"> </w:t>
      </w:r>
      <w:r w:rsidRPr="00556E2D">
        <w:rPr>
          <w:rFonts w:ascii="Times New Roman" w:hAnsi="Times New Roman"/>
          <w:sz w:val="26"/>
          <w:szCs w:val="26"/>
        </w:rPr>
        <w:t xml:space="preserve">м. </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Механизированная уборка внутриквартальных проездов в зимнее время 190 108,7 кв.</w:t>
      </w:r>
      <w:r>
        <w:rPr>
          <w:rFonts w:ascii="Times New Roman" w:hAnsi="Times New Roman"/>
          <w:sz w:val="26"/>
          <w:szCs w:val="26"/>
        </w:rPr>
        <w:t xml:space="preserve"> </w:t>
      </w:r>
      <w:r w:rsidRPr="00556E2D">
        <w:rPr>
          <w:rFonts w:ascii="Times New Roman" w:hAnsi="Times New Roman"/>
          <w:sz w:val="26"/>
          <w:szCs w:val="26"/>
        </w:rPr>
        <w:t>м.</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 xml:space="preserve">Избежание материального ущерба от лесных пожаров на территории лесопарковых зон площадью </w:t>
      </w:r>
      <w:smartTag w:uri="urn:schemas-microsoft-com:office:smarttags" w:element="metricconverter">
        <w:smartTagPr>
          <w:attr w:name="ProductID" w:val="2671,7 га"/>
        </w:smartTagPr>
        <w:r w:rsidRPr="00556E2D">
          <w:rPr>
            <w:rFonts w:ascii="Times New Roman" w:hAnsi="Times New Roman"/>
            <w:sz w:val="26"/>
            <w:szCs w:val="26"/>
          </w:rPr>
          <w:t>2671,7 га</w:t>
        </w:r>
      </w:smartTag>
      <w:r w:rsidRPr="00556E2D">
        <w:rPr>
          <w:rFonts w:ascii="Times New Roman" w:hAnsi="Times New Roman"/>
          <w:sz w:val="26"/>
          <w:szCs w:val="26"/>
        </w:rPr>
        <w:t>.</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Улучшение и совершенствование городских объектов, эстетического облика городских территорий, ед. – 2.</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Демонтаж морально устаревших малых архитектурных форм на детских игровых площадках и не имеющих сертификатов, паспортов, шт. – 15.</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Содержание, текущий ремонт, приобретение и монтаж малых архитектурных форм (детские игровые (спортивные) комплексы, урны, скамейки).</w:t>
      </w:r>
    </w:p>
    <w:p w:rsidR="00556E2D" w:rsidRPr="00556E2D" w:rsidRDefault="00556E2D" w:rsidP="00556E2D">
      <w:pPr>
        <w:numPr>
          <w:ilvl w:val="0"/>
          <w:numId w:val="9"/>
        </w:numPr>
        <w:tabs>
          <w:tab w:val="clear" w:pos="720"/>
          <w:tab w:val="num" w:pos="0"/>
        </w:tabs>
        <w:spacing w:after="0" w:line="240" w:lineRule="auto"/>
        <w:ind w:left="0" w:firstLine="709"/>
        <w:jc w:val="both"/>
        <w:rPr>
          <w:rFonts w:ascii="Times New Roman" w:hAnsi="Times New Roman"/>
          <w:sz w:val="26"/>
          <w:szCs w:val="26"/>
        </w:rPr>
      </w:pPr>
      <w:r w:rsidRPr="00556E2D">
        <w:rPr>
          <w:rFonts w:ascii="Times New Roman" w:hAnsi="Times New Roman"/>
          <w:sz w:val="26"/>
          <w:szCs w:val="26"/>
        </w:rPr>
        <w:t>Организация осуществления мероприятий по проведению дезинсекции и дератизации территорий Ханты-Мансийском автономном округе – Югре, га – 2184,76.</w:t>
      </w:r>
    </w:p>
    <w:p w:rsidR="00556E2D" w:rsidRDefault="00556E2D" w:rsidP="00556E2D">
      <w:pPr>
        <w:spacing w:after="0" w:line="240" w:lineRule="auto"/>
        <w:ind w:right="-82" w:firstLine="709"/>
        <w:jc w:val="both"/>
        <w:rPr>
          <w:rFonts w:ascii="Times New Roman" w:hAnsi="Times New Roman"/>
          <w:sz w:val="26"/>
          <w:szCs w:val="26"/>
        </w:rPr>
      </w:pPr>
    </w:p>
    <w:p w:rsidR="00FE6593" w:rsidRPr="00556E2D" w:rsidRDefault="00FE6593" w:rsidP="00556E2D">
      <w:pPr>
        <w:spacing w:after="0" w:line="240" w:lineRule="auto"/>
        <w:ind w:firstLine="709"/>
        <w:jc w:val="right"/>
        <w:rPr>
          <w:rFonts w:ascii="Times New Roman" w:hAnsi="Times New Roman"/>
          <w:sz w:val="26"/>
          <w:szCs w:val="26"/>
          <w:lang w:eastAsia="en-US"/>
        </w:rPr>
      </w:pPr>
      <w:r w:rsidRPr="00556E2D">
        <w:rPr>
          <w:rFonts w:ascii="Times New Roman" w:hAnsi="Times New Roman"/>
          <w:sz w:val="26"/>
          <w:szCs w:val="26"/>
          <w:lang w:eastAsia="en-US"/>
        </w:rPr>
        <w:t>Таблица 2</w:t>
      </w:r>
      <w:r w:rsidR="00556E2D">
        <w:rPr>
          <w:rFonts w:ascii="Times New Roman" w:hAnsi="Times New Roman"/>
          <w:sz w:val="26"/>
          <w:szCs w:val="26"/>
          <w:lang w:eastAsia="en-US"/>
        </w:rPr>
        <w:t>6</w:t>
      </w:r>
      <w:r w:rsidRPr="00556E2D">
        <w:rPr>
          <w:rFonts w:ascii="Times New Roman" w:hAnsi="Times New Roman"/>
          <w:sz w:val="26"/>
          <w:szCs w:val="26"/>
          <w:lang w:eastAsia="en-US"/>
        </w:rPr>
        <w:t xml:space="preserve"> </w:t>
      </w:r>
    </w:p>
    <w:p w:rsidR="00FE6593" w:rsidRPr="00556E2D" w:rsidRDefault="00FE6593" w:rsidP="00556E2D">
      <w:pPr>
        <w:spacing w:after="0" w:line="240" w:lineRule="auto"/>
        <w:ind w:firstLine="709"/>
        <w:jc w:val="center"/>
        <w:rPr>
          <w:rFonts w:ascii="Times New Roman" w:hAnsi="Times New Roman"/>
          <w:b/>
          <w:sz w:val="26"/>
          <w:szCs w:val="26"/>
          <w:lang w:eastAsia="en-US"/>
        </w:rPr>
      </w:pPr>
      <w:r w:rsidRPr="00556E2D">
        <w:rPr>
          <w:rFonts w:ascii="Times New Roman" w:hAnsi="Times New Roman"/>
          <w:b/>
          <w:sz w:val="26"/>
          <w:szCs w:val="26"/>
          <w:lang w:eastAsia="en-US"/>
        </w:rPr>
        <w:t>Структура расходов ведомственной целевой программы «Благоустройство города Пыть-Ях на 2017-2019 годы»</w:t>
      </w:r>
    </w:p>
    <w:p w:rsidR="00556E2D" w:rsidRDefault="00FE6593" w:rsidP="0057149A">
      <w:pPr>
        <w:spacing w:after="0" w:line="240" w:lineRule="auto"/>
        <w:ind w:firstLine="709"/>
        <w:jc w:val="right"/>
        <w:rPr>
          <w:rFonts w:ascii="Times New Roman" w:hAnsi="Times New Roman"/>
          <w:sz w:val="26"/>
          <w:szCs w:val="26"/>
          <w:lang w:eastAsia="en-US"/>
        </w:rPr>
      </w:pPr>
      <w:r w:rsidRPr="00556E2D">
        <w:rPr>
          <w:rFonts w:ascii="Times New Roman" w:hAnsi="Times New Roman"/>
          <w:b/>
          <w:sz w:val="26"/>
          <w:szCs w:val="26"/>
          <w:lang w:eastAsia="en-US"/>
        </w:rPr>
        <w:t xml:space="preserve"> </w:t>
      </w:r>
      <w:r w:rsidRPr="00556E2D">
        <w:rPr>
          <w:rFonts w:ascii="Times New Roman" w:hAnsi="Times New Roman"/>
          <w:sz w:val="26"/>
          <w:szCs w:val="26"/>
          <w:lang w:eastAsia="en-US"/>
        </w:rPr>
        <w:t>(тыс. рублей)</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080"/>
        <w:gridCol w:w="1080"/>
        <w:gridCol w:w="1080"/>
        <w:gridCol w:w="1080"/>
        <w:gridCol w:w="1080"/>
        <w:gridCol w:w="1080"/>
      </w:tblGrid>
      <w:tr w:rsidR="00556E2D" w:rsidRPr="00556E2D" w:rsidTr="00556E2D">
        <w:trPr>
          <w:cantSplit/>
          <w:trHeight w:val="20"/>
          <w:tblHeader/>
        </w:trPr>
        <w:tc>
          <w:tcPr>
            <w:tcW w:w="3256" w:type="dxa"/>
            <w:vMerge w:val="restart"/>
            <w:shd w:val="clear" w:color="000000" w:fill="FFFFFF"/>
            <w:vAlign w:val="center"/>
            <w:hideMark/>
          </w:tcPr>
          <w:p w:rsidR="00556E2D" w:rsidRPr="00556E2D" w:rsidRDefault="00556E2D" w:rsidP="00556E2D">
            <w:pPr>
              <w:spacing w:after="0" w:line="240" w:lineRule="auto"/>
              <w:jc w:val="center"/>
              <w:rPr>
                <w:rFonts w:ascii="Times New Roman" w:hAnsi="Times New Roman"/>
                <w:color w:val="000000"/>
                <w:sz w:val="20"/>
                <w:szCs w:val="20"/>
              </w:rPr>
            </w:pPr>
            <w:r w:rsidRPr="00556E2D">
              <w:rPr>
                <w:rFonts w:ascii="Times New Roman" w:hAnsi="Times New Roman"/>
                <w:color w:val="000000"/>
                <w:sz w:val="20"/>
                <w:szCs w:val="20"/>
              </w:rPr>
              <w:t>Наименование ведомственной программ, основного мероприятия</w:t>
            </w:r>
          </w:p>
        </w:tc>
        <w:tc>
          <w:tcPr>
            <w:tcW w:w="2160" w:type="dxa"/>
            <w:gridSpan w:val="2"/>
            <w:shd w:val="clear" w:color="000000" w:fill="FFFFFF"/>
            <w:vAlign w:val="center"/>
            <w:hideMark/>
          </w:tcPr>
          <w:p w:rsidR="00556E2D" w:rsidRPr="00556E2D" w:rsidRDefault="00556E2D" w:rsidP="00556E2D">
            <w:pPr>
              <w:spacing w:after="0" w:line="240" w:lineRule="auto"/>
              <w:jc w:val="center"/>
              <w:rPr>
                <w:rFonts w:ascii="Times New Roman" w:hAnsi="Times New Roman"/>
                <w:color w:val="000000"/>
                <w:sz w:val="20"/>
                <w:szCs w:val="20"/>
              </w:rPr>
            </w:pPr>
            <w:r w:rsidRPr="00556E2D">
              <w:rPr>
                <w:rFonts w:ascii="Times New Roman" w:hAnsi="Times New Roman"/>
                <w:color w:val="000000"/>
                <w:sz w:val="20"/>
                <w:szCs w:val="20"/>
              </w:rPr>
              <w:t>2017 год (проект)</w:t>
            </w:r>
          </w:p>
        </w:tc>
        <w:tc>
          <w:tcPr>
            <w:tcW w:w="2160" w:type="dxa"/>
            <w:gridSpan w:val="2"/>
            <w:shd w:val="clear" w:color="000000" w:fill="FFFFFF"/>
            <w:vAlign w:val="center"/>
            <w:hideMark/>
          </w:tcPr>
          <w:p w:rsidR="00556E2D" w:rsidRPr="00556E2D" w:rsidRDefault="00556E2D" w:rsidP="00556E2D">
            <w:pPr>
              <w:spacing w:after="0" w:line="240" w:lineRule="auto"/>
              <w:jc w:val="center"/>
              <w:rPr>
                <w:rFonts w:ascii="Times New Roman" w:hAnsi="Times New Roman"/>
                <w:color w:val="000000"/>
                <w:sz w:val="20"/>
                <w:szCs w:val="20"/>
              </w:rPr>
            </w:pPr>
            <w:r w:rsidRPr="00556E2D">
              <w:rPr>
                <w:rFonts w:ascii="Times New Roman" w:hAnsi="Times New Roman"/>
                <w:color w:val="000000"/>
                <w:sz w:val="20"/>
                <w:szCs w:val="20"/>
              </w:rPr>
              <w:t>2018 год (проект)</w:t>
            </w:r>
          </w:p>
        </w:tc>
        <w:tc>
          <w:tcPr>
            <w:tcW w:w="2160" w:type="dxa"/>
            <w:gridSpan w:val="2"/>
            <w:shd w:val="clear" w:color="000000" w:fill="FFFFFF"/>
            <w:vAlign w:val="center"/>
            <w:hideMark/>
          </w:tcPr>
          <w:p w:rsidR="00556E2D" w:rsidRPr="00556E2D" w:rsidRDefault="00556E2D" w:rsidP="00556E2D">
            <w:pPr>
              <w:spacing w:after="0" w:line="240" w:lineRule="auto"/>
              <w:jc w:val="center"/>
              <w:rPr>
                <w:rFonts w:ascii="Times New Roman" w:hAnsi="Times New Roman"/>
                <w:color w:val="000000"/>
                <w:sz w:val="20"/>
                <w:szCs w:val="20"/>
              </w:rPr>
            </w:pPr>
            <w:r w:rsidRPr="00556E2D">
              <w:rPr>
                <w:rFonts w:ascii="Times New Roman" w:hAnsi="Times New Roman"/>
                <w:color w:val="000000"/>
                <w:sz w:val="20"/>
                <w:szCs w:val="20"/>
              </w:rPr>
              <w:t>2019 год (проект)</w:t>
            </w:r>
          </w:p>
        </w:tc>
      </w:tr>
      <w:tr w:rsidR="00556E2D" w:rsidRPr="00556E2D" w:rsidTr="00556E2D">
        <w:trPr>
          <w:cantSplit/>
          <w:trHeight w:val="20"/>
          <w:tblHeader/>
        </w:trPr>
        <w:tc>
          <w:tcPr>
            <w:tcW w:w="3256" w:type="dxa"/>
            <w:vMerge/>
            <w:vAlign w:val="center"/>
            <w:hideMark/>
          </w:tcPr>
          <w:p w:rsidR="00556E2D" w:rsidRPr="00556E2D" w:rsidRDefault="00556E2D" w:rsidP="00556E2D">
            <w:pPr>
              <w:spacing w:after="0" w:line="240" w:lineRule="auto"/>
              <w:rPr>
                <w:rFonts w:ascii="Times New Roman" w:hAnsi="Times New Roman"/>
                <w:color w:val="000000"/>
                <w:sz w:val="20"/>
                <w:szCs w:val="20"/>
              </w:rPr>
            </w:pPr>
          </w:p>
        </w:tc>
        <w:tc>
          <w:tcPr>
            <w:tcW w:w="1080" w:type="dxa"/>
            <w:shd w:val="clear" w:color="000000" w:fill="FFFFFF"/>
            <w:vAlign w:val="center"/>
            <w:hideMark/>
          </w:tcPr>
          <w:p w:rsidR="00556E2D" w:rsidRPr="00556E2D" w:rsidRDefault="00556E2D" w:rsidP="00556E2D">
            <w:pPr>
              <w:spacing w:after="0" w:line="240" w:lineRule="auto"/>
              <w:jc w:val="center"/>
              <w:rPr>
                <w:rFonts w:ascii="Times New Roman" w:hAnsi="Times New Roman"/>
                <w:color w:val="000000"/>
                <w:sz w:val="20"/>
                <w:szCs w:val="20"/>
              </w:rPr>
            </w:pPr>
            <w:r w:rsidRPr="00556E2D">
              <w:rPr>
                <w:rFonts w:ascii="Times New Roman" w:hAnsi="Times New Roman"/>
                <w:color w:val="000000"/>
                <w:sz w:val="20"/>
                <w:szCs w:val="20"/>
              </w:rPr>
              <w:t>Сумма, тыс. рублей</w:t>
            </w:r>
          </w:p>
        </w:tc>
        <w:tc>
          <w:tcPr>
            <w:tcW w:w="1080" w:type="dxa"/>
            <w:shd w:val="clear" w:color="000000" w:fill="FFFFFF"/>
            <w:vAlign w:val="center"/>
            <w:hideMark/>
          </w:tcPr>
          <w:p w:rsidR="00556E2D" w:rsidRPr="00556E2D" w:rsidRDefault="00556E2D" w:rsidP="00556E2D">
            <w:pPr>
              <w:spacing w:after="0" w:line="240" w:lineRule="auto"/>
              <w:jc w:val="center"/>
              <w:rPr>
                <w:rFonts w:ascii="Times New Roman" w:hAnsi="Times New Roman"/>
                <w:color w:val="000000"/>
                <w:sz w:val="20"/>
                <w:szCs w:val="20"/>
              </w:rPr>
            </w:pPr>
            <w:r w:rsidRPr="00556E2D">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556E2D" w:rsidRPr="00556E2D" w:rsidRDefault="00556E2D" w:rsidP="00556E2D">
            <w:pPr>
              <w:spacing w:after="0" w:line="240" w:lineRule="auto"/>
              <w:jc w:val="center"/>
              <w:rPr>
                <w:rFonts w:ascii="Times New Roman" w:hAnsi="Times New Roman"/>
                <w:color w:val="000000"/>
                <w:sz w:val="20"/>
                <w:szCs w:val="20"/>
              </w:rPr>
            </w:pPr>
            <w:r w:rsidRPr="00556E2D">
              <w:rPr>
                <w:rFonts w:ascii="Times New Roman" w:hAnsi="Times New Roman"/>
                <w:color w:val="000000"/>
                <w:sz w:val="20"/>
                <w:szCs w:val="20"/>
              </w:rPr>
              <w:t>Сумма, тыс. рублей</w:t>
            </w:r>
          </w:p>
        </w:tc>
        <w:tc>
          <w:tcPr>
            <w:tcW w:w="1080" w:type="dxa"/>
            <w:shd w:val="clear" w:color="000000" w:fill="FFFFFF"/>
            <w:vAlign w:val="center"/>
            <w:hideMark/>
          </w:tcPr>
          <w:p w:rsidR="00556E2D" w:rsidRPr="00556E2D" w:rsidRDefault="00556E2D" w:rsidP="00556E2D">
            <w:pPr>
              <w:spacing w:after="0" w:line="240" w:lineRule="auto"/>
              <w:jc w:val="center"/>
              <w:rPr>
                <w:rFonts w:ascii="Times New Roman" w:hAnsi="Times New Roman"/>
                <w:color w:val="000000"/>
                <w:sz w:val="20"/>
                <w:szCs w:val="20"/>
              </w:rPr>
            </w:pPr>
            <w:r w:rsidRPr="00556E2D">
              <w:rPr>
                <w:rFonts w:ascii="Times New Roman" w:hAnsi="Times New Roman"/>
                <w:color w:val="000000"/>
                <w:sz w:val="20"/>
                <w:szCs w:val="20"/>
              </w:rPr>
              <w:t>% в общем объёме расходов</w:t>
            </w:r>
          </w:p>
        </w:tc>
        <w:tc>
          <w:tcPr>
            <w:tcW w:w="1080" w:type="dxa"/>
            <w:shd w:val="clear" w:color="000000" w:fill="FFFFFF"/>
            <w:vAlign w:val="center"/>
            <w:hideMark/>
          </w:tcPr>
          <w:p w:rsidR="00556E2D" w:rsidRPr="00556E2D" w:rsidRDefault="00556E2D" w:rsidP="00556E2D">
            <w:pPr>
              <w:spacing w:after="0" w:line="240" w:lineRule="auto"/>
              <w:jc w:val="center"/>
              <w:rPr>
                <w:rFonts w:ascii="Times New Roman" w:hAnsi="Times New Roman"/>
                <w:color w:val="000000"/>
                <w:sz w:val="20"/>
                <w:szCs w:val="20"/>
              </w:rPr>
            </w:pPr>
            <w:r w:rsidRPr="00556E2D">
              <w:rPr>
                <w:rFonts w:ascii="Times New Roman" w:hAnsi="Times New Roman"/>
                <w:color w:val="000000"/>
                <w:sz w:val="20"/>
                <w:szCs w:val="20"/>
              </w:rPr>
              <w:t>Сумма, тыс. рублей</w:t>
            </w:r>
          </w:p>
        </w:tc>
        <w:tc>
          <w:tcPr>
            <w:tcW w:w="1080" w:type="dxa"/>
            <w:shd w:val="clear" w:color="000000" w:fill="FFFFFF"/>
            <w:vAlign w:val="center"/>
            <w:hideMark/>
          </w:tcPr>
          <w:p w:rsidR="00556E2D" w:rsidRPr="00556E2D" w:rsidRDefault="00556E2D" w:rsidP="00556E2D">
            <w:pPr>
              <w:spacing w:after="0" w:line="240" w:lineRule="auto"/>
              <w:jc w:val="center"/>
              <w:rPr>
                <w:rFonts w:ascii="Times New Roman" w:hAnsi="Times New Roman"/>
                <w:color w:val="000000"/>
                <w:sz w:val="20"/>
                <w:szCs w:val="20"/>
              </w:rPr>
            </w:pPr>
            <w:r w:rsidRPr="00556E2D">
              <w:rPr>
                <w:rFonts w:ascii="Times New Roman" w:hAnsi="Times New Roman"/>
                <w:color w:val="000000"/>
                <w:sz w:val="20"/>
                <w:szCs w:val="20"/>
              </w:rPr>
              <w:t>% в общем объёме расходов</w:t>
            </w:r>
          </w:p>
        </w:tc>
      </w:tr>
      <w:tr w:rsidR="00556E2D" w:rsidRPr="00556E2D" w:rsidTr="00556E2D">
        <w:trPr>
          <w:cantSplit/>
          <w:trHeight w:val="20"/>
        </w:trPr>
        <w:tc>
          <w:tcPr>
            <w:tcW w:w="3256" w:type="dxa"/>
            <w:shd w:val="clear" w:color="auto" w:fill="auto"/>
            <w:vAlign w:val="bottom"/>
            <w:hideMark/>
          </w:tcPr>
          <w:p w:rsidR="00556E2D" w:rsidRPr="00556E2D" w:rsidRDefault="00556E2D" w:rsidP="00556E2D">
            <w:pPr>
              <w:spacing w:after="0" w:line="240" w:lineRule="auto"/>
              <w:rPr>
                <w:rFonts w:ascii="Times New Roman" w:hAnsi="Times New Roman"/>
                <w:b/>
                <w:bCs/>
                <w:sz w:val="20"/>
                <w:szCs w:val="20"/>
              </w:rPr>
            </w:pPr>
            <w:r w:rsidRPr="00556E2D">
              <w:rPr>
                <w:rFonts w:ascii="Times New Roman" w:hAnsi="Times New Roman"/>
                <w:b/>
                <w:bCs/>
                <w:sz w:val="20"/>
                <w:szCs w:val="20"/>
              </w:rPr>
              <w:t xml:space="preserve">Ведомственная целевая программа "Благоустройство города Пыть-Яха на 2017-2019 годы", </w:t>
            </w:r>
            <w:r w:rsidRPr="00556E2D">
              <w:rPr>
                <w:rFonts w:ascii="Times New Roman" w:hAnsi="Times New Roman"/>
                <w:sz w:val="20"/>
                <w:szCs w:val="20"/>
              </w:rPr>
              <w:t>в том числе:</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b/>
                <w:bCs/>
                <w:sz w:val="20"/>
                <w:szCs w:val="20"/>
              </w:rPr>
            </w:pPr>
            <w:r w:rsidRPr="00556E2D">
              <w:rPr>
                <w:rFonts w:ascii="Times New Roman" w:hAnsi="Times New Roman"/>
                <w:b/>
                <w:bCs/>
                <w:sz w:val="20"/>
                <w:szCs w:val="20"/>
              </w:rPr>
              <w:t>75 648,8</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b/>
                <w:bCs/>
                <w:sz w:val="20"/>
                <w:szCs w:val="20"/>
              </w:rPr>
            </w:pPr>
            <w:r w:rsidRPr="00556E2D">
              <w:rPr>
                <w:rFonts w:ascii="Times New Roman" w:hAnsi="Times New Roman"/>
                <w:b/>
                <w:bCs/>
                <w:sz w:val="20"/>
                <w:szCs w:val="20"/>
              </w:rPr>
              <w:t>100,0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b/>
                <w:bCs/>
                <w:sz w:val="20"/>
                <w:szCs w:val="20"/>
              </w:rPr>
            </w:pPr>
            <w:r w:rsidRPr="00556E2D">
              <w:rPr>
                <w:rFonts w:ascii="Times New Roman" w:hAnsi="Times New Roman"/>
                <w:b/>
                <w:bCs/>
                <w:sz w:val="20"/>
                <w:szCs w:val="20"/>
              </w:rPr>
              <w:t>59 803,8</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b/>
                <w:bCs/>
                <w:sz w:val="20"/>
                <w:szCs w:val="20"/>
              </w:rPr>
            </w:pPr>
            <w:r w:rsidRPr="00556E2D">
              <w:rPr>
                <w:rFonts w:ascii="Times New Roman" w:hAnsi="Times New Roman"/>
                <w:b/>
                <w:bCs/>
                <w:sz w:val="20"/>
                <w:szCs w:val="20"/>
              </w:rPr>
              <w:t>100,0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b/>
                <w:bCs/>
                <w:sz w:val="20"/>
                <w:szCs w:val="20"/>
              </w:rPr>
            </w:pPr>
            <w:r w:rsidRPr="00556E2D">
              <w:rPr>
                <w:rFonts w:ascii="Times New Roman" w:hAnsi="Times New Roman"/>
                <w:b/>
                <w:bCs/>
                <w:sz w:val="20"/>
                <w:szCs w:val="20"/>
              </w:rPr>
              <w:t>59 803,8</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b/>
                <w:bCs/>
                <w:sz w:val="20"/>
                <w:szCs w:val="20"/>
              </w:rPr>
            </w:pPr>
            <w:r w:rsidRPr="00556E2D">
              <w:rPr>
                <w:rFonts w:ascii="Times New Roman" w:hAnsi="Times New Roman"/>
                <w:b/>
                <w:bCs/>
                <w:sz w:val="20"/>
                <w:szCs w:val="20"/>
              </w:rPr>
              <w:t>100,0</w:t>
            </w:r>
          </w:p>
        </w:tc>
      </w:tr>
      <w:tr w:rsidR="00556E2D" w:rsidRPr="00556E2D" w:rsidTr="00556E2D">
        <w:trPr>
          <w:cantSplit/>
          <w:trHeight w:val="20"/>
        </w:trPr>
        <w:tc>
          <w:tcPr>
            <w:tcW w:w="3256" w:type="dxa"/>
            <w:shd w:val="clear" w:color="auto" w:fill="auto"/>
            <w:vAlign w:val="bottom"/>
            <w:hideMark/>
          </w:tcPr>
          <w:p w:rsidR="00556E2D" w:rsidRPr="00556E2D" w:rsidRDefault="00556E2D" w:rsidP="00556E2D">
            <w:pPr>
              <w:spacing w:after="0" w:line="240" w:lineRule="auto"/>
              <w:rPr>
                <w:rFonts w:ascii="Times New Roman" w:hAnsi="Times New Roman"/>
                <w:i/>
                <w:iCs/>
                <w:sz w:val="20"/>
                <w:szCs w:val="20"/>
              </w:rPr>
            </w:pPr>
            <w:r w:rsidRPr="00556E2D">
              <w:rPr>
                <w:rFonts w:ascii="Times New Roman" w:hAnsi="Times New Roman"/>
                <w:i/>
                <w:iCs/>
                <w:sz w:val="20"/>
                <w:szCs w:val="20"/>
              </w:rPr>
              <w:t>федеральный бюджет</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 </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x</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 </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x</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 </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x</w:t>
            </w:r>
          </w:p>
        </w:tc>
      </w:tr>
      <w:tr w:rsidR="00556E2D" w:rsidRPr="00556E2D" w:rsidTr="00556E2D">
        <w:trPr>
          <w:cantSplit/>
          <w:trHeight w:val="20"/>
        </w:trPr>
        <w:tc>
          <w:tcPr>
            <w:tcW w:w="3256" w:type="dxa"/>
            <w:shd w:val="clear" w:color="auto" w:fill="auto"/>
            <w:vAlign w:val="bottom"/>
            <w:hideMark/>
          </w:tcPr>
          <w:p w:rsidR="00556E2D" w:rsidRPr="00556E2D" w:rsidRDefault="00556E2D" w:rsidP="00556E2D">
            <w:pPr>
              <w:spacing w:after="0" w:line="240" w:lineRule="auto"/>
              <w:rPr>
                <w:rFonts w:ascii="Times New Roman" w:hAnsi="Times New Roman"/>
                <w:i/>
                <w:iCs/>
                <w:sz w:val="20"/>
                <w:szCs w:val="20"/>
              </w:rPr>
            </w:pPr>
            <w:r w:rsidRPr="00556E2D">
              <w:rPr>
                <w:rFonts w:ascii="Times New Roman" w:hAnsi="Times New Roman"/>
                <w:i/>
                <w:iCs/>
                <w:sz w:val="20"/>
                <w:szCs w:val="20"/>
              </w:rPr>
              <w:t>бюджет автономного округа</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3 277,8</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x</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3 277,8</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x</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3 277,8</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x</w:t>
            </w:r>
          </w:p>
        </w:tc>
      </w:tr>
      <w:tr w:rsidR="00556E2D" w:rsidRPr="00556E2D" w:rsidTr="00556E2D">
        <w:trPr>
          <w:cantSplit/>
          <w:trHeight w:val="20"/>
        </w:trPr>
        <w:tc>
          <w:tcPr>
            <w:tcW w:w="3256" w:type="dxa"/>
            <w:shd w:val="clear" w:color="auto" w:fill="auto"/>
            <w:vAlign w:val="bottom"/>
            <w:hideMark/>
          </w:tcPr>
          <w:p w:rsidR="00556E2D" w:rsidRPr="00556E2D" w:rsidRDefault="00556E2D" w:rsidP="00556E2D">
            <w:pPr>
              <w:spacing w:after="0" w:line="240" w:lineRule="auto"/>
              <w:rPr>
                <w:rFonts w:ascii="Times New Roman" w:hAnsi="Times New Roman"/>
                <w:i/>
                <w:iCs/>
                <w:sz w:val="20"/>
                <w:szCs w:val="20"/>
              </w:rPr>
            </w:pPr>
            <w:r w:rsidRPr="00556E2D">
              <w:rPr>
                <w:rFonts w:ascii="Times New Roman" w:hAnsi="Times New Roman"/>
                <w:i/>
                <w:iCs/>
                <w:sz w:val="20"/>
                <w:szCs w:val="20"/>
              </w:rPr>
              <w:t>бюджет города</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72 371,0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x</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56 526,0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x</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56 526,0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i/>
                <w:iCs/>
                <w:sz w:val="20"/>
                <w:szCs w:val="20"/>
              </w:rPr>
            </w:pPr>
            <w:r w:rsidRPr="00556E2D">
              <w:rPr>
                <w:rFonts w:ascii="Times New Roman" w:hAnsi="Times New Roman"/>
                <w:i/>
                <w:iCs/>
                <w:sz w:val="20"/>
                <w:szCs w:val="20"/>
              </w:rPr>
              <w:t>x</w:t>
            </w:r>
          </w:p>
        </w:tc>
      </w:tr>
      <w:tr w:rsidR="00556E2D" w:rsidRPr="00556E2D" w:rsidTr="00556E2D">
        <w:trPr>
          <w:cantSplit/>
          <w:trHeight w:val="20"/>
        </w:trPr>
        <w:tc>
          <w:tcPr>
            <w:tcW w:w="3256" w:type="dxa"/>
            <w:shd w:val="clear" w:color="auto" w:fill="auto"/>
            <w:vAlign w:val="bottom"/>
            <w:hideMark/>
          </w:tcPr>
          <w:p w:rsidR="00556E2D" w:rsidRPr="00556E2D" w:rsidRDefault="00556E2D" w:rsidP="00556E2D">
            <w:pPr>
              <w:spacing w:after="0" w:line="240" w:lineRule="auto"/>
              <w:rPr>
                <w:rFonts w:ascii="Times New Roman" w:hAnsi="Times New Roman"/>
                <w:sz w:val="20"/>
                <w:szCs w:val="20"/>
              </w:rPr>
            </w:pPr>
            <w:r w:rsidRPr="00556E2D">
              <w:rPr>
                <w:rFonts w:ascii="Times New Roman" w:hAnsi="Times New Roman"/>
                <w:sz w:val="20"/>
                <w:szCs w:val="20"/>
              </w:rPr>
              <w:t>Основное мероприятие "Организация освещения улиц"</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13 440,0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17,8</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13 440,0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22,5</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13 440,0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22,5</w:t>
            </w:r>
          </w:p>
        </w:tc>
      </w:tr>
      <w:tr w:rsidR="00556E2D" w:rsidRPr="00556E2D" w:rsidTr="00556E2D">
        <w:trPr>
          <w:cantSplit/>
          <w:trHeight w:val="20"/>
        </w:trPr>
        <w:tc>
          <w:tcPr>
            <w:tcW w:w="3256" w:type="dxa"/>
            <w:shd w:val="clear" w:color="auto" w:fill="auto"/>
            <w:vAlign w:val="bottom"/>
            <w:hideMark/>
          </w:tcPr>
          <w:p w:rsidR="00556E2D" w:rsidRPr="00556E2D" w:rsidRDefault="00556E2D" w:rsidP="00556E2D">
            <w:pPr>
              <w:spacing w:after="0" w:line="240" w:lineRule="auto"/>
              <w:rPr>
                <w:rFonts w:ascii="Times New Roman" w:hAnsi="Times New Roman"/>
                <w:sz w:val="20"/>
                <w:szCs w:val="20"/>
              </w:rPr>
            </w:pPr>
            <w:r w:rsidRPr="00556E2D">
              <w:rPr>
                <w:rFonts w:ascii="Times New Roman" w:hAnsi="Times New Roman"/>
                <w:sz w:val="20"/>
                <w:szCs w:val="20"/>
              </w:rPr>
              <w:t>Основное мероприятие "Озеленение городской территории"</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10 498,0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13,9</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10 498,0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17,6</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10 498,0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17,6</w:t>
            </w:r>
          </w:p>
        </w:tc>
      </w:tr>
      <w:tr w:rsidR="00556E2D" w:rsidRPr="00556E2D" w:rsidTr="00556E2D">
        <w:trPr>
          <w:cantSplit/>
          <w:trHeight w:val="20"/>
        </w:trPr>
        <w:tc>
          <w:tcPr>
            <w:tcW w:w="3256" w:type="dxa"/>
            <w:shd w:val="clear" w:color="auto" w:fill="auto"/>
            <w:vAlign w:val="bottom"/>
            <w:hideMark/>
          </w:tcPr>
          <w:p w:rsidR="00556E2D" w:rsidRPr="00556E2D" w:rsidRDefault="00556E2D" w:rsidP="00556E2D">
            <w:pPr>
              <w:spacing w:after="0" w:line="240" w:lineRule="auto"/>
              <w:rPr>
                <w:rFonts w:ascii="Times New Roman" w:hAnsi="Times New Roman"/>
                <w:sz w:val="20"/>
                <w:szCs w:val="20"/>
              </w:rPr>
            </w:pPr>
            <w:r w:rsidRPr="00556E2D">
              <w:rPr>
                <w:rFonts w:ascii="Times New Roman" w:hAnsi="Times New Roman"/>
                <w:sz w:val="20"/>
                <w:szCs w:val="20"/>
              </w:rPr>
              <w:t>Основное мероприятие "Содержание мест захоронения"</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4 436,0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5,9</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4 436,0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7,4</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4 436,0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7,4</w:t>
            </w:r>
          </w:p>
        </w:tc>
      </w:tr>
      <w:tr w:rsidR="00556E2D" w:rsidRPr="00556E2D" w:rsidTr="00556E2D">
        <w:trPr>
          <w:cantSplit/>
          <w:trHeight w:val="20"/>
        </w:trPr>
        <w:tc>
          <w:tcPr>
            <w:tcW w:w="3256" w:type="dxa"/>
            <w:shd w:val="clear" w:color="auto" w:fill="auto"/>
            <w:vAlign w:val="bottom"/>
            <w:hideMark/>
          </w:tcPr>
          <w:p w:rsidR="00556E2D" w:rsidRPr="00556E2D" w:rsidRDefault="00556E2D" w:rsidP="00556E2D">
            <w:pPr>
              <w:spacing w:after="0" w:line="240" w:lineRule="auto"/>
              <w:rPr>
                <w:rFonts w:ascii="Times New Roman" w:hAnsi="Times New Roman"/>
                <w:sz w:val="20"/>
                <w:szCs w:val="20"/>
              </w:rPr>
            </w:pPr>
            <w:r w:rsidRPr="00556E2D">
              <w:rPr>
                <w:rFonts w:ascii="Times New Roman" w:hAnsi="Times New Roman"/>
                <w:sz w:val="20"/>
                <w:szCs w:val="20"/>
              </w:rPr>
              <w:t>Основное мероприятие "Содержание городских территорий в соответствии с установленными Правилами и нормами"</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27 402,0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36,2</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26 557,0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44,4</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26 557,0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44,4</w:t>
            </w:r>
          </w:p>
        </w:tc>
      </w:tr>
      <w:tr w:rsidR="00556E2D" w:rsidRPr="00556E2D" w:rsidTr="00556E2D">
        <w:trPr>
          <w:cantSplit/>
          <w:trHeight w:val="20"/>
        </w:trPr>
        <w:tc>
          <w:tcPr>
            <w:tcW w:w="3256" w:type="dxa"/>
            <w:shd w:val="clear" w:color="auto" w:fill="auto"/>
            <w:vAlign w:val="bottom"/>
            <w:hideMark/>
          </w:tcPr>
          <w:p w:rsidR="00556E2D" w:rsidRPr="00556E2D" w:rsidRDefault="00556E2D" w:rsidP="00556E2D">
            <w:pPr>
              <w:spacing w:after="0" w:line="240" w:lineRule="auto"/>
              <w:rPr>
                <w:rFonts w:ascii="Times New Roman" w:hAnsi="Times New Roman"/>
                <w:sz w:val="20"/>
                <w:szCs w:val="20"/>
              </w:rPr>
            </w:pPr>
            <w:r w:rsidRPr="00556E2D">
              <w:rPr>
                <w:rFonts w:ascii="Times New Roman" w:hAnsi="Times New Roman"/>
                <w:sz w:val="20"/>
                <w:szCs w:val="20"/>
              </w:rPr>
              <w:t>Основное мероприятие "Улучшение и совершенствование городских объектов, эстетического облика городской территории"</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16 500,0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21,8</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1 500,0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2,5</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1 500,0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2,5</w:t>
            </w:r>
          </w:p>
        </w:tc>
      </w:tr>
      <w:tr w:rsidR="00556E2D" w:rsidRPr="00556E2D" w:rsidTr="00556E2D">
        <w:trPr>
          <w:cantSplit/>
          <w:trHeight w:val="20"/>
        </w:trPr>
        <w:tc>
          <w:tcPr>
            <w:tcW w:w="3256" w:type="dxa"/>
            <w:shd w:val="clear" w:color="auto" w:fill="auto"/>
            <w:vAlign w:val="bottom"/>
            <w:hideMark/>
          </w:tcPr>
          <w:p w:rsidR="00556E2D" w:rsidRPr="00556E2D" w:rsidRDefault="00556E2D" w:rsidP="00556E2D">
            <w:pPr>
              <w:spacing w:after="0" w:line="240" w:lineRule="auto"/>
              <w:rPr>
                <w:rFonts w:ascii="Times New Roman" w:hAnsi="Times New Roman"/>
                <w:sz w:val="20"/>
                <w:szCs w:val="20"/>
              </w:rPr>
            </w:pPr>
            <w:r w:rsidRPr="00556E2D">
              <w:rPr>
                <w:rFonts w:ascii="Times New Roman" w:hAnsi="Times New Roman"/>
                <w:sz w:val="20"/>
                <w:szCs w:val="20"/>
              </w:rPr>
              <w:t>Основное мероприятие "Повышение уровня культуры населения"</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95,0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0,1</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95,0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0,2</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95,0</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0,2</w:t>
            </w:r>
          </w:p>
        </w:tc>
      </w:tr>
      <w:tr w:rsidR="00556E2D" w:rsidRPr="00556E2D" w:rsidTr="00556E2D">
        <w:trPr>
          <w:cantSplit/>
          <w:trHeight w:val="20"/>
        </w:trPr>
        <w:tc>
          <w:tcPr>
            <w:tcW w:w="3256" w:type="dxa"/>
            <w:shd w:val="clear" w:color="auto" w:fill="auto"/>
            <w:vAlign w:val="bottom"/>
            <w:hideMark/>
          </w:tcPr>
          <w:p w:rsidR="00556E2D" w:rsidRPr="00556E2D" w:rsidRDefault="00556E2D" w:rsidP="00556E2D">
            <w:pPr>
              <w:spacing w:after="0" w:line="240" w:lineRule="auto"/>
              <w:rPr>
                <w:rFonts w:ascii="Times New Roman" w:hAnsi="Times New Roman"/>
                <w:sz w:val="20"/>
                <w:szCs w:val="20"/>
              </w:rPr>
            </w:pPr>
            <w:r w:rsidRPr="00556E2D">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3 277,8</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4,3</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3 277,8</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5,5</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3 277,8</w:t>
            </w:r>
          </w:p>
        </w:tc>
        <w:tc>
          <w:tcPr>
            <w:tcW w:w="1080" w:type="dxa"/>
            <w:shd w:val="clear" w:color="auto" w:fill="auto"/>
            <w:noWrap/>
            <w:vAlign w:val="center"/>
            <w:hideMark/>
          </w:tcPr>
          <w:p w:rsidR="00556E2D" w:rsidRPr="00556E2D" w:rsidRDefault="00556E2D" w:rsidP="00556E2D">
            <w:pPr>
              <w:spacing w:after="0" w:line="240" w:lineRule="auto"/>
              <w:jc w:val="center"/>
              <w:rPr>
                <w:rFonts w:ascii="Times New Roman" w:hAnsi="Times New Roman"/>
                <w:sz w:val="20"/>
                <w:szCs w:val="20"/>
              </w:rPr>
            </w:pPr>
            <w:r w:rsidRPr="00556E2D">
              <w:rPr>
                <w:rFonts w:ascii="Times New Roman" w:hAnsi="Times New Roman"/>
                <w:sz w:val="20"/>
                <w:szCs w:val="20"/>
              </w:rPr>
              <w:t>5,5</w:t>
            </w:r>
          </w:p>
        </w:tc>
      </w:tr>
    </w:tbl>
    <w:p w:rsidR="00556E2D" w:rsidRDefault="00556E2D" w:rsidP="00556E2D">
      <w:pPr>
        <w:spacing w:after="0" w:line="240" w:lineRule="auto"/>
        <w:ind w:firstLine="709"/>
        <w:jc w:val="right"/>
        <w:rPr>
          <w:rFonts w:ascii="Times New Roman" w:hAnsi="Times New Roman"/>
          <w:sz w:val="26"/>
          <w:szCs w:val="26"/>
          <w:lang w:eastAsia="en-US"/>
        </w:rPr>
      </w:pPr>
    </w:p>
    <w:p w:rsidR="00D61B7E" w:rsidRPr="00626C35" w:rsidRDefault="00D61B7E" w:rsidP="00D61B7E">
      <w:pPr>
        <w:spacing w:after="0" w:line="240" w:lineRule="auto"/>
        <w:ind w:firstLine="709"/>
        <w:jc w:val="both"/>
        <w:rPr>
          <w:rFonts w:ascii="Times New Roman" w:eastAsia="Calibri" w:hAnsi="Times New Roman"/>
          <w:sz w:val="24"/>
          <w:szCs w:val="24"/>
          <w:lang w:eastAsia="en-US"/>
        </w:rPr>
      </w:pPr>
      <w:r w:rsidRPr="00626C35">
        <w:rPr>
          <w:rFonts w:ascii="Times New Roman" w:eastAsia="Calibri" w:hAnsi="Times New Roman"/>
          <w:sz w:val="24"/>
          <w:szCs w:val="24"/>
          <w:lang w:eastAsia="en-US"/>
        </w:rPr>
        <w:t xml:space="preserve">Снижение объемов бюджетных ассигнований на реализацию </w:t>
      </w:r>
      <w:r>
        <w:rPr>
          <w:rFonts w:ascii="Times New Roman" w:eastAsia="Calibri" w:hAnsi="Times New Roman"/>
          <w:sz w:val="24"/>
          <w:szCs w:val="24"/>
          <w:lang w:eastAsia="en-US"/>
        </w:rPr>
        <w:t>ведомственной программы</w:t>
      </w:r>
      <w:r w:rsidRPr="00626C35">
        <w:rPr>
          <w:rFonts w:ascii="Times New Roman" w:eastAsia="Calibri" w:hAnsi="Times New Roman"/>
          <w:sz w:val="24"/>
          <w:szCs w:val="24"/>
          <w:lang w:eastAsia="en-US"/>
        </w:rPr>
        <w:t xml:space="preserve"> определено исходя из общ</w:t>
      </w:r>
      <w:r>
        <w:rPr>
          <w:rFonts w:ascii="Times New Roman" w:eastAsia="Calibri" w:hAnsi="Times New Roman"/>
          <w:sz w:val="24"/>
          <w:szCs w:val="24"/>
          <w:lang w:eastAsia="en-US"/>
        </w:rPr>
        <w:t>их</w:t>
      </w:r>
      <w:r w:rsidRPr="00626C35">
        <w:rPr>
          <w:rFonts w:ascii="Times New Roman" w:eastAsia="Calibri" w:hAnsi="Times New Roman"/>
          <w:sz w:val="24"/>
          <w:szCs w:val="24"/>
          <w:lang w:eastAsia="en-US"/>
        </w:rPr>
        <w:t xml:space="preserve"> подход</w:t>
      </w:r>
      <w:r>
        <w:rPr>
          <w:rFonts w:ascii="Times New Roman" w:eastAsia="Calibri" w:hAnsi="Times New Roman"/>
          <w:sz w:val="24"/>
          <w:szCs w:val="24"/>
          <w:lang w:eastAsia="en-US"/>
        </w:rPr>
        <w:t>ов</w:t>
      </w:r>
      <w:r w:rsidRPr="00626C35">
        <w:rPr>
          <w:rFonts w:ascii="Times New Roman" w:eastAsia="Calibri" w:hAnsi="Times New Roman"/>
          <w:sz w:val="24"/>
          <w:szCs w:val="24"/>
          <w:lang w:eastAsia="en-US"/>
        </w:rPr>
        <w:t xml:space="preserve"> к расчету основных параметров бюджета </w:t>
      </w:r>
      <w:r>
        <w:rPr>
          <w:rFonts w:ascii="Times New Roman" w:eastAsia="Calibri" w:hAnsi="Times New Roman"/>
          <w:sz w:val="24"/>
          <w:szCs w:val="24"/>
          <w:lang w:eastAsia="en-US"/>
        </w:rPr>
        <w:t>города</w:t>
      </w:r>
      <w:r w:rsidRPr="00626C35">
        <w:rPr>
          <w:rFonts w:ascii="Times New Roman" w:eastAsia="Calibri" w:hAnsi="Times New Roman"/>
          <w:sz w:val="24"/>
          <w:szCs w:val="24"/>
          <w:lang w:eastAsia="en-US"/>
        </w:rPr>
        <w:t>.</w:t>
      </w:r>
    </w:p>
    <w:p w:rsidR="00FE6593" w:rsidRPr="00556E2D" w:rsidRDefault="00FE6593" w:rsidP="00D61B7E">
      <w:pPr>
        <w:pStyle w:val="a5"/>
        <w:tabs>
          <w:tab w:val="left" w:pos="459"/>
        </w:tabs>
        <w:suppressAutoHyphens/>
        <w:spacing w:before="0" w:beforeAutospacing="0" w:after="0" w:afterAutospacing="0"/>
        <w:ind w:firstLine="709"/>
        <w:jc w:val="both"/>
        <w:rPr>
          <w:iCs/>
          <w:sz w:val="26"/>
          <w:szCs w:val="26"/>
        </w:rPr>
      </w:pPr>
      <w:r w:rsidRPr="00556E2D">
        <w:rPr>
          <w:sz w:val="26"/>
          <w:szCs w:val="26"/>
        </w:rPr>
        <w:t xml:space="preserve">Наибольший удельный вес в объеме ресурсного обеспечения муниципальной ведомственной программы составляют расходы на </w:t>
      </w:r>
      <w:r w:rsidRPr="00556E2D">
        <w:rPr>
          <w:iCs/>
          <w:sz w:val="26"/>
          <w:szCs w:val="26"/>
        </w:rPr>
        <w:t xml:space="preserve">реализацию мероприятий </w:t>
      </w:r>
      <w:r w:rsidRPr="00556E2D">
        <w:rPr>
          <w:sz w:val="26"/>
          <w:szCs w:val="26"/>
        </w:rPr>
        <w:t xml:space="preserve">в части обеспечения содержания городских территорий в соответствии с установленными правилами и нормами </w:t>
      </w:r>
      <w:r w:rsidRPr="00556E2D">
        <w:rPr>
          <w:iCs/>
          <w:sz w:val="26"/>
          <w:szCs w:val="26"/>
        </w:rPr>
        <w:t xml:space="preserve">предусмотрены средства на 2017 год в сумме 27 402,0 тыс. рублей, на 2018 год – 26 557,0 </w:t>
      </w:r>
      <w:r w:rsidR="00556E2D" w:rsidRPr="00556E2D">
        <w:rPr>
          <w:iCs/>
          <w:sz w:val="26"/>
          <w:szCs w:val="26"/>
        </w:rPr>
        <w:t>тыс. рублей</w:t>
      </w:r>
      <w:r w:rsidRPr="00556E2D">
        <w:rPr>
          <w:iCs/>
          <w:sz w:val="26"/>
          <w:szCs w:val="26"/>
        </w:rPr>
        <w:t xml:space="preserve">, на 2019 год – 26 557,0 </w:t>
      </w:r>
      <w:r w:rsidR="00556E2D" w:rsidRPr="00556E2D">
        <w:rPr>
          <w:iCs/>
          <w:sz w:val="26"/>
          <w:szCs w:val="26"/>
        </w:rPr>
        <w:t>тыс. рублей</w:t>
      </w:r>
      <w:r w:rsidRPr="00556E2D">
        <w:rPr>
          <w:iCs/>
          <w:sz w:val="26"/>
          <w:szCs w:val="26"/>
        </w:rPr>
        <w:t>. Указанные расходы направлены на санитарное содержание мест массового отдыха к праздничным мероприятиям, на обеспечение и порядка на улицах города, в микрорайонах, на содержание, текущий ремонт, демонтаж МАФ, приобретение и монтаж малых архитектурных форм, на ремонт и содержание городского фонтана.</w:t>
      </w:r>
    </w:p>
    <w:p w:rsidR="00FE6593" w:rsidRPr="00556E2D" w:rsidRDefault="00FE6593" w:rsidP="00556E2D">
      <w:pPr>
        <w:pStyle w:val="a5"/>
        <w:tabs>
          <w:tab w:val="left" w:pos="459"/>
        </w:tabs>
        <w:suppressAutoHyphens/>
        <w:spacing w:before="0" w:beforeAutospacing="0" w:after="0" w:afterAutospacing="0"/>
        <w:ind w:firstLine="709"/>
        <w:jc w:val="both"/>
        <w:rPr>
          <w:sz w:val="26"/>
          <w:szCs w:val="26"/>
        </w:rPr>
      </w:pPr>
      <w:r w:rsidRPr="00556E2D">
        <w:rPr>
          <w:sz w:val="26"/>
          <w:szCs w:val="26"/>
        </w:rPr>
        <w:t xml:space="preserve">На реализацию мероприятий в части улучшения и совершенствования городских объектов, эстетического облика городской территории предусмотрены на </w:t>
      </w:r>
      <w:r w:rsidRPr="00556E2D">
        <w:rPr>
          <w:iCs/>
          <w:sz w:val="26"/>
          <w:szCs w:val="26"/>
        </w:rPr>
        <w:t xml:space="preserve">2017 год в сумме 16 500,0 тыс. рублей, на 2018 год – 1 500,0 </w:t>
      </w:r>
      <w:r w:rsidR="00556E2D" w:rsidRPr="00556E2D">
        <w:rPr>
          <w:iCs/>
          <w:sz w:val="26"/>
          <w:szCs w:val="26"/>
        </w:rPr>
        <w:t>тыс. рублей</w:t>
      </w:r>
      <w:r w:rsidRPr="00556E2D">
        <w:rPr>
          <w:iCs/>
          <w:sz w:val="26"/>
          <w:szCs w:val="26"/>
        </w:rPr>
        <w:t xml:space="preserve">, на 2019 год – 1 500,0 </w:t>
      </w:r>
      <w:r w:rsidR="00556E2D" w:rsidRPr="00556E2D">
        <w:rPr>
          <w:iCs/>
          <w:sz w:val="26"/>
          <w:szCs w:val="26"/>
        </w:rPr>
        <w:t>тыс. рублей</w:t>
      </w:r>
      <w:r w:rsidRPr="00556E2D">
        <w:rPr>
          <w:iCs/>
          <w:sz w:val="26"/>
          <w:szCs w:val="26"/>
        </w:rPr>
        <w:t xml:space="preserve">. </w:t>
      </w:r>
      <w:r w:rsidRPr="00556E2D">
        <w:rPr>
          <w:sz w:val="26"/>
          <w:szCs w:val="26"/>
        </w:rPr>
        <w:t xml:space="preserve">Данные расходы предусмотрены на капитальный ремонт внутриквартальных проездов на 2017 год в сумме 15 000,0 </w:t>
      </w:r>
      <w:r w:rsidR="00D61B7E" w:rsidRPr="00556E2D">
        <w:rPr>
          <w:sz w:val="26"/>
          <w:szCs w:val="26"/>
        </w:rPr>
        <w:t>тыс. рублей</w:t>
      </w:r>
      <w:r w:rsidRPr="00556E2D">
        <w:rPr>
          <w:sz w:val="26"/>
          <w:szCs w:val="26"/>
        </w:rPr>
        <w:t xml:space="preserve"> и на ремонт электропередач и уличного осв</w:t>
      </w:r>
      <w:r w:rsidR="00D61B7E">
        <w:rPr>
          <w:sz w:val="26"/>
          <w:szCs w:val="26"/>
        </w:rPr>
        <w:t>е</w:t>
      </w:r>
      <w:r w:rsidRPr="00556E2D">
        <w:rPr>
          <w:sz w:val="26"/>
          <w:szCs w:val="26"/>
        </w:rPr>
        <w:t xml:space="preserve">щения по 1 500,0 </w:t>
      </w:r>
      <w:r w:rsidR="00D61B7E" w:rsidRPr="00556E2D">
        <w:rPr>
          <w:sz w:val="26"/>
          <w:szCs w:val="26"/>
        </w:rPr>
        <w:t>тыс. рублей</w:t>
      </w:r>
      <w:r w:rsidRPr="00556E2D">
        <w:rPr>
          <w:sz w:val="26"/>
          <w:szCs w:val="26"/>
        </w:rPr>
        <w:t xml:space="preserve"> ежегодно.</w:t>
      </w:r>
    </w:p>
    <w:p w:rsidR="00FE6593" w:rsidRPr="00556E2D" w:rsidRDefault="00FE6593" w:rsidP="00556E2D">
      <w:pPr>
        <w:pStyle w:val="a5"/>
        <w:tabs>
          <w:tab w:val="left" w:pos="459"/>
        </w:tabs>
        <w:suppressAutoHyphens/>
        <w:spacing w:before="0" w:beforeAutospacing="0" w:after="0" w:afterAutospacing="0"/>
        <w:ind w:firstLine="709"/>
        <w:jc w:val="both"/>
        <w:rPr>
          <w:iCs/>
          <w:sz w:val="26"/>
          <w:szCs w:val="26"/>
        </w:rPr>
      </w:pPr>
      <w:r w:rsidRPr="00556E2D">
        <w:rPr>
          <w:iCs/>
          <w:sz w:val="26"/>
          <w:szCs w:val="26"/>
        </w:rPr>
        <w:t xml:space="preserve">На реализацию мероприятий </w:t>
      </w:r>
      <w:r w:rsidRPr="00556E2D">
        <w:rPr>
          <w:sz w:val="26"/>
          <w:szCs w:val="26"/>
        </w:rPr>
        <w:t>в части организации уличного освещения (75,9 км. линий),</w:t>
      </w:r>
      <w:r w:rsidRPr="00556E2D">
        <w:rPr>
          <w:iCs/>
          <w:sz w:val="26"/>
          <w:szCs w:val="26"/>
        </w:rPr>
        <w:t xml:space="preserve"> предусмотрены средства на 2017-2019 годы ежегодно в сумме 13 440,0 тыс. рублей. </w:t>
      </w:r>
    </w:p>
    <w:p w:rsidR="00FE6593" w:rsidRPr="00556E2D" w:rsidRDefault="00FE6593" w:rsidP="00556E2D">
      <w:pPr>
        <w:pStyle w:val="a5"/>
        <w:tabs>
          <w:tab w:val="left" w:pos="459"/>
        </w:tabs>
        <w:suppressAutoHyphens/>
        <w:spacing w:before="0" w:beforeAutospacing="0" w:after="0" w:afterAutospacing="0"/>
        <w:ind w:firstLine="709"/>
        <w:jc w:val="both"/>
        <w:rPr>
          <w:iCs/>
          <w:sz w:val="26"/>
          <w:szCs w:val="26"/>
        </w:rPr>
      </w:pPr>
      <w:r w:rsidRPr="00556E2D">
        <w:rPr>
          <w:iCs/>
          <w:sz w:val="26"/>
          <w:szCs w:val="26"/>
        </w:rPr>
        <w:t xml:space="preserve">На реализацию мероприятий </w:t>
      </w:r>
      <w:r w:rsidRPr="00556E2D">
        <w:rPr>
          <w:sz w:val="26"/>
          <w:szCs w:val="26"/>
        </w:rPr>
        <w:t>по содержанию мест захоронения (53,9 тыс. кв.</w:t>
      </w:r>
      <w:r w:rsidR="00D61B7E">
        <w:rPr>
          <w:sz w:val="26"/>
          <w:szCs w:val="26"/>
        </w:rPr>
        <w:t xml:space="preserve"> </w:t>
      </w:r>
      <w:r w:rsidRPr="00556E2D">
        <w:rPr>
          <w:sz w:val="26"/>
          <w:szCs w:val="26"/>
        </w:rPr>
        <w:t>м.),</w:t>
      </w:r>
      <w:r w:rsidRPr="00556E2D">
        <w:rPr>
          <w:iCs/>
          <w:sz w:val="26"/>
          <w:szCs w:val="26"/>
        </w:rPr>
        <w:t xml:space="preserve"> на 2017-2019 годы предусмотрено ежегодно бюджетных ассигнований в сумме 4 436,0 </w:t>
      </w:r>
      <w:r w:rsidR="00D61B7E" w:rsidRPr="00556E2D">
        <w:rPr>
          <w:iCs/>
          <w:sz w:val="26"/>
          <w:szCs w:val="26"/>
        </w:rPr>
        <w:t>тыс. рублей</w:t>
      </w:r>
      <w:r w:rsidRPr="00556E2D">
        <w:rPr>
          <w:iCs/>
          <w:sz w:val="26"/>
          <w:szCs w:val="26"/>
        </w:rPr>
        <w:t xml:space="preserve">. </w:t>
      </w:r>
    </w:p>
    <w:p w:rsidR="00FE6593" w:rsidRPr="00556E2D" w:rsidRDefault="00FE6593" w:rsidP="00556E2D">
      <w:pPr>
        <w:spacing w:after="0" w:line="240" w:lineRule="auto"/>
        <w:ind w:firstLine="709"/>
        <w:jc w:val="both"/>
        <w:rPr>
          <w:rFonts w:ascii="Times New Roman" w:hAnsi="Times New Roman"/>
          <w:sz w:val="26"/>
          <w:szCs w:val="26"/>
        </w:rPr>
      </w:pPr>
      <w:r w:rsidRPr="00556E2D">
        <w:rPr>
          <w:rFonts w:ascii="Times New Roman" w:hAnsi="Times New Roman"/>
          <w:iCs/>
          <w:sz w:val="26"/>
          <w:szCs w:val="26"/>
        </w:rPr>
        <w:t xml:space="preserve">На реализацию мероприятий </w:t>
      </w:r>
      <w:r w:rsidRPr="00556E2D">
        <w:rPr>
          <w:rFonts w:ascii="Times New Roman" w:hAnsi="Times New Roman"/>
          <w:sz w:val="26"/>
          <w:szCs w:val="26"/>
        </w:rPr>
        <w:t xml:space="preserve">в части озеленения городской территории предусмотрены бюджетные ассигнования на 2017-2019 годы в сумме 10 498,0 </w:t>
      </w:r>
      <w:r w:rsidR="00D61B7E" w:rsidRPr="00556E2D">
        <w:rPr>
          <w:rFonts w:ascii="Times New Roman" w:hAnsi="Times New Roman"/>
          <w:sz w:val="26"/>
          <w:szCs w:val="26"/>
        </w:rPr>
        <w:t>тыс. рублей</w:t>
      </w:r>
      <w:r w:rsidRPr="00556E2D">
        <w:rPr>
          <w:rFonts w:ascii="Times New Roman" w:hAnsi="Times New Roman"/>
          <w:sz w:val="26"/>
          <w:szCs w:val="26"/>
        </w:rPr>
        <w:t xml:space="preserve"> ежегодно. Указанные расходы направлены на охрану, защиту и восстановление зеленых насаждений в парках, скверах, ремонт малых архитектурных форм, прореживание в лесопарковых зонах вдоль пешеходных дорожек, троп от поросли и поврежденных деревьев, на благоустройство и озеленение городских объектов, на оформление и ремонт цветников, на содержание газонов на городских объектах.</w:t>
      </w:r>
    </w:p>
    <w:p w:rsidR="00FE6593" w:rsidRPr="00556E2D" w:rsidRDefault="00FE6593" w:rsidP="00556E2D">
      <w:pPr>
        <w:spacing w:after="0" w:line="240" w:lineRule="auto"/>
        <w:ind w:firstLine="709"/>
        <w:jc w:val="both"/>
        <w:rPr>
          <w:rFonts w:ascii="Times New Roman" w:hAnsi="Times New Roman"/>
          <w:sz w:val="26"/>
          <w:szCs w:val="26"/>
          <w:lang w:eastAsia="en-US"/>
        </w:rPr>
      </w:pPr>
      <w:r w:rsidRPr="00556E2D">
        <w:rPr>
          <w:rFonts w:ascii="Times New Roman" w:hAnsi="Times New Roman"/>
          <w:sz w:val="26"/>
          <w:szCs w:val="26"/>
        </w:rPr>
        <w:t>На реализацию мероприятий в части повышения уровня культуры населения на 2017-2019 годы предусмотрены средства в сумме 95,0 тыс. рублей ежегодно и направлены на участие в окружном конкурсе «Самый благоустроенный город, поселок, село».</w:t>
      </w:r>
    </w:p>
    <w:p w:rsidR="00FE6593" w:rsidRPr="00556E2D" w:rsidRDefault="00FE6593" w:rsidP="00556E2D">
      <w:pPr>
        <w:spacing w:after="0" w:line="240" w:lineRule="auto"/>
        <w:ind w:firstLine="709"/>
        <w:jc w:val="both"/>
        <w:rPr>
          <w:rFonts w:ascii="Times New Roman" w:hAnsi="Times New Roman"/>
          <w:sz w:val="26"/>
          <w:szCs w:val="26"/>
        </w:rPr>
      </w:pPr>
      <w:r w:rsidRPr="00556E2D">
        <w:rPr>
          <w:rFonts w:ascii="Times New Roman" w:hAnsi="Times New Roman"/>
          <w:sz w:val="26"/>
          <w:szCs w:val="26"/>
        </w:rPr>
        <w:t xml:space="preserve">В рамках программы предусмотрены бюджетные ассигнования на профилактику инфекционных и паразитарных заболеваний ежегодно на 2017-2019 годы по 3 277,8 </w:t>
      </w:r>
      <w:r w:rsidR="00D61B7E" w:rsidRPr="00556E2D">
        <w:rPr>
          <w:rFonts w:ascii="Times New Roman" w:hAnsi="Times New Roman"/>
          <w:sz w:val="26"/>
          <w:szCs w:val="26"/>
        </w:rPr>
        <w:t>тыс. рублей</w:t>
      </w:r>
      <w:r w:rsidRPr="00556E2D">
        <w:rPr>
          <w:rFonts w:ascii="Times New Roman" w:hAnsi="Times New Roman"/>
          <w:sz w:val="26"/>
          <w:szCs w:val="26"/>
        </w:rPr>
        <w:t xml:space="preserve"> за счет средств окружного бюджета и направлены на организацию осуществления мероприятий по проведению дезинсекции и дератизации территорий в муниципальном образовании городского округа город Пыть-Ях.</w:t>
      </w:r>
    </w:p>
    <w:p w:rsidR="00FE6593" w:rsidRPr="00A877B7" w:rsidRDefault="00FE6593" w:rsidP="00A27A4B">
      <w:pPr>
        <w:pStyle w:val="22"/>
        <w:shd w:val="clear" w:color="auto" w:fill="auto"/>
        <w:spacing w:line="240" w:lineRule="auto"/>
        <w:ind w:right="180" w:firstLine="709"/>
        <w:jc w:val="center"/>
        <w:rPr>
          <w:sz w:val="26"/>
          <w:szCs w:val="26"/>
          <w:highlight w:val="red"/>
        </w:rPr>
      </w:pPr>
    </w:p>
    <w:p w:rsidR="00FE6593" w:rsidRPr="00A877B7" w:rsidRDefault="00FE6593" w:rsidP="00A27A4B">
      <w:pPr>
        <w:spacing w:after="0" w:line="240" w:lineRule="auto"/>
        <w:ind w:firstLine="709"/>
        <w:jc w:val="both"/>
        <w:rPr>
          <w:rFonts w:ascii="Times New Roman" w:hAnsi="Times New Roman"/>
          <w:sz w:val="26"/>
          <w:szCs w:val="26"/>
          <w:highlight w:val="red"/>
        </w:rPr>
      </w:pPr>
    </w:p>
    <w:p w:rsidR="00FE6593" w:rsidRPr="00D61B7E" w:rsidRDefault="00FE6593" w:rsidP="00A27A4B">
      <w:pPr>
        <w:spacing w:after="0" w:line="240" w:lineRule="auto"/>
        <w:ind w:firstLine="709"/>
        <w:jc w:val="center"/>
        <w:rPr>
          <w:rFonts w:ascii="Times New Roman" w:hAnsi="Times New Roman"/>
          <w:b/>
          <w:sz w:val="26"/>
          <w:szCs w:val="26"/>
        </w:rPr>
      </w:pPr>
      <w:r w:rsidRPr="00D61B7E">
        <w:rPr>
          <w:rFonts w:ascii="Times New Roman" w:hAnsi="Times New Roman"/>
          <w:b/>
          <w:sz w:val="26"/>
          <w:szCs w:val="26"/>
        </w:rPr>
        <w:t>4000000000. Расходы бюджета муниципального образования на осуществление непрограммных направлений деятельности на 2017 год и плановый период 2018-2019 годов</w:t>
      </w:r>
    </w:p>
    <w:p w:rsidR="00FE6593" w:rsidRPr="00D61B7E" w:rsidRDefault="00FE6593" w:rsidP="00A27A4B">
      <w:pPr>
        <w:spacing w:after="0" w:line="240" w:lineRule="auto"/>
        <w:ind w:firstLine="709"/>
        <w:jc w:val="center"/>
        <w:rPr>
          <w:rFonts w:ascii="Times New Roman" w:hAnsi="Times New Roman"/>
          <w:b/>
          <w:sz w:val="26"/>
          <w:szCs w:val="26"/>
        </w:rPr>
      </w:pPr>
    </w:p>
    <w:p w:rsidR="00546B79" w:rsidRPr="00C32046" w:rsidRDefault="00546B79" w:rsidP="00546B79">
      <w:pPr>
        <w:spacing w:after="0" w:line="240" w:lineRule="auto"/>
        <w:ind w:firstLine="720"/>
        <w:jc w:val="both"/>
        <w:rPr>
          <w:rFonts w:ascii="Times New Roman" w:hAnsi="Times New Roman"/>
          <w:sz w:val="26"/>
          <w:szCs w:val="26"/>
        </w:rPr>
      </w:pPr>
      <w:r w:rsidRPr="00C32046">
        <w:rPr>
          <w:rFonts w:ascii="Times New Roman" w:hAnsi="Times New Roman"/>
          <w:sz w:val="26"/>
          <w:szCs w:val="26"/>
        </w:rPr>
        <w:t xml:space="preserve">Непрограммные направления расходов сложились на 2017 год в сумме 47 824,0 тыс. рублей, на 2018 год – 47 824,0 тыс. рублей, на 2019 год – 47 824,0 тыс. рублей, и составили соответственно </w:t>
      </w:r>
      <w:r>
        <w:rPr>
          <w:rFonts w:ascii="Times New Roman" w:hAnsi="Times New Roman"/>
          <w:sz w:val="26"/>
          <w:szCs w:val="26"/>
        </w:rPr>
        <w:t xml:space="preserve">2 </w:t>
      </w:r>
      <w:r w:rsidRPr="00C32046">
        <w:rPr>
          <w:rFonts w:ascii="Times New Roman" w:hAnsi="Times New Roman"/>
          <w:sz w:val="26"/>
          <w:szCs w:val="26"/>
        </w:rPr>
        <w:t xml:space="preserve">% в общих расходах бюджета города без учета условно утверждаемых расходов. </w:t>
      </w:r>
    </w:p>
    <w:p w:rsidR="00FE6593" w:rsidRPr="00D61B7E" w:rsidRDefault="00FE6593" w:rsidP="00A27A4B">
      <w:pPr>
        <w:spacing w:after="0" w:line="240" w:lineRule="auto"/>
        <w:ind w:firstLine="709"/>
        <w:jc w:val="both"/>
        <w:rPr>
          <w:rFonts w:ascii="Times New Roman" w:hAnsi="Times New Roman"/>
          <w:sz w:val="26"/>
          <w:szCs w:val="26"/>
        </w:rPr>
      </w:pPr>
      <w:r w:rsidRPr="00D61B7E">
        <w:rPr>
          <w:rFonts w:ascii="Times New Roman" w:hAnsi="Times New Roman"/>
          <w:sz w:val="26"/>
          <w:szCs w:val="26"/>
        </w:rPr>
        <w:t>Сведения о бюджетных ассигнованиях по непрограммным направлениям деятельности приведены в таблице.</w:t>
      </w:r>
    </w:p>
    <w:p w:rsidR="00FE6593" w:rsidRPr="00D61B7E" w:rsidRDefault="00FE6593" w:rsidP="00A27A4B">
      <w:pPr>
        <w:spacing w:after="0" w:line="240" w:lineRule="auto"/>
        <w:ind w:firstLine="709"/>
        <w:jc w:val="both"/>
        <w:rPr>
          <w:rFonts w:ascii="Times New Roman" w:hAnsi="Times New Roman"/>
          <w:sz w:val="26"/>
          <w:szCs w:val="26"/>
        </w:rPr>
      </w:pPr>
    </w:p>
    <w:p w:rsidR="00FE6593" w:rsidRPr="00D61B7E" w:rsidRDefault="006426E4" w:rsidP="00A27A4B">
      <w:pPr>
        <w:spacing w:after="0" w:line="240" w:lineRule="auto"/>
        <w:ind w:firstLine="709"/>
        <w:jc w:val="right"/>
        <w:rPr>
          <w:rFonts w:ascii="Times New Roman" w:hAnsi="Times New Roman"/>
          <w:sz w:val="26"/>
          <w:szCs w:val="26"/>
        </w:rPr>
      </w:pPr>
      <w:r>
        <w:rPr>
          <w:rFonts w:ascii="Times New Roman" w:hAnsi="Times New Roman"/>
          <w:sz w:val="26"/>
          <w:szCs w:val="26"/>
        </w:rPr>
        <w:t>Таблица 27</w:t>
      </w:r>
    </w:p>
    <w:p w:rsidR="00FE6593" w:rsidRPr="00D61B7E" w:rsidRDefault="00FE6593" w:rsidP="002F2024">
      <w:pPr>
        <w:spacing w:after="0" w:line="240" w:lineRule="auto"/>
        <w:ind w:firstLine="709"/>
        <w:jc w:val="center"/>
        <w:rPr>
          <w:rFonts w:ascii="Times New Roman" w:hAnsi="Times New Roman"/>
          <w:b/>
          <w:sz w:val="26"/>
          <w:szCs w:val="26"/>
        </w:rPr>
      </w:pPr>
      <w:r w:rsidRPr="00D61B7E">
        <w:rPr>
          <w:rFonts w:ascii="Times New Roman" w:hAnsi="Times New Roman"/>
          <w:b/>
          <w:sz w:val="26"/>
          <w:szCs w:val="26"/>
        </w:rPr>
        <w:t xml:space="preserve">Структура расходов по непрограммным направлениям деятельности на </w:t>
      </w:r>
      <w:proofErr w:type="gramStart"/>
      <w:r w:rsidRPr="00D61B7E">
        <w:rPr>
          <w:rFonts w:ascii="Times New Roman" w:hAnsi="Times New Roman"/>
          <w:b/>
          <w:sz w:val="26"/>
          <w:szCs w:val="26"/>
        </w:rPr>
        <w:t>2017  год</w:t>
      </w:r>
      <w:proofErr w:type="gramEnd"/>
      <w:r w:rsidRPr="00D61B7E">
        <w:rPr>
          <w:rFonts w:ascii="Times New Roman" w:hAnsi="Times New Roman"/>
          <w:b/>
          <w:sz w:val="26"/>
          <w:szCs w:val="26"/>
        </w:rPr>
        <w:t xml:space="preserve"> и плановый период 2018-2019 годы</w:t>
      </w:r>
    </w:p>
    <w:p w:rsidR="00FE6593" w:rsidRDefault="00FE6593" w:rsidP="00A27A4B">
      <w:pPr>
        <w:spacing w:after="0" w:line="240" w:lineRule="auto"/>
        <w:ind w:firstLine="709"/>
        <w:jc w:val="right"/>
        <w:rPr>
          <w:rFonts w:ascii="Times New Roman" w:hAnsi="Times New Roman"/>
          <w:sz w:val="24"/>
          <w:szCs w:val="24"/>
        </w:rPr>
      </w:pPr>
      <w:r w:rsidRPr="00D61B7E">
        <w:rPr>
          <w:rFonts w:ascii="Times New Roman" w:hAnsi="Times New Roman"/>
          <w:sz w:val="24"/>
          <w:szCs w:val="24"/>
        </w:rPr>
        <w:t xml:space="preserve"> (тыс. рублей)</w:t>
      </w:r>
    </w:p>
    <w:tbl>
      <w:tblPr>
        <w:tblW w:w="9728" w:type="dxa"/>
        <w:tblInd w:w="-5" w:type="dxa"/>
        <w:tblLook w:val="04A0" w:firstRow="1" w:lastRow="0" w:firstColumn="1" w:lastColumn="0" w:noHBand="0" w:noVBand="1"/>
      </w:tblPr>
      <w:tblGrid>
        <w:gridCol w:w="2694"/>
        <w:gridCol w:w="1276"/>
        <w:gridCol w:w="1080"/>
        <w:gridCol w:w="1330"/>
        <w:gridCol w:w="1080"/>
        <w:gridCol w:w="1188"/>
        <w:gridCol w:w="1080"/>
      </w:tblGrid>
      <w:tr w:rsidR="00546B79" w:rsidRPr="00546B79" w:rsidTr="00546B79">
        <w:trPr>
          <w:trHeight w:val="255"/>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46B79" w:rsidRPr="00546B79" w:rsidRDefault="00546B79" w:rsidP="00546B79">
            <w:pPr>
              <w:spacing w:after="0" w:line="240" w:lineRule="auto"/>
              <w:jc w:val="center"/>
              <w:rPr>
                <w:rFonts w:ascii="Times New Roman" w:hAnsi="Times New Roman"/>
                <w:color w:val="000000"/>
                <w:sz w:val="20"/>
                <w:szCs w:val="20"/>
              </w:rPr>
            </w:pPr>
            <w:r w:rsidRPr="00546B79">
              <w:rPr>
                <w:rFonts w:ascii="Times New Roman" w:hAnsi="Times New Roman"/>
                <w:color w:val="000000"/>
                <w:sz w:val="20"/>
                <w:szCs w:val="20"/>
              </w:rPr>
              <w:t>Наименование непрограммного направления деятельности</w:t>
            </w:r>
          </w:p>
        </w:tc>
        <w:tc>
          <w:tcPr>
            <w:tcW w:w="2356" w:type="dxa"/>
            <w:gridSpan w:val="2"/>
            <w:tcBorders>
              <w:top w:val="single" w:sz="4" w:space="0" w:color="auto"/>
              <w:left w:val="nil"/>
              <w:bottom w:val="single" w:sz="4" w:space="0" w:color="auto"/>
              <w:right w:val="single" w:sz="4" w:space="0" w:color="auto"/>
            </w:tcBorders>
            <w:shd w:val="clear" w:color="000000" w:fill="FFFFFF"/>
            <w:vAlign w:val="center"/>
            <w:hideMark/>
          </w:tcPr>
          <w:p w:rsidR="00546B79" w:rsidRPr="00546B79" w:rsidRDefault="00546B79" w:rsidP="00546B79">
            <w:pPr>
              <w:spacing w:after="0" w:line="240" w:lineRule="auto"/>
              <w:jc w:val="center"/>
              <w:rPr>
                <w:rFonts w:ascii="Times New Roman" w:hAnsi="Times New Roman"/>
                <w:color w:val="000000"/>
                <w:sz w:val="20"/>
                <w:szCs w:val="20"/>
              </w:rPr>
            </w:pPr>
            <w:r w:rsidRPr="00546B79">
              <w:rPr>
                <w:rFonts w:ascii="Times New Roman" w:hAnsi="Times New Roman"/>
                <w:color w:val="000000"/>
                <w:sz w:val="20"/>
                <w:szCs w:val="20"/>
              </w:rPr>
              <w:t>2017 год (проект)</w:t>
            </w:r>
          </w:p>
        </w:tc>
        <w:tc>
          <w:tcPr>
            <w:tcW w:w="2410" w:type="dxa"/>
            <w:gridSpan w:val="2"/>
            <w:tcBorders>
              <w:top w:val="single" w:sz="4" w:space="0" w:color="auto"/>
              <w:left w:val="nil"/>
              <w:bottom w:val="single" w:sz="4" w:space="0" w:color="auto"/>
              <w:right w:val="single" w:sz="4" w:space="0" w:color="auto"/>
            </w:tcBorders>
            <w:shd w:val="clear" w:color="000000" w:fill="FFFFFF"/>
            <w:vAlign w:val="center"/>
            <w:hideMark/>
          </w:tcPr>
          <w:p w:rsidR="00546B79" w:rsidRPr="00546B79" w:rsidRDefault="00546B79" w:rsidP="00546B79">
            <w:pPr>
              <w:spacing w:after="0" w:line="240" w:lineRule="auto"/>
              <w:jc w:val="center"/>
              <w:rPr>
                <w:rFonts w:ascii="Times New Roman" w:hAnsi="Times New Roman"/>
                <w:color w:val="000000"/>
                <w:sz w:val="20"/>
                <w:szCs w:val="20"/>
              </w:rPr>
            </w:pPr>
            <w:r w:rsidRPr="00546B79">
              <w:rPr>
                <w:rFonts w:ascii="Times New Roman" w:hAnsi="Times New Roman"/>
                <w:color w:val="000000"/>
                <w:sz w:val="20"/>
                <w:szCs w:val="20"/>
              </w:rPr>
              <w:t>2018 год (проект)</w:t>
            </w:r>
          </w:p>
        </w:tc>
        <w:tc>
          <w:tcPr>
            <w:tcW w:w="2268" w:type="dxa"/>
            <w:gridSpan w:val="2"/>
            <w:tcBorders>
              <w:top w:val="single" w:sz="4" w:space="0" w:color="auto"/>
              <w:left w:val="nil"/>
              <w:bottom w:val="single" w:sz="4" w:space="0" w:color="auto"/>
              <w:right w:val="single" w:sz="4" w:space="0" w:color="auto"/>
            </w:tcBorders>
            <w:shd w:val="clear" w:color="000000" w:fill="FFFFFF"/>
            <w:vAlign w:val="center"/>
            <w:hideMark/>
          </w:tcPr>
          <w:p w:rsidR="00546B79" w:rsidRPr="00546B79" w:rsidRDefault="00546B79" w:rsidP="00546B79">
            <w:pPr>
              <w:spacing w:after="0" w:line="240" w:lineRule="auto"/>
              <w:jc w:val="center"/>
              <w:rPr>
                <w:rFonts w:ascii="Times New Roman" w:hAnsi="Times New Roman"/>
                <w:color w:val="000000"/>
                <w:sz w:val="20"/>
                <w:szCs w:val="20"/>
              </w:rPr>
            </w:pPr>
            <w:r w:rsidRPr="00546B79">
              <w:rPr>
                <w:rFonts w:ascii="Times New Roman" w:hAnsi="Times New Roman"/>
                <w:color w:val="000000"/>
                <w:sz w:val="20"/>
                <w:szCs w:val="20"/>
              </w:rPr>
              <w:t>2019 год (проект)</w:t>
            </w:r>
          </w:p>
        </w:tc>
      </w:tr>
      <w:tr w:rsidR="00546B79" w:rsidRPr="00546B79" w:rsidTr="00546B79">
        <w:trPr>
          <w:trHeight w:val="765"/>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546B79" w:rsidRPr="00546B79" w:rsidRDefault="00546B79" w:rsidP="00546B79">
            <w:pPr>
              <w:spacing w:after="0" w:line="240" w:lineRule="auto"/>
              <w:rPr>
                <w:rFonts w:ascii="Times New Roman" w:hAnsi="Times New Roman"/>
                <w:color w:val="000000"/>
                <w:sz w:val="20"/>
                <w:szCs w:val="20"/>
              </w:rPr>
            </w:pPr>
          </w:p>
        </w:tc>
        <w:tc>
          <w:tcPr>
            <w:tcW w:w="1276" w:type="dxa"/>
            <w:tcBorders>
              <w:top w:val="nil"/>
              <w:left w:val="nil"/>
              <w:bottom w:val="single" w:sz="4" w:space="0" w:color="auto"/>
              <w:right w:val="single" w:sz="4" w:space="0" w:color="auto"/>
            </w:tcBorders>
            <w:shd w:val="clear" w:color="000000" w:fill="FFFFFF"/>
            <w:vAlign w:val="center"/>
            <w:hideMark/>
          </w:tcPr>
          <w:p w:rsidR="00546B79" w:rsidRPr="00546B79" w:rsidRDefault="00546B79" w:rsidP="00546B79">
            <w:pPr>
              <w:spacing w:after="0" w:line="240" w:lineRule="auto"/>
              <w:jc w:val="center"/>
              <w:rPr>
                <w:rFonts w:ascii="Times New Roman" w:hAnsi="Times New Roman"/>
                <w:color w:val="000000"/>
                <w:sz w:val="20"/>
                <w:szCs w:val="20"/>
              </w:rPr>
            </w:pPr>
            <w:r w:rsidRPr="00546B79">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546B79" w:rsidRPr="00546B79" w:rsidRDefault="00546B79" w:rsidP="00546B79">
            <w:pPr>
              <w:spacing w:after="0" w:line="240" w:lineRule="auto"/>
              <w:jc w:val="center"/>
              <w:rPr>
                <w:rFonts w:ascii="Times New Roman" w:hAnsi="Times New Roman"/>
                <w:color w:val="000000"/>
                <w:sz w:val="20"/>
                <w:szCs w:val="20"/>
              </w:rPr>
            </w:pPr>
            <w:r w:rsidRPr="00546B79">
              <w:rPr>
                <w:rFonts w:ascii="Times New Roman" w:hAnsi="Times New Roman"/>
                <w:color w:val="000000"/>
                <w:sz w:val="20"/>
                <w:szCs w:val="20"/>
              </w:rPr>
              <w:t>% в общем объёме расходов</w:t>
            </w:r>
          </w:p>
        </w:tc>
        <w:tc>
          <w:tcPr>
            <w:tcW w:w="1330" w:type="dxa"/>
            <w:tcBorders>
              <w:top w:val="nil"/>
              <w:left w:val="nil"/>
              <w:bottom w:val="single" w:sz="4" w:space="0" w:color="auto"/>
              <w:right w:val="single" w:sz="4" w:space="0" w:color="auto"/>
            </w:tcBorders>
            <w:shd w:val="clear" w:color="000000" w:fill="FFFFFF"/>
            <w:vAlign w:val="center"/>
            <w:hideMark/>
          </w:tcPr>
          <w:p w:rsidR="00546B79" w:rsidRPr="00546B79" w:rsidRDefault="00546B79" w:rsidP="00546B79">
            <w:pPr>
              <w:spacing w:after="0" w:line="240" w:lineRule="auto"/>
              <w:jc w:val="center"/>
              <w:rPr>
                <w:rFonts w:ascii="Times New Roman" w:hAnsi="Times New Roman"/>
                <w:color w:val="000000"/>
                <w:sz w:val="20"/>
                <w:szCs w:val="20"/>
              </w:rPr>
            </w:pPr>
            <w:r w:rsidRPr="00546B79">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546B79" w:rsidRPr="00546B79" w:rsidRDefault="00546B79" w:rsidP="00546B79">
            <w:pPr>
              <w:spacing w:after="0" w:line="240" w:lineRule="auto"/>
              <w:jc w:val="center"/>
              <w:rPr>
                <w:rFonts w:ascii="Times New Roman" w:hAnsi="Times New Roman"/>
                <w:color w:val="000000"/>
                <w:sz w:val="20"/>
                <w:szCs w:val="20"/>
              </w:rPr>
            </w:pPr>
            <w:r w:rsidRPr="00546B79">
              <w:rPr>
                <w:rFonts w:ascii="Times New Roman" w:hAnsi="Times New Roman"/>
                <w:color w:val="000000"/>
                <w:sz w:val="20"/>
                <w:szCs w:val="20"/>
              </w:rPr>
              <w:t>% в общем объёме расходов</w:t>
            </w:r>
          </w:p>
        </w:tc>
        <w:tc>
          <w:tcPr>
            <w:tcW w:w="1188" w:type="dxa"/>
            <w:tcBorders>
              <w:top w:val="nil"/>
              <w:left w:val="nil"/>
              <w:bottom w:val="single" w:sz="4" w:space="0" w:color="auto"/>
              <w:right w:val="single" w:sz="4" w:space="0" w:color="auto"/>
            </w:tcBorders>
            <w:shd w:val="clear" w:color="000000" w:fill="FFFFFF"/>
            <w:vAlign w:val="center"/>
            <w:hideMark/>
          </w:tcPr>
          <w:p w:rsidR="00546B79" w:rsidRPr="00546B79" w:rsidRDefault="00546B79" w:rsidP="00546B79">
            <w:pPr>
              <w:spacing w:after="0" w:line="240" w:lineRule="auto"/>
              <w:jc w:val="center"/>
              <w:rPr>
                <w:rFonts w:ascii="Times New Roman" w:hAnsi="Times New Roman"/>
                <w:color w:val="000000"/>
                <w:sz w:val="20"/>
                <w:szCs w:val="20"/>
              </w:rPr>
            </w:pPr>
            <w:r w:rsidRPr="00546B79">
              <w:rPr>
                <w:rFonts w:ascii="Times New Roman" w:hAnsi="Times New Roman"/>
                <w:color w:val="000000"/>
                <w:sz w:val="20"/>
                <w:szCs w:val="20"/>
              </w:rPr>
              <w:t>Сумма, тыс. рублей</w:t>
            </w:r>
          </w:p>
        </w:tc>
        <w:tc>
          <w:tcPr>
            <w:tcW w:w="1080" w:type="dxa"/>
            <w:tcBorders>
              <w:top w:val="nil"/>
              <w:left w:val="nil"/>
              <w:bottom w:val="single" w:sz="4" w:space="0" w:color="auto"/>
              <w:right w:val="single" w:sz="4" w:space="0" w:color="auto"/>
            </w:tcBorders>
            <w:shd w:val="clear" w:color="000000" w:fill="FFFFFF"/>
            <w:vAlign w:val="center"/>
            <w:hideMark/>
          </w:tcPr>
          <w:p w:rsidR="00546B79" w:rsidRPr="00546B79" w:rsidRDefault="00546B79" w:rsidP="00546B79">
            <w:pPr>
              <w:spacing w:after="0" w:line="240" w:lineRule="auto"/>
              <w:jc w:val="center"/>
              <w:rPr>
                <w:rFonts w:ascii="Times New Roman" w:hAnsi="Times New Roman"/>
                <w:color w:val="000000"/>
                <w:sz w:val="20"/>
                <w:szCs w:val="20"/>
              </w:rPr>
            </w:pPr>
            <w:r w:rsidRPr="00546B79">
              <w:rPr>
                <w:rFonts w:ascii="Times New Roman" w:hAnsi="Times New Roman"/>
                <w:color w:val="000000"/>
                <w:sz w:val="20"/>
                <w:szCs w:val="20"/>
              </w:rPr>
              <w:t>% в общем объёме расходов</w:t>
            </w:r>
          </w:p>
        </w:tc>
      </w:tr>
      <w:tr w:rsidR="00546B79" w:rsidRPr="00546B79" w:rsidTr="00546B79">
        <w:trPr>
          <w:trHeight w:val="510"/>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546B79" w:rsidRPr="00546B79" w:rsidRDefault="00546B79" w:rsidP="00546B79">
            <w:pPr>
              <w:spacing w:after="0" w:line="240" w:lineRule="auto"/>
              <w:rPr>
                <w:rFonts w:ascii="Times New Roman" w:hAnsi="Times New Roman"/>
                <w:b/>
                <w:bCs/>
                <w:sz w:val="20"/>
                <w:szCs w:val="20"/>
              </w:rPr>
            </w:pPr>
            <w:r w:rsidRPr="00546B79">
              <w:rPr>
                <w:rFonts w:ascii="Times New Roman" w:hAnsi="Times New Roman"/>
                <w:b/>
                <w:bCs/>
                <w:sz w:val="20"/>
                <w:szCs w:val="20"/>
              </w:rPr>
              <w:t xml:space="preserve">Всего по непрограммным направлениям деятельности, </w:t>
            </w:r>
            <w:r w:rsidRPr="00546B79">
              <w:rPr>
                <w:rFonts w:ascii="Times New Roman" w:hAnsi="Times New Roman"/>
                <w:sz w:val="20"/>
                <w:szCs w:val="20"/>
              </w:rPr>
              <w:t>в том числе:</w:t>
            </w:r>
          </w:p>
        </w:tc>
        <w:tc>
          <w:tcPr>
            <w:tcW w:w="1276"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b/>
                <w:bCs/>
                <w:sz w:val="20"/>
                <w:szCs w:val="20"/>
              </w:rPr>
            </w:pPr>
            <w:r w:rsidRPr="00546B79">
              <w:rPr>
                <w:rFonts w:ascii="Times New Roman" w:hAnsi="Times New Roman"/>
                <w:b/>
                <w:bCs/>
                <w:sz w:val="20"/>
                <w:szCs w:val="20"/>
              </w:rPr>
              <w:t>47 824,0</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b/>
                <w:bCs/>
                <w:sz w:val="20"/>
                <w:szCs w:val="20"/>
              </w:rPr>
            </w:pPr>
            <w:r w:rsidRPr="00546B79">
              <w:rPr>
                <w:rFonts w:ascii="Times New Roman" w:hAnsi="Times New Roman"/>
                <w:b/>
                <w:bCs/>
                <w:sz w:val="20"/>
                <w:szCs w:val="20"/>
              </w:rPr>
              <w:t>100,0</w:t>
            </w:r>
          </w:p>
        </w:tc>
        <w:tc>
          <w:tcPr>
            <w:tcW w:w="133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b/>
                <w:bCs/>
                <w:sz w:val="20"/>
                <w:szCs w:val="20"/>
              </w:rPr>
            </w:pPr>
            <w:r w:rsidRPr="00546B79">
              <w:rPr>
                <w:rFonts w:ascii="Times New Roman" w:hAnsi="Times New Roman"/>
                <w:b/>
                <w:bCs/>
                <w:sz w:val="20"/>
                <w:szCs w:val="20"/>
              </w:rPr>
              <w:t>78 612,4</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b/>
                <w:bCs/>
                <w:sz w:val="20"/>
                <w:szCs w:val="20"/>
              </w:rPr>
            </w:pPr>
            <w:r w:rsidRPr="00546B79">
              <w:rPr>
                <w:rFonts w:ascii="Times New Roman" w:hAnsi="Times New Roman"/>
                <w:b/>
                <w:bCs/>
                <w:sz w:val="20"/>
                <w:szCs w:val="20"/>
              </w:rPr>
              <w:t>100,0</w:t>
            </w:r>
          </w:p>
        </w:tc>
        <w:tc>
          <w:tcPr>
            <w:tcW w:w="1188"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b/>
                <w:bCs/>
                <w:sz w:val="20"/>
                <w:szCs w:val="20"/>
              </w:rPr>
            </w:pPr>
            <w:r w:rsidRPr="00546B79">
              <w:rPr>
                <w:rFonts w:ascii="Times New Roman" w:hAnsi="Times New Roman"/>
                <w:b/>
                <w:bCs/>
                <w:sz w:val="20"/>
                <w:szCs w:val="20"/>
              </w:rPr>
              <w:t>109 348,7</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b/>
                <w:bCs/>
                <w:sz w:val="20"/>
                <w:szCs w:val="20"/>
              </w:rPr>
            </w:pPr>
            <w:r w:rsidRPr="00546B79">
              <w:rPr>
                <w:rFonts w:ascii="Times New Roman" w:hAnsi="Times New Roman"/>
                <w:b/>
                <w:bCs/>
                <w:sz w:val="20"/>
                <w:szCs w:val="20"/>
              </w:rPr>
              <w:t>100,0</w:t>
            </w:r>
          </w:p>
        </w:tc>
      </w:tr>
      <w:tr w:rsidR="00546B79" w:rsidRPr="00546B79" w:rsidTr="00546B79">
        <w:trPr>
          <w:trHeight w:val="255"/>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546B79" w:rsidRPr="00546B79" w:rsidRDefault="00546B79" w:rsidP="00546B79">
            <w:pPr>
              <w:spacing w:after="0" w:line="240" w:lineRule="auto"/>
              <w:rPr>
                <w:rFonts w:ascii="Times New Roman" w:hAnsi="Times New Roman"/>
                <w:i/>
                <w:iCs/>
                <w:sz w:val="20"/>
                <w:szCs w:val="20"/>
              </w:rPr>
            </w:pPr>
            <w:r w:rsidRPr="00546B79">
              <w:rPr>
                <w:rFonts w:ascii="Times New Roman" w:hAnsi="Times New Roman"/>
                <w:i/>
                <w:iCs/>
                <w:sz w:val="20"/>
                <w:szCs w:val="20"/>
              </w:rPr>
              <w:t>федеральный бюджет</w:t>
            </w:r>
          </w:p>
        </w:tc>
        <w:tc>
          <w:tcPr>
            <w:tcW w:w="1276"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x</w:t>
            </w:r>
          </w:p>
        </w:tc>
        <w:tc>
          <w:tcPr>
            <w:tcW w:w="133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x</w:t>
            </w:r>
          </w:p>
        </w:tc>
        <w:tc>
          <w:tcPr>
            <w:tcW w:w="1188"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x</w:t>
            </w:r>
          </w:p>
        </w:tc>
      </w:tr>
      <w:tr w:rsidR="00546B79" w:rsidRPr="00546B79" w:rsidTr="00546B79">
        <w:trPr>
          <w:trHeight w:val="255"/>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546B79" w:rsidRPr="00546B79" w:rsidRDefault="00546B79" w:rsidP="00546B79">
            <w:pPr>
              <w:spacing w:after="0" w:line="240" w:lineRule="auto"/>
              <w:rPr>
                <w:rFonts w:ascii="Times New Roman" w:hAnsi="Times New Roman"/>
                <w:i/>
                <w:iCs/>
                <w:sz w:val="20"/>
                <w:szCs w:val="20"/>
              </w:rPr>
            </w:pPr>
            <w:r w:rsidRPr="00546B79">
              <w:rPr>
                <w:rFonts w:ascii="Times New Roman" w:hAnsi="Times New Roman"/>
                <w:i/>
                <w:iCs/>
                <w:sz w:val="20"/>
                <w:szCs w:val="20"/>
              </w:rPr>
              <w:t>бюджет автономного округа</w:t>
            </w:r>
          </w:p>
        </w:tc>
        <w:tc>
          <w:tcPr>
            <w:tcW w:w="1276"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4 959,2</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x</w:t>
            </w:r>
          </w:p>
        </w:tc>
        <w:tc>
          <w:tcPr>
            <w:tcW w:w="133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4 959,2</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x</w:t>
            </w:r>
          </w:p>
        </w:tc>
        <w:tc>
          <w:tcPr>
            <w:tcW w:w="1188"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4 959,2</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x</w:t>
            </w:r>
          </w:p>
        </w:tc>
      </w:tr>
      <w:tr w:rsidR="00546B79" w:rsidRPr="00546B79" w:rsidTr="00546B79">
        <w:trPr>
          <w:trHeight w:val="255"/>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546B79" w:rsidRPr="00546B79" w:rsidRDefault="00546B79" w:rsidP="00546B79">
            <w:pPr>
              <w:spacing w:after="0" w:line="240" w:lineRule="auto"/>
              <w:rPr>
                <w:rFonts w:ascii="Times New Roman" w:hAnsi="Times New Roman"/>
                <w:i/>
                <w:iCs/>
                <w:sz w:val="20"/>
                <w:szCs w:val="20"/>
              </w:rPr>
            </w:pPr>
            <w:r w:rsidRPr="00546B79">
              <w:rPr>
                <w:rFonts w:ascii="Times New Roman" w:hAnsi="Times New Roman"/>
                <w:i/>
                <w:iCs/>
                <w:sz w:val="20"/>
                <w:szCs w:val="20"/>
              </w:rPr>
              <w:t>бюджет города</w:t>
            </w:r>
          </w:p>
        </w:tc>
        <w:tc>
          <w:tcPr>
            <w:tcW w:w="1276"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42 864,8</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x</w:t>
            </w:r>
          </w:p>
        </w:tc>
        <w:tc>
          <w:tcPr>
            <w:tcW w:w="133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73 653,2</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x</w:t>
            </w:r>
          </w:p>
        </w:tc>
        <w:tc>
          <w:tcPr>
            <w:tcW w:w="1188"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104 389,5</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i/>
                <w:iCs/>
                <w:sz w:val="20"/>
                <w:szCs w:val="20"/>
              </w:rPr>
            </w:pPr>
            <w:r w:rsidRPr="00546B79">
              <w:rPr>
                <w:rFonts w:ascii="Times New Roman" w:hAnsi="Times New Roman"/>
                <w:i/>
                <w:iCs/>
                <w:sz w:val="20"/>
                <w:szCs w:val="20"/>
              </w:rPr>
              <w:t>x</w:t>
            </w:r>
          </w:p>
        </w:tc>
      </w:tr>
      <w:tr w:rsidR="00546B79" w:rsidRPr="00546B79" w:rsidTr="00546B79">
        <w:trPr>
          <w:trHeight w:val="255"/>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546B79" w:rsidRPr="00546B79" w:rsidRDefault="00546B79" w:rsidP="00546B79">
            <w:pPr>
              <w:spacing w:after="0" w:line="240" w:lineRule="auto"/>
              <w:rPr>
                <w:rFonts w:ascii="Times New Roman" w:hAnsi="Times New Roman"/>
                <w:sz w:val="20"/>
                <w:szCs w:val="20"/>
              </w:rPr>
            </w:pPr>
            <w:r w:rsidRPr="00546B79">
              <w:rPr>
                <w:rFonts w:ascii="Times New Roman" w:hAnsi="Times New Roman"/>
                <w:sz w:val="20"/>
                <w:szCs w:val="20"/>
              </w:rPr>
              <w:t>Дума города Пыть-Яха</w:t>
            </w:r>
          </w:p>
        </w:tc>
        <w:tc>
          <w:tcPr>
            <w:tcW w:w="1276"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41 776,8</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87,4</w:t>
            </w:r>
          </w:p>
        </w:tc>
        <w:tc>
          <w:tcPr>
            <w:tcW w:w="133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41 776,8</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53,1</w:t>
            </w:r>
          </w:p>
        </w:tc>
        <w:tc>
          <w:tcPr>
            <w:tcW w:w="1188"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41 776,8</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38,2</w:t>
            </w:r>
          </w:p>
        </w:tc>
      </w:tr>
      <w:tr w:rsidR="00546B79" w:rsidRPr="00546B79" w:rsidTr="00546B79">
        <w:trPr>
          <w:trHeight w:val="255"/>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546B79" w:rsidRPr="00546B79" w:rsidRDefault="00546B79" w:rsidP="00546B79">
            <w:pPr>
              <w:spacing w:after="0" w:line="240" w:lineRule="auto"/>
              <w:rPr>
                <w:rFonts w:ascii="Times New Roman" w:hAnsi="Times New Roman"/>
                <w:sz w:val="20"/>
                <w:szCs w:val="20"/>
              </w:rPr>
            </w:pPr>
            <w:r w:rsidRPr="00546B79">
              <w:rPr>
                <w:rFonts w:ascii="Times New Roman" w:hAnsi="Times New Roman"/>
                <w:sz w:val="20"/>
                <w:szCs w:val="20"/>
              </w:rPr>
              <w:t>Выполнение полномочий Думы города Пыть-Яха в сфере наград и почётных званий</w:t>
            </w:r>
          </w:p>
        </w:tc>
        <w:tc>
          <w:tcPr>
            <w:tcW w:w="1276"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1 088,0</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2,3</w:t>
            </w:r>
          </w:p>
        </w:tc>
        <w:tc>
          <w:tcPr>
            <w:tcW w:w="133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1 088,0</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1,4</w:t>
            </w:r>
          </w:p>
        </w:tc>
        <w:tc>
          <w:tcPr>
            <w:tcW w:w="1188"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1 088,0</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1,0</w:t>
            </w:r>
          </w:p>
        </w:tc>
      </w:tr>
      <w:tr w:rsidR="00546B79" w:rsidRPr="00546B79" w:rsidTr="00546B79">
        <w:trPr>
          <w:trHeight w:val="1020"/>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546B79" w:rsidRPr="00546B79" w:rsidRDefault="00546B79" w:rsidP="00546B79">
            <w:pPr>
              <w:spacing w:after="0" w:line="240" w:lineRule="auto"/>
              <w:rPr>
                <w:rFonts w:ascii="Times New Roman" w:hAnsi="Times New Roman"/>
                <w:sz w:val="20"/>
                <w:szCs w:val="20"/>
              </w:rPr>
            </w:pPr>
            <w:r w:rsidRPr="00546B79">
              <w:rPr>
                <w:rFonts w:ascii="Times New Roman" w:hAnsi="Times New Roman"/>
                <w:sz w:val="20"/>
                <w:szCs w:val="20"/>
              </w:rPr>
              <w:t>Осуществление переданных отдельных государственных полномочий, не отнесённых к муниципальным программам (Осуществление первичного воинского учета на территориях, где отсутствуют военные комиссариаты)</w:t>
            </w:r>
          </w:p>
        </w:tc>
        <w:tc>
          <w:tcPr>
            <w:tcW w:w="1276"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4 959,2</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10,4</w:t>
            </w:r>
          </w:p>
        </w:tc>
        <w:tc>
          <w:tcPr>
            <w:tcW w:w="133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4 959,2</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6,3</w:t>
            </w:r>
          </w:p>
        </w:tc>
        <w:tc>
          <w:tcPr>
            <w:tcW w:w="1188"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4 959,2</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4,5</w:t>
            </w:r>
          </w:p>
        </w:tc>
      </w:tr>
      <w:tr w:rsidR="00546B79" w:rsidRPr="00546B79" w:rsidTr="00546B79">
        <w:trPr>
          <w:trHeight w:val="255"/>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546B79" w:rsidRPr="00546B79" w:rsidRDefault="00546B79" w:rsidP="00546B79">
            <w:pPr>
              <w:spacing w:after="0" w:line="240" w:lineRule="auto"/>
              <w:rPr>
                <w:rFonts w:ascii="Times New Roman" w:hAnsi="Times New Roman"/>
                <w:color w:val="000000"/>
                <w:sz w:val="20"/>
                <w:szCs w:val="20"/>
              </w:rPr>
            </w:pPr>
            <w:r w:rsidRPr="00546B79">
              <w:rPr>
                <w:rFonts w:ascii="Times New Roman" w:hAnsi="Times New Roman"/>
                <w:color w:val="000000"/>
                <w:sz w:val="20"/>
                <w:szCs w:val="20"/>
              </w:rPr>
              <w:t>Условно утверждённые расходы</w:t>
            </w:r>
          </w:p>
        </w:tc>
        <w:tc>
          <w:tcPr>
            <w:tcW w:w="1276"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0,0</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0,0</w:t>
            </w:r>
          </w:p>
        </w:tc>
        <w:tc>
          <w:tcPr>
            <w:tcW w:w="133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30 788,4</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39,2</w:t>
            </w:r>
          </w:p>
        </w:tc>
        <w:tc>
          <w:tcPr>
            <w:tcW w:w="1188"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61 524,7</w:t>
            </w:r>
          </w:p>
        </w:tc>
        <w:tc>
          <w:tcPr>
            <w:tcW w:w="1080" w:type="dxa"/>
            <w:tcBorders>
              <w:top w:val="nil"/>
              <w:left w:val="nil"/>
              <w:bottom w:val="single" w:sz="4" w:space="0" w:color="auto"/>
              <w:right w:val="single" w:sz="4" w:space="0" w:color="auto"/>
            </w:tcBorders>
            <w:shd w:val="clear" w:color="auto" w:fill="auto"/>
            <w:noWrap/>
            <w:vAlign w:val="center"/>
            <w:hideMark/>
          </w:tcPr>
          <w:p w:rsidR="00546B79" w:rsidRPr="00546B79" w:rsidRDefault="00546B79" w:rsidP="00546B79">
            <w:pPr>
              <w:spacing w:after="0" w:line="240" w:lineRule="auto"/>
              <w:jc w:val="center"/>
              <w:rPr>
                <w:rFonts w:ascii="Times New Roman" w:hAnsi="Times New Roman"/>
                <w:sz w:val="20"/>
                <w:szCs w:val="20"/>
              </w:rPr>
            </w:pPr>
            <w:r w:rsidRPr="00546B79">
              <w:rPr>
                <w:rFonts w:ascii="Times New Roman" w:hAnsi="Times New Roman"/>
                <w:sz w:val="20"/>
                <w:szCs w:val="20"/>
              </w:rPr>
              <w:t>56,3</w:t>
            </w:r>
          </w:p>
        </w:tc>
      </w:tr>
    </w:tbl>
    <w:p w:rsidR="00FE6593" w:rsidRPr="00D61B7E" w:rsidRDefault="00FE6593" w:rsidP="00A27A4B">
      <w:pPr>
        <w:spacing w:after="0" w:line="240" w:lineRule="auto"/>
        <w:ind w:firstLine="709"/>
        <w:jc w:val="both"/>
        <w:rPr>
          <w:rFonts w:ascii="Times New Roman" w:hAnsi="Times New Roman"/>
          <w:sz w:val="24"/>
          <w:szCs w:val="24"/>
        </w:rPr>
      </w:pPr>
    </w:p>
    <w:p w:rsidR="00FE6593" w:rsidRPr="00D61B7E" w:rsidRDefault="00FE6593" w:rsidP="002A7276">
      <w:pPr>
        <w:spacing w:after="0" w:line="240" w:lineRule="auto"/>
        <w:ind w:firstLine="709"/>
        <w:jc w:val="both"/>
      </w:pPr>
      <w:r w:rsidRPr="00D61B7E">
        <w:rPr>
          <w:rFonts w:ascii="Times New Roman" w:hAnsi="Times New Roman"/>
          <w:sz w:val="26"/>
          <w:szCs w:val="26"/>
        </w:rPr>
        <w:t>На функционирование Думы города на 2017 год предусмотрены бюджетные ассигнования в сумме 41 776,8 тыс. рублей, которые планируется направить на осуществление аппаратом Думы города правового, организационного, документационного, аналитического, информационного, финансового, материально-технического обеспечения деятельности депутатов Думы и постоянных комиссий Думы города, председателя Думы города и заместителя председателя Думы, Счётно- контрольной палаты. На 2018 и 2019 годы на данные расходы предусмотрено также по 41 776,8 тыс. рублей соответственно.</w:t>
      </w:r>
    </w:p>
    <w:p w:rsidR="00FE6593" w:rsidRPr="00D61B7E" w:rsidRDefault="00FE6593" w:rsidP="002A7276">
      <w:pPr>
        <w:spacing w:after="0" w:line="240" w:lineRule="auto"/>
        <w:ind w:firstLine="709"/>
        <w:jc w:val="both"/>
      </w:pPr>
      <w:r w:rsidRPr="00D61B7E">
        <w:rPr>
          <w:rFonts w:ascii="Times New Roman" w:hAnsi="Times New Roman"/>
          <w:sz w:val="26"/>
          <w:szCs w:val="26"/>
        </w:rPr>
        <w:t xml:space="preserve">Выполнение полномочий Думы города в сфере наград и почётных званий в 2017-2019 годах составит 1 088,0 тыс. рублей.  </w:t>
      </w:r>
    </w:p>
    <w:p w:rsidR="00FE6593" w:rsidRPr="00D61B7E" w:rsidRDefault="00FE6593" w:rsidP="002A7276">
      <w:pPr>
        <w:pStyle w:val="a5"/>
        <w:spacing w:before="0" w:beforeAutospacing="0" w:after="0" w:afterAutospacing="0"/>
        <w:ind w:firstLine="709"/>
        <w:jc w:val="both"/>
        <w:rPr>
          <w:color w:val="000000"/>
          <w:sz w:val="26"/>
          <w:szCs w:val="26"/>
        </w:rPr>
      </w:pPr>
      <w:r w:rsidRPr="00D61B7E">
        <w:rPr>
          <w:sz w:val="26"/>
          <w:szCs w:val="26"/>
        </w:rPr>
        <w:t xml:space="preserve">Кроме того, в рамках непрограммных расходов предусмотрены бюджетные ассигнования на осуществление переданных полномочий Российской Федерации </w:t>
      </w:r>
      <w:r w:rsidRPr="00D61B7E">
        <w:rPr>
          <w:color w:val="000000"/>
          <w:sz w:val="26"/>
          <w:szCs w:val="26"/>
        </w:rPr>
        <w:t>по первичному воинскому учету на территориях, где отсутствуют военные комиссариаты, за счет средств федерального бюджета на 2017 – 2019 годы в сумме 4 959,2 тыс. Рублей ежегодно.</w:t>
      </w:r>
    </w:p>
    <w:p w:rsidR="00FE6593" w:rsidRDefault="00FE6593" w:rsidP="00A27A4B">
      <w:pPr>
        <w:spacing w:after="0" w:line="240" w:lineRule="auto"/>
        <w:ind w:firstLine="709"/>
        <w:jc w:val="both"/>
        <w:rPr>
          <w:rFonts w:ascii="Times New Roman" w:hAnsi="Times New Roman"/>
          <w:b/>
          <w:sz w:val="26"/>
          <w:szCs w:val="26"/>
        </w:rPr>
      </w:pPr>
    </w:p>
    <w:p w:rsidR="0057149A" w:rsidRDefault="0057149A" w:rsidP="00A27A4B">
      <w:pPr>
        <w:spacing w:after="0" w:line="240" w:lineRule="auto"/>
        <w:ind w:firstLine="709"/>
        <w:jc w:val="both"/>
        <w:rPr>
          <w:rFonts w:ascii="Times New Roman" w:hAnsi="Times New Roman"/>
          <w:b/>
          <w:sz w:val="26"/>
          <w:szCs w:val="26"/>
        </w:rPr>
      </w:pPr>
    </w:p>
    <w:p w:rsidR="0057149A" w:rsidRDefault="0057149A" w:rsidP="00A27A4B">
      <w:pPr>
        <w:spacing w:after="0" w:line="240" w:lineRule="auto"/>
        <w:ind w:firstLine="709"/>
        <w:jc w:val="both"/>
        <w:rPr>
          <w:rFonts w:ascii="Times New Roman" w:hAnsi="Times New Roman"/>
          <w:b/>
          <w:sz w:val="26"/>
          <w:szCs w:val="26"/>
        </w:rPr>
      </w:pPr>
    </w:p>
    <w:p w:rsidR="0057149A" w:rsidRDefault="0057149A" w:rsidP="00A27A4B">
      <w:pPr>
        <w:spacing w:after="0" w:line="240" w:lineRule="auto"/>
        <w:ind w:firstLine="709"/>
        <w:jc w:val="both"/>
        <w:rPr>
          <w:rFonts w:ascii="Times New Roman" w:hAnsi="Times New Roman"/>
          <w:b/>
          <w:sz w:val="26"/>
          <w:szCs w:val="26"/>
        </w:rPr>
      </w:pPr>
    </w:p>
    <w:p w:rsidR="00FE6593" w:rsidRPr="00A27A4B" w:rsidRDefault="00FE6593" w:rsidP="00A27A4B">
      <w:pPr>
        <w:spacing w:after="0" w:line="240" w:lineRule="auto"/>
        <w:ind w:firstLine="709"/>
        <w:jc w:val="both"/>
        <w:rPr>
          <w:rFonts w:ascii="Times New Roman" w:hAnsi="Times New Roman"/>
          <w:b/>
          <w:sz w:val="26"/>
          <w:szCs w:val="26"/>
        </w:rPr>
      </w:pPr>
    </w:p>
    <w:p w:rsidR="00FE6593" w:rsidRPr="00210F87" w:rsidRDefault="00FE6593" w:rsidP="00A27A4B">
      <w:pPr>
        <w:pStyle w:val="a5"/>
        <w:suppressAutoHyphens/>
        <w:spacing w:before="0" w:beforeAutospacing="0" w:after="0" w:afterAutospacing="0"/>
        <w:ind w:firstLine="709"/>
        <w:jc w:val="center"/>
        <w:rPr>
          <w:b/>
          <w:sz w:val="26"/>
          <w:szCs w:val="26"/>
        </w:rPr>
      </w:pPr>
      <w:r w:rsidRPr="00210F87">
        <w:rPr>
          <w:b/>
          <w:sz w:val="26"/>
          <w:szCs w:val="26"/>
        </w:rPr>
        <w:t>Расходы бюджета муниципального образования по разделам классификации расходов на 2017 год и плановый период 2018-2019 годы</w:t>
      </w:r>
    </w:p>
    <w:p w:rsidR="00FE6593" w:rsidRPr="00210F87" w:rsidRDefault="00FE6593" w:rsidP="00A27A4B">
      <w:pPr>
        <w:pStyle w:val="a5"/>
        <w:suppressAutoHyphens/>
        <w:spacing w:before="0" w:beforeAutospacing="0" w:after="0" w:afterAutospacing="0"/>
        <w:ind w:firstLine="709"/>
        <w:jc w:val="center"/>
        <w:rPr>
          <w:b/>
          <w:sz w:val="26"/>
          <w:szCs w:val="26"/>
        </w:rPr>
      </w:pPr>
    </w:p>
    <w:p w:rsidR="00FE6593" w:rsidRPr="00210F87" w:rsidRDefault="00FE6593" w:rsidP="00A27A4B">
      <w:pPr>
        <w:spacing w:after="0" w:line="240" w:lineRule="auto"/>
        <w:ind w:firstLine="709"/>
        <w:jc w:val="both"/>
        <w:rPr>
          <w:rFonts w:ascii="Times New Roman" w:hAnsi="Times New Roman"/>
          <w:sz w:val="26"/>
          <w:szCs w:val="26"/>
        </w:rPr>
      </w:pPr>
      <w:r w:rsidRPr="00210F87">
        <w:rPr>
          <w:rFonts w:ascii="Times New Roman" w:hAnsi="Times New Roman"/>
          <w:sz w:val="26"/>
          <w:szCs w:val="26"/>
        </w:rPr>
        <w:t xml:space="preserve">Объем расходов бюджета муниципального образования по разделам классификации расходов бюджетов характеризуется следующими данными (таблица </w:t>
      </w:r>
      <w:r w:rsidR="00BC75C1">
        <w:rPr>
          <w:rFonts w:ascii="Times New Roman" w:hAnsi="Times New Roman"/>
          <w:sz w:val="26"/>
          <w:szCs w:val="26"/>
        </w:rPr>
        <w:t>28</w:t>
      </w:r>
      <w:r w:rsidRPr="00210F87">
        <w:rPr>
          <w:rFonts w:ascii="Times New Roman" w:hAnsi="Times New Roman"/>
          <w:sz w:val="26"/>
          <w:szCs w:val="26"/>
        </w:rPr>
        <w:t>, приложение 3 к настоящей пояснительной записке):</w:t>
      </w:r>
    </w:p>
    <w:p w:rsidR="00FE6593" w:rsidRDefault="00FE6593" w:rsidP="00A27A4B">
      <w:pPr>
        <w:spacing w:after="0" w:line="240" w:lineRule="auto"/>
        <w:ind w:firstLine="709"/>
        <w:jc w:val="right"/>
        <w:rPr>
          <w:rFonts w:ascii="Times New Roman" w:hAnsi="Times New Roman"/>
          <w:sz w:val="24"/>
          <w:szCs w:val="24"/>
        </w:rPr>
      </w:pPr>
      <w:r w:rsidRPr="00EC5192">
        <w:rPr>
          <w:rFonts w:ascii="Times New Roman" w:hAnsi="Times New Roman"/>
          <w:sz w:val="24"/>
          <w:szCs w:val="24"/>
        </w:rPr>
        <w:t xml:space="preserve">Таблица </w:t>
      </w:r>
      <w:r w:rsidR="00BC75C1">
        <w:rPr>
          <w:rFonts w:ascii="Times New Roman" w:hAnsi="Times New Roman"/>
          <w:sz w:val="24"/>
          <w:szCs w:val="24"/>
        </w:rPr>
        <w:t>28</w:t>
      </w:r>
    </w:p>
    <w:p w:rsidR="00FE6593" w:rsidRPr="00607039" w:rsidRDefault="00FE6593" w:rsidP="00A27A4B">
      <w:pPr>
        <w:spacing w:after="0" w:line="240" w:lineRule="auto"/>
        <w:ind w:firstLine="709"/>
        <w:jc w:val="right"/>
        <w:rPr>
          <w:rFonts w:ascii="Times New Roman" w:hAnsi="Times New Roman"/>
          <w:sz w:val="24"/>
          <w:szCs w:val="24"/>
        </w:rPr>
      </w:pPr>
      <w:r w:rsidRPr="00607039">
        <w:rPr>
          <w:rFonts w:ascii="Times New Roman" w:hAnsi="Times New Roman"/>
          <w:sz w:val="24"/>
          <w:szCs w:val="24"/>
        </w:rPr>
        <w:t>(тыс. рублей)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94"/>
        <w:gridCol w:w="561"/>
        <w:gridCol w:w="1555"/>
        <w:gridCol w:w="1414"/>
        <w:gridCol w:w="1610"/>
      </w:tblGrid>
      <w:tr w:rsidR="00BC75C1" w:rsidRPr="00BC75C1" w:rsidTr="00BC75C1">
        <w:trPr>
          <w:cantSplit/>
          <w:trHeight w:val="20"/>
          <w:tblHeader/>
          <w:jc w:val="center"/>
        </w:trPr>
        <w:tc>
          <w:tcPr>
            <w:tcW w:w="4494" w:type="dxa"/>
            <w:noWrap/>
            <w:vAlign w:val="center"/>
          </w:tcPr>
          <w:p w:rsidR="00BC75C1" w:rsidRPr="00BC75C1" w:rsidRDefault="00BC75C1" w:rsidP="00BC75C1">
            <w:pPr>
              <w:spacing w:after="0" w:line="240" w:lineRule="auto"/>
              <w:jc w:val="center"/>
              <w:rPr>
                <w:rFonts w:ascii="Times New Roman" w:hAnsi="Times New Roman"/>
                <w:sz w:val="20"/>
                <w:szCs w:val="20"/>
              </w:rPr>
            </w:pPr>
            <w:r w:rsidRPr="00BC75C1">
              <w:rPr>
                <w:rFonts w:ascii="Times New Roman" w:hAnsi="Times New Roman"/>
                <w:sz w:val="20"/>
                <w:szCs w:val="20"/>
              </w:rPr>
              <w:t>Наименование</w:t>
            </w:r>
          </w:p>
        </w:tc>
        <w:tc>
          <w:tcPr>
            <w:tcW w:w="561" w:type="dxa"/>
            <w:vAlign w:val="center"/>
          </w:tcPr>
          <w:p w:rsidR="00BC75C1" w:rsidRPr="00BC75C1" w:rsidRDefault="00BC75C1" w:rsidP="00BC75C1">
            <w:pPr>
              <w:spacing w:after="0" w:line="240" w:lineRule="auto"/>
              <w:jc w:val="center"/>
              <w:rPr>
                <w:rFonts w:ascii="Times New Roman" w:hAnsi="Times New Roman"/>
                <w:sz w:val="20"/>
                <w:szCs w:val="20"/>
              </w:rPr>
            </w:pPr>
            <w:r w:rsidRPr="00BC75C1">
              <w:rPr>
                <w:rFonts w:ascii="Times New Roman" w:hAnsi="Times New Roman"/>
                <w:sz w:val="20"/>
                <w:szCs w:val="20"/>
              </w:rPr>
              <w:t>Рз</w:t>
            </w:r>
          </w:p>
        </w:tc>
        <w:tc>
          <w:tcPr>
            <w:tcW w:w="1555" w:type="dxa"/>
            <w:noWrap/>
            <w:vAlign w:val="center"/>
          </w:tcPr>
          <w:p w:rsidR="00BC75C1" w:rsidRPr="00BC75C1" w:rsidRDefault="00BC75C1" w:rsidP="00BC75C1">
            <w:pPr>
              <w:spacing w:after="0" w:line="240" w:lineRule="auto"/>
              <w:jc w:val="center"/>
              <w:rPr>
                <w:rFonts w:ascii="Times New Roman" w:hAnsi="Times New Roman"/>
                <w:sz w:val="20"/>
                <w:szCs w:val="20"/>
              </w:rPr>
            </w:pPr>
            <w:r w:rsidRPr="00BC75C1">
              <w:rPr>
                <w:rFonts w:ascii="Times New Roman" w:hAnsi="Times New Roman"/>
                <w:sz w:val="20"/>
                <w:szCs w:val="20"/>
              </w:rPr>
              <w:t>2017 год</w:t>
            </w:r>
          </w:p>
        </w:tc>
        <w:tc>
          <w:tcPr>
            <w:tcW w:w="1414" w:type="dxa"/>
            <w:vAlign w:val="center"/>
          </w:tcPr>
          <w:p w:rsidR="00BC75C1" w:rsidRPr="00BC75C1" w:rsidRDefault="00BC75C1" w:rsidP="00BC75C1">
            <w:pPr>
              <w:spacing w:after="0" w:line="240" w:lineRule="auto"/>
              <w:jc w:val="center"/>
              <w:rPr>
                <w:rFonts w:ascii="Times New Roman" w:hAnsi="Times New Roman"/>
                <w:sz w:val="20"/>
                <w:szCs w:val="20"/>
              </w:rPr>
            </w:pPr>
            <w:r w:rsidRPr="00BC75C1">
              <w:rPr>
                <w:rFonts w:ascii="Times New Roman" w:hAnsi="Times New Roman"/>
                <w:sz w:val="20"/>
                <w:szCs w:val="20"/>
              </w:rPr>
              <w:t>2018 год</w:t>
            </w:r>
          </w:p>
        </w:tc>
        <w:tc>
          <w:tcPr>
            <w:tcW w:w="1610" w:type="dxa"/>
            <w:vAlign w:val="center"/>
          </w:tcPr>
          <w:p w:rsidR="00BC75C1" w:rsidRPr="00BC75C1" w:rsidRDefault="00BC75C1" w:rsidP="00BC75C1">
            <w:pPr>
              <w:spacing w:after="0" w:line="240" w:lineRule="auto"/>
              <w:jc w:val="center"/>
              <w:rPr>
                <w:rFonts w:ascii="Times New Roman" w:hAnsi="Times New Roman"/>
                <w:sz w:val="20"/>
                <w:szCs w:val="20"/>
              </w:rPr>
            </w:pPr>
            <w:r w:rsidRPr="00BC75C1">
              <w:rPr>
                <w:rFonts w:ascii="Times New Roman" w:hAnsi="Times New Roman"/>
                <w:sz w:val="20"/>
                <w:szCs w:val="20"/>
              </w:rPr>
              <w:t>2019 год</w:t>
            </w:r>
          </w:p>
        </w:tc>
      </w:tr>
      <w:tr w:rsidR="00BC75C1" w:rsidRPr="00BC75C1" w:rsidTr="00BC75C1">
        <w:trPr>
          <w:cantSplit/>
          <w:trHeight w:val="20"/>
          <w:jc w:val="center"/>
        </w:trPr>
        <w:tc>
          <w:tcPr>
            <w:tcW w:w="4494" w:type="dxa"/>
          </w:tcPr>
          <w:p w:rsidR="00BC75C1" w:rsidRPr="00BC75C1" w:rsidRDefault="00BC75C1" w:rsidP="00BC75C1">
            <w:pPr>
              <w:spacing w:after="0" w:line="240" w:lineRule="auto"/>
              <w:rPr>
                <w:rFonts w:ascii="Times New Roman" w:hAnsi="Times New Roman"/>
                <w:b/>
                <w:bCs/>
                <w:sz w:val="20"/>
                <w:szCs w:val="20"/>
              </w:rPr>
            </w:pPr>
            <w:r w:rsidRPr="00BC75C1">
              <w:rPr>
                <w:rFonts w:ascii="Times New Roman" w:hAnsi="Times New Roman"/>
                <w:b/>
                <w:bCs/>
                <w:sz w:val="20"/>
                <w:szCs w:val="20"/>
              </w:rPr>
              <w:t>ВСЕГО</w:t>
            </w:r>
          </w:p>
        </w:tc>
        <w:tc>
          <w:tcPr>
            <w:tcW w:w="561" w:type="dxa"/>
          </w:tcPr>
          <w:p w:rsidR="00BC75C1" w:rsidRPr="00BC75C1" w:rsidRDefault="00BC75C1" w:rsidP="00BC75C1">
            <w:pPr>
              <w:spacing w:after="0" w:line="240" w:lineRule="auto"/>
              <w:rPr>
                <w:rFonts w:ascii="Times New Roman" w:hAnsi="Times New Roman"/>
                <w:b/>
                <w:bCs/>
                <w:sz w:val="20"/>
                <w:szCs w:val="20"/>
              </w:rPr>
            </w:pPr>
          </w:p>
        </w:tc>
        <w:tc>
          <w:tcPr>
            <w:tcW w:w="1555" w:type="dxa"/>
            <w:vAlign w:val="center"/>
          </w:tcPr>
          <w:p w:rsidR="00BC75C1" w:rsidRPr="00BC75C1" w:rsidRDefault="00BC75C1" w:rsidP="00BC75C1">
            <w:pPr>
              <w:spacing w:after="0" w:line="240" w:lineRule="auto"/>
              <w:jc w:val="center"/>
              <w:rPr>
                <w:rFonts w:ascii="Times New Roman" w:hAnsi="Times New Roman"/>
                <w:b/>
                <w:bCs/>
                <w:sz w:val="20"/>
                <w:szCs w:val="20"/>
              </w:rPr>
            </w:pPr>
            <w:r w:rsidRPr="00BC75C1">
              <w:rPr>
                <w:rFonts w:ascii="Times New Roman" w:hAnsi="Times New Roman"/>
                <w:b/>
                <w:bCs/>
                <w:sz w:val="20"/>
                <w:szCs w:val="20"/>
              </w:rPr>
              <w:t>2 673 551,5</w:t>
            </w:r>
          </w:p>
        </w:tc>
        <w:tc>
          <w:tcPr>
            <w:tcW w:w="1414" w:type="dxa"/>
            <w:vAlign w:val="center"/>
          </w:tcPr>
          <w:p w:rsidR="00BC75C1" w:rsidRPr="00BC75C1" w:rsidRDefault="00BC75C1" w:rsidP="00BC75C1">
            <w:pPr>
              <w:spacing w:after="0" w:line="240" w:lineRule="auto"/>
              <w:jc w:val="center"/>
              <w:rPr>
                <w:rFonts w:ascii="Times New Roman" w:hAnsi="Times New Roman"/>
                <w:b/>
                <w:bCs/>
                <w:sz w:val="20"/>
                <w:szCs w:val="20"/>
              </w:rPr>
            </w:pPr>
            <w:r w:rsidRPr="00BC75C1">
              <w:rPr>
                <w:rFonts w:ascii="Times New Roman" w:hAnsi="Times New Roman"/>
                <w:b/>
                <w:bCs/>
                <w:sz w:val="20"/>
                <w:szCs w:val="20"/>
              </w:rPr>
              <w:t>2 601 308,9</w:t>
            </w:r>
          </w:p>
        </w:tc>
        <w:tc>
          <w:tcPr>
            <w:tcW w:w="1610" w:type="dxa"/>
            <w:vAlign w:val="center"/>
          </w:tcPr>
          <w:p w:rsidR="00BC75C1" w:rsidRPr="00BC75C1" w:rsidRDefault="00BC75C1" w:rsidP="00BC75C1">
            <w:pPr>
              <w:spacing w:after="0" w:line="240" w:lineRule="auto"/>
              <w:jc w:val="center"/>
              <w:rPr>
                <w:rFonts w:ascii="Times New Roman" w:hAnsi="Times New Roman"/>
                <w:b/>
                <w:bCs/>
                <w:sz w:val="20"/>
                <w:szCs w:val="20"/>
              </w:rPr>
            </w:pPr>
            <w:r w:rsidRPr="00BC75C1">
              <w:rPr>
                <w:rFonts w:ascii="Times New Roman" w:hAnsi="Times New Roman"/>
                <w:b/>
                <w:bCs/>
                <w:sz w:val="20"/>
                <w:szCs w:val="20"/>
              </w:rPr>
              <w:t>2 505 652,1</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Общегосударственные вопросы</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01</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412 933,7</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430 209,7</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460 973,3</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Национальная оборона</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02</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4 959,2</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4 959,2</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4 959,2</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Национальная безопасность и правоохранительная деятельность</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03</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42 632,5</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45 382,5</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41 253,5</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Национальная экономика</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04</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250 852,5</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229 961,3</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227 063,2</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Жилищно-коммунальное хозяйство</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05</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162 255,6</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167 097,8</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104 937,2</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Охрана окружающей среды</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06</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1 616,1</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1 736,1</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1 616,1</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Образование</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07</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1 512 506,1</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1 456 790,0</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1 407 259,4</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Культура, кинематография</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08</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101 819,0</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99 509,6</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98 886,0</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Здравоохранение</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09</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3 277,8</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3 277,8</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3 277,8</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Социальная политика</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10</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127 093,4</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113 834,6</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106 769,0</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Физическая культура и спорт</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11</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24 979,5</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25 043,4</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25 106,2</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Средства массовой информации</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12</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23 463,5</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23 506,9</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23 551,2</w:t>
            </w:r>
          </w:p>
        </w:tc>
      </w:tr>
      <w:tr w:rsidR="00BC75C1" w:rsidRPr="00BC75C1" w:rsidTr="00BC75C1">
        <w:trPr>
          <w:cantSplit/>
          <w:trHeight w:val="20"/>
          <w:jc w:val="center"/>
        </w:trPr>
        <w:tc>
          <w:tcPr>
            <w:tcW w:w="4494"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Обслуживание государственного и муниципального долга</w:t>
            </w:r>
          </w:p>
        </w:tc>
        <w:tc>
          <w:tcPr>
            <w:tcW w:w="561" w:type="dxa"/>
            <w:vAlign w:val="center"/>
          </w:tcPr>
          <w:p w:rsidR="00BC75C1" w:rsidRPr="00BC75C1" w:rsidRDefault="00BC75C1" w:rsidP="00BC75C1">
            <w:pPr>
              <w:spacing w:after="0" w:line="240" w:lineRule="auto"/>
              <w:rPr>
                <w:rFonts w:ascii="Times New Roman" w:hAnsi="Times New Roman"/>
                <w:bCs/>
                <w:sz w:val="20"/>
                <w:szCs w:val="20"/>
              </w:rPr>
            </w:pPr>
            <w:r w:rsidRPr="00BC75C1">
              <w:rPr>
                <w:rFonts w:ascii="Times New Roman" w:hAnsi="Times New Roman"/>
                <w:bCs/>
                <w:sz w:val="20"/>
                <w:szCs w:val="20"/>
              </w:rPr>
              <w:t>13</w:t>
            </w:r>
          </w:p>
        </w:tc>
        <w:tc>
          <w:tcPr>
            <w:tcW w:w="1555"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5 162,6</w:t>
            </w:r>
          </w:p>
        </w:tc>
        <w:tc>
          <w:tcPr>
            <w:tcW w:w="1414"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0,0</w:t>
            </w:r>
          </w:p>
        </w:tc>
        <w:tc>
          <w:tcPr>
            <w:tcW w:w="1610" w:type="dxa"/>
            <w:vAlign w:val="center"/>
          </w:tcPr>
          <w:p w:rsidR="00BC75C1" w:rsidRPr="00BC75C1" w:rsidRDefault="00BC75C1" w:rsidP="00BC75C1">
            <w:pPr>
              <w:spacing w:after="0" w:line="240" w:lineRule="auto"/>
              <w:jc w:val="right"/>
              <w:rPr>
                <w:rFonts w:ascii="Times New Roman" w:hAnsi="Times New Roman"/>
                <w:bCs/>
                <w:sz w:val="20"/>
                <w:szCs w:val="20"/>
              </w:rPr>
            </w:pPr>
            <w:r w:rsidRPr="00BC75C1">
              <w:rPr>
                <w:rFonts w:ascii="Times New Roman" w:hAnsi="Times New Roman"/>
                <w:bCs/>
                <w:sz w:val="20"/>
                <w:szCs w:val="20"/>
              </w:rPr>
              <w:t>0,0</w:t>
            </w:r>
          </w:p>
        </w:tc>
      </w:tr>
    </w:tbl>
    <w:p w:rsidR="00FE6593" w:rsidRPr="002A7276" w:rsidRDefault="00FE6593" w:rsidP="00A27A4B">
      <w:pPr>
        <w:spacing w:after="0" w:line="240" w:lineRule="auto"/>
        <w:ind w:firstLine="709"/>
        <w:jc w:val="center"/>
        <w:rPr>
          <w:rFonts w:ascii="Times New Roman" w:hAnsi="Times New Roman"/>
          <w:sz w:val="26"/>
          <w:szCs w:val="26"/>
          <w:highlight w:val="yellow"/>
        </w:rPr>
      </w:pPr>
    </w:p>
    <w:p w:rsidR="00FE6593" w:rsidRDefault="00FE6593" w:rsidP="00BC75C1">
      <w:pPr>
        <w:spacing w:after="0" w:line="240" w:lineRule="auto"/>
        <w:ind w:firstLine="709"/>
        <w:jc w:val="both"/>
        <w:rPr>
          <w:rFonts w:ascii="Times New Roman" w:hAnsi="Times New Roman"/>
          <w:sz w:val="26"/>
          <w:szCs w:val="26"/>
        </w:rPr>
      </w:pPr>
    </w:p>
    <w:p w:rsidR="00FE6593" w:rsidRPr="0057149A" w:rsidRDefault="00BC75C1" w:rsidP="00BC75C1">
      <w:pPr>
        <w:spacing w:after="0" w:line="240" w:lineRule="auto"/>
        <w:ind w:firstLine="709"/>
        <w:jc w:val="both"/>
        <w:rPr>
          <w:rFonts w:ascii="Times New Roman" w:hAnsi="Times New Roman"/>
          <w:sz w:val="26"/>
          <w:szCs w:val="26"/>
          <w:highlight w:val="yellow"/>
        </w:rPr>
      </w:pPr>
      <w:r w:rsidRPr="00BC75C1">
        <w:rPr>
          <w:rFonts w:ascii="Times New Roman" w:hAnsi="Times New Roman"/>
          <w:sz w:val="26"/>
          <w:szCs w:val="26"/>
        </w:rPr>
        <w:t>Структура расходов бюджета города Пыть-Яха на 2017-2019 годы в функциональном разрезе без учета условно утверждаемых расходов представлена ниже в таблице</w:t>
      </w:r>
    </w:p>
    <w:p w:rsidR="00FE6593" w:rsidRPr="0057149A" w:rsidRDefault="00FE6593" w:rsidP="00E32208">
      <w:pPr>
        <w:spacing w:after="0" w:line="240" w:lineRule="auto"/>
        <w:ind w:firstLine="709"/>
        <w:jc w:val="right"/>
        <w:rPr>
          <w:rFonts w:ascii="Times New Roman" w:hAnsi="Times New Roman"/>
          <w:sz w:val="26"/>
          <w:szCs w:val="26"/>
        </w:rPr>
      </w:pPr>
      <w:r w:rsidRPr="0057149A">
        <w:rPr>
          <w:rFonts w:ascii="Times New Roman" w:hAnsi="Times New Roman"/>
          <w:sz w:val="26"/>
          <w:szCs w:val="26"/>
        </w:rPr>
        <w:t xml:space="preserve">Таблица </w:t>
      </w:r>
      <w:r w:rsidR="00BC75C1" w:rsidRPr="0057149A">
        <w:rPr>
          <w:rFonts w:ascii="Times New Roman" w:hAnsi="Times New Roman"/>
          <w:sz w:val="26"/>
          <w:szCs w:val="26"/>
        </w:rPr>
        <w:t>29</w:t>
      </w:r>
    </w:p>
    <w:p w:rsidR="00BC75C1" w:rsidRPr="0057149A" w:rsidRDefault="00BC75C1" w:rsidP="00E32208">
      <w:pPr>
        <w:spacing w:after="0" w:line="240" w:lineRule="auto"/>
        <w:ind w:firstLine="709"/>
        <w:jc w:val="right"/>
        <w:rPr>
          <w:rFonts w:ascii="Times New Roman" w:hAnsi="Times New Roman"/>
          <w:sz w:val="26"/>
          <w:szCs w:val="26"/>
        </w:rPr>
      </w:pPr>
      <w:r w:rsidRPr="0057149A">
        <w:rPr>
          <w:rFonts w:ascii="Times New Roman" w:hAnsi="Times New Roman"/>
          <w:sz w:val="26"/>
          <w:szCs w:val="26"/>
        </w:rPr>
        <w:t>(%)</w:t>
      </w:r>
    </w:p>
    <w:tbl>
      <w:tblPr>
        <w:tblpPr w:leftFromText="180" w:rightFromText="180" w:vertAnchor="text" w:horzAnchor="margin" w:tblpY="193"/>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05"/>
        <w:gridCol w:w="452"/>
        <w:gridCol w:w="988"/>
        <w:gridCol w:w="1130"/>
        <w:gridCol w:w="1159"/>
        <w:gridCol w:w="873"/>
        <w:gridCol w:w="848"/>
      </w:tblGrid>
      <w:tr w:rsidR="00FE6593" w:rsidRPr="00E32208" w:rsidTr="006426E4">
        <w:trPr>
          <w:cantSplit/>
          <w:trHeight w:val="507"/>
          <w:tblHeader/>
        </w:trPr>
        <w:tc>
          <w:tcPr>
            <w:tcW w:w="4205" w:type="dxa"/>
            <w:vMerge w:val="restart"/>
            <w:vAlign w:val="center"/>
          </w:tcPr>
          <w:p w:rsidR="00FE6593" w:rsidRPr="00E32208" w:rsidRDefault="00FE6593"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Наименование</w:t>
            </w:r>
          </w:p>
        </w:tc>
        <w:tc>
          <w:tcPr>
            <w:tcW w:w="452" w:type="dxa"/>
            <w:vMerge w:val="restart"/>
            <w:vAlign w:val="center"/>
          </w:tcPr>
          <w:p w:rsidR="00FE6593" w:rsidRPr="00E32208" w:rsidRDefault="00FE6593"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Рз</w:t>
            </w:r>
          </w:p>
        </w:tc>
        <w:tc>
          <w:tcPr>
            <w:tcW w:w="988" w:type="dxa"/>
            <w:vMerge w:val="restart"/>
            <w:vAlign w:val="center"/>
          </w:tcPr>
          <w:p w:rsidR="00FE6593" w:rsidRPr="00E32208" w:rsidRDefault="00FE6593" w:rsidP="00E32208">
            <w:pPr>
              <w:spacing w:after="0" w:line="240" w:lineRule="auto"/>
              <w:jc w:val="center"/>
              <w:rPr>
                <w:rFonts w:ascii="Times New Roman" w:hAnsi="Times New Roman"/>
                <w:sz w:val="20"/>
                <w:szCs w:val="20"/>
              </w:rPr>
            </w:pPr>
            <w:r w:rsidRPr="00E32208">
              <w:rPr>
                <w:rFonts w:ascii="Times New Roman" w:hAnsi="Times New Roman"/>
                <w:sz w:val="20"/>
                <w:szCs w:val="20"/>
              </w:rPr>
              <w:t>2015 год</w:t>
            </w:r>
          </w:p>
          <w:p w:rsidR="00FE6593" w:rsidRPr="00E32208" w:rsidRDefault="00FE6593" w:rsidP="00E32208">
            <w:pPr>
              <w:spacing w:after="0" w:line="240" w:lineRule="auto"/>
              <w:jc w:val="center"/>
              <w:rPr>
                <w:rFonts w:ascii="Times New Roman" w:hAnsi="Times New Roman"/>
                <w:sz w:val="20"/>
                <w:szCs w:val="20"/>
              </w:rPr>
            </w:pPr>
            <w:r w:rsidRPr="00E32208">
              <w:rPr>
                <w:rFonts w:ascii="Times New Roman" w:hAnsi="Times New Roman"/>
                <w:sz w:val="20"/>
                <w:szCs w:val="20"/>
              </w:rPr>
              <w:t>(отчет)</w:t>
            </w:r>
          </w:p>
          <w:p w:rsidR="00FE6593" w:rsidRPr="00E32208" w:rsidRDefault="00FE6593" w:rsidP="00E32208">
            <w:pPr>
              <w:spacing w:after="0" w:line="240" w:lineRule="auto"/>
              <w:jc w:val="center"/>
              <w:rPr>
                <w:rFonts w:ascii="Times New Roman" w:hAnsi="Times New Roman"/>
                <w:b/>
                <w:bCs/>
                <w:sz w:val="20"/>
                <w:szCs w:val="20"/>
              </w:rPr>
            </w:pPr>
            <w:r w:rsidRPr="00E32208">
              <w:rPr>
                <w:rFonts w:ascii="Times New Roman" w:hAnsi="Times New Roman"/>
                <w:sz w:val="20"/>
                <w:szCs w:val="20"/>
              </w:rPr>
              <w:t>%</w:t>
            </w:r>
          </w:p>
        </w:tc>
        <w:tc>
          <w:tcPr>
            <w:tcW w:w="1130" w:type="dxa"/>
            <w:vMerge w:val="restart"/>
            <w:vAlign w:val="center"/>
          </w:tcPr>
          <w:p w:rsidR="00FE6593" w:rsidRPr="00E32208" w:rsidRDefault="00FE6593" w:rsidP="00E32208">
            <w:pPr>
              <w:spacing w:after="0" w:line="240" w:lineRule="auto"/>
              <w:jc w:val="center"/>
              <w:rPr>
                <w:rFonts w:ascii="Times New Roman" w:hAnsi="Times New Roman"/>
                <w:sz w:val="20"/>
                <w:szCs w:val="20"/>
              </w:rPr>
            </w:pPr>
            <w:r w:rsidRPr="00E32208">
              <w:rPr>
                <w:rFonts w:ascii="Times New Roman" w:hAnsi="Times New Roman"/>
                <w:sz w:val="20"/>
                <w:szCs w:val="20"/>
              </w:rPr>
              <w:t>2016 год</w:t>
            </w:r>
          </w:p>
          <w:p w:rsidR="00FE6593" w:rsidRPr="00E32208" w:rsidRDefault="00FE6593" w:rsidP="00E32208">
            <w:pPr>
              <w:spacing w:after="0" w:line="240" w:lineRule="auto"/>
              <w:jc w:val="center"/>
              <w:rPr>
                <w:rFonts w:ascii="Times New Roman" w:hAnsi="Times New Roman"/>
                <w:b/>
                <w:bCs/>
                <w:sz w:val="20"/>
                <w:szCs w:val="20"/>
              </w:rPr>
            </w:pPr>
            <w:r w:rsidRPr="00E32208">
              <w:rPr>
                <w:rFonts w:ascii="Times New Roman" w:hAnsi="Times New Roman"/>
                <w:color w:val="000000"/>
                <w:sz w:val="20"/>
                <w:szCs w:val="20"/>
              </w:rPr>
              <w:t xml:space="preserve">(Решение Думы от </w:t>
            </w:r>
            <w:r w:rsidR="00BC75C1" w:rsidRPr="00E32208">
              <w:rPr>
                <w:rFonts w:ascii="Times New Roman" w:hAnsi="Times New Roman"/>
                <w:color w:val="000000"/>
                <w:sz w:val="20"/>
                <w:szCs w:val="20"/>
              </w:rPr>
              <w:t>24.06.2016 №</w:t>
            </w:r>
            <w:r w:rsidRPr="00E32208">
              <w:rPr>
                <w:rFonts w:ascii="Times New Roman" w:hAnsi="Times New Roman"/>
                <w:color w:val="000000"/>
                <w:sz w:val="20"/>
                <w:szCs w:val="20"/>
              </w:rPr>
              <w:t xml:space="preserve"> 428)</w:t>
            </w:r>
          </w:p>
        </w:tc>
        <w:tc>
          <w:tcPr>
            <w:tcW w:w="2880" w:type="dxa"/>
            <w:gridSpan w:val="3"/>
            <w:vAlign w:val="center"/>
          </w:tcPr>
          <w:p w:rsidR="00FE6593" w:rsidRPr="00E32208" w:rsidRDefault="00FE6593"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Проект</w:t>
            </w:r>
          </w:p>
        </w:tc>
      </w:tr>
      <w:tr w:rsidR="00FE6593" w:rsidRPr="00E32208" w:rsidTr="006426E4">
        <w:trPr>
          <w:cantSplit/>
          <w:trHeight w:val="835"/>
          <w:tblHeader/>
        </w:trPr>
        <w:tc>
          <w:tcPr>
            <w:tcW w:w="4205" w:type="dxa"/>
            <w:vMerge/>
            <w:vAlign w:val="center"/>
          </w:tcPr>
          <w:p w:rsidR="00FE6593" w:rsidRPr="00E32208" w:rsidRDefault="00FE6593" w:rsidP="00E32208">
            <w:pPr>
              <w:spacing w:after="0" w:line="240" w:lineRule="auto"/>
              <w:jc w:val="center"/>
              <w:rPr>
                <w:rFonts w:ascii="Times New Roman" w:hAnsi="Times New Roman"/>
                <w:bCs/>
                <w:sz w:val="20"/>
                <w:szCs w:val="20"/>
              </w:rPr>
            </w:pPr>
          </w:p>
        </w:tc>
        <w:tc>
          <w:tcPr>
            <w:tcW w:w="452" w:type="dxa"/>
            <w:vMerge/>
            <w:vAlign w:val="center"/>
          </w:tcPr>
          <w:p w:rsidR="00FE6593" w:rsidRPr="00E32208" w:rsidRDefault="00FE6593" w:rsidP="00E32208">
            <w:pPr>
              <w:spacing w:after="0" w:line="240" w:lineRule="auto"/>
              <w:jc w:val="center"/>
              <w:rPr>
                <w:rFonts w:ascii="Times New Roman" w:hAnsi="Times New Roman"/>
                <w:bCs/>
                <w:sz w:val="20"/>
                <w:szCs w:val="20"/>
              </w:rPr>
            </w:pPr>
          </w:p>
        </w:tc>
        <w:tc>
          <w:tcPr>
            <w:tcW w:w="988" w:type="dxa"/>
            <w:vMerge/>
            <w:vAlign w:val="center"/>
          </w:tcPr>
          <w:p w:rsidR="00FE6593" w:rsidRPr="00E32208" w:rsidRDefault="00FE6593" w:rsidP="00E32208">
            <w:pPr>
              <w:spacing w:after="0" w:line="240" w:lineRule="auto"/>
              <w:jc w:val="center"/>
              <w:rPr>
                <w:rFonts w:ascii="Times New Roman" w:hAnsi="Times New Roman"/>
                <w:sz w:val="20"/>
                <w:szCs w:val="20"/>
              </w:rPr>
            </w:pPr>
          </w:p>
        </w:tc>
        <w:tc>
          <w:tcPr>
            <w:tcW w:w="1130" w:type="dxa"/>
            <w:vMerge/>
            <w:vAlign w:val="center"/>
          </w:tcPr>
          <w:p w:rsidR="00FE6593" w:rsidRPr="00E32208" w:rsidRDefault="00FE6593" w:rsidP="00E32208">
            <w:pPr>
              <w:spacing w:after="0" w:line="240" w:lineRule="auto"/>
              <w:jc w:val="center"/>
              <w:rPr>
                <w:rFonts w:ascii="Times New Roman" w:hAnsi="Times New Roman"/>
                <w:sz w:val="20"/>
                <w:szCs w:val="20"/>
              </w:rPr>
            </w:pPr>
          </w:p>
        </w:tc>
        <w:tc>
          <w:tcPr>
            <w:tcW w:w="1159" w:type="dxa"/>
            <w:vAlign w:val="center"/>
          </w:tcPr>
          <w:p w:rsidR="00FE6593" w:rsidRPr="00E32208" w:rsidRDefault="00FE6593" w:rsidP="00E32208">
            <w:pPr>
              <w:spacing w:after="0" w:line="240" w:lineRule="auto"/>
              <w:jc w:val="center"/>
              <w:rPr>
                <w:rFonts w:ascii="Times New Roman" w:hAnsi="Times New Roman"/>
                <w:b/>
                <w:bCs/>
                <w:sz w:val="20"/>
                <w:szCs w:val="20"/>
              </w:rPr>
            </w:pPr>
            <w:r w:rsidRPr="00E32208">
              <w:rPr>
                <w:rFonts w:ascii="Times New Roman" w:hAnsi="Times New Roman"/>
                <w:bCs/>
                <w:sz w:val="20"/>
                <w:szCs w:val="20"/>
              </w:rPr>
              <w:t>2017</w:t>
            </w:r>
          </w:p>
        </w:tc>
        <w:tc>
          <w:tcPr>
            <w:tcW w:w="873" w:type="dxa"/>
            <w:vAlign w:val="center"/>
          </w:tcPr>
          <w:p w:rsidR="00FE6593" w:rsidRPr="00E32208" w:rsidRDefault="00FE6593"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2018</w:t>
            </w:r>
          </w:p>
        </w:tc>
        <w:tc>
          <w:tcPr>
            <w:tcW w:w="848" w:type="dxa"/>
            <w:vAlign w:val="center"/>
          </w:tcPr>
          <w:p w:rsidR="00FE6593" w:rsidRPr="00E32208" w:rsidRDefault="00FE6593"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2019</w:t>
            </w:r>
          </w:p>
        </w:tc>
      </w:tr>
      <w:tr w:rsidR="00E32208" w:rsidRPr="00E32208" w:rsidTr="006426E4">
        <w:trPr>
          <w:cantSplit/>
          <w:trHeight w:val="223"/>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Общегосударственные вопросы</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01</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8,50</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11,08</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15,45</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15,54</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16,34</w:t>
            </w:r>
          </w:p>
        </w:tc>
      </w:tr>
      <w:tr w:rsidR="00E32208" w:rsidRPr="00E32208" w:rsidTr="006426E4">
        <w:trPr>
          <w:cantSplit/>
          <w:trHeight w:val="223"/>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Национальная оборона</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02</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0,15</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0,12</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0,19</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0,19</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0,20</w:t>
            </w:r>
          </w:p>
        </w:tc>
      </w:tr>
      <w:tr w:rsidR="00E32208" w:rsidRPr="00E32208" w:rsidTr="006426E4">
        <w:trPr>
          <w:cantSplit/>
          <w:trHeight w:val="462"/>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Национальная безопасность и правоохранительная деятельность</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03</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0,98</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1,16</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1,59</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1,77</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1,69</w:t>
            </w:r>
          </w:p>
        </w:tc>
      </w:tr>
      <w:tr w:rsidR="00E32208" w:rsidRPr="00E32208" w:rsidTr="006426E4">
        <w:trPr>
          <w:cantSplit/>
          <w:trHeight w:val="223"/>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Национальная экономика</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04</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7,88</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9,08</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9,38</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8,95</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9,29</w:t>
            </w:r>
          </w:p>
        </w:tc>
      </w:tr>
      <w:tr w:rsidR="00E32208" w:rsidRPr="00E32208" w:rsidTr="006426E4">
        <w:trPr>
          <w:cantSplit/>
          <w:trHeight w:val="223"/>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Жилищно-коммунальное хозяйство</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05</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30,8</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7,10</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6,07</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6,50</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4,29</w:t>
            </w:r>
          </w:p>
        </w:tc>
      </w:tr>
      <w:tr w:rsidR="00E32208" w:rsidRPr="00E32208" w:rsidTr="006426E4">
        <w:trPr>
          <w:cantSplit/>
          <w:trHeight w:val="223"/>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Охрана окружающей среды</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06</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0,03</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0,04</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0,06</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0,07</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0,07</w:t>
            </w:r>
          </w:p>
        </w:tc>
      </w:tr>
      <w:tr w:rsidR="00E32208" w:rsidRPr="00E32208" w:rsidTr="006426E4">
        <w:trPr>
          <w:cantSplit/>
          <w:trHeight w:val="223"/>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Образование</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07</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42,07</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56,73</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56,57</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56,67</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57,58</w:t>
            </w:r>
          </w:p>
        </w:tc>
      </w:tr>
      <w:tr w:rsidR="00E32208" w:rsidRPr="00E32208" w:rsidTr="006426E4">
        <w:trPr>
          <w:cantSplit/>
          <w:trHeight w:val="223"/>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Культура, кинематография</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08</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5,26</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5,94</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3,81</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3,87</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4,05</w:t>
            </w:r>
          </w:p>
        </w:tc>
      </w:tr>
      <w:tr w:rsidR="00E32208" w:rsidRPr="00E32208" w:rsidTr="006426E4">
        <w:trPr>
          <w:cantSplit/>
          <w:trHeight w:val="223"/>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Здравоохранение</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09</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0,00</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0,0</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0,12</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0,13</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0,13</w:t>
            </w:r>
          </w:p>
        </w:tc>
      </w:tr>
      <w:tr w:rsidR="00E32208" w:rsidRPr="00E32208" w:rsidTr="006426E4">
        <w:trPr>
          <w:cantSplit/>
          <w:trHeight w:val="223"/>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Социальная политика</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10</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2,87</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5,05</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4,75</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4,43</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4,37</w:t>
            </w:r>
          </w:p>
        </w:tc>
      </w:tr>
      <w:tr w:rsidR="00E32208" w:rsidRPr="00E32208" w:rsidTr="006426E4">
        <w:trPr>
          <w:cantSplit/>
          <w:trHeight w:val="223"/>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Физическая культура и спорт</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11</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0,72</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2,89</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0,93</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0,97</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1,03</w:t>
            </w:r>
          </w:p>
        </w:tc>
      </w:tr>
      <w:tr w:rsidR="00E32208" w:rsidRPr="00E32208" w:rsidTr="006426E4">
        <w:trPr>
          <w:cantSplit/>
          <w:trHeight w:val="223"/>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Средства массовой информации</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12</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0,70</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0,78</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0,88</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0,91</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0,96</w:t>
            </w:r>
          </w:p>
        </w:tc>
      </w:tr>
      <w:tr w:rsidR="00E32208" w:rsidRPr="00E32208" w:rsidTr="006426E4">
        <w:trPr>
          <w:cantSplit/>
          <w:trHeight w:val="447"/>
        </w:trPr>
        <w:tc>
          <w:tcPr>
            <w:tcW w:w="4205" w:type="dxa"/>
            <w:vAlign w:val="bottom"/>
          </w:tcPr>
          <w:p w:rsidR="00E32208" w:rsidRPr="00E32208" w:rsidRDefault="00E32208" w:rsidP="00E32208">
            <w:pPr>
              <w:spacing w:after="0" w:line="240" w:lineRule="auto"/>
              <w:rPr>
                <w:rFonts w:ascii="Times New Roman" w:hAnsi="Times New Roman"/>
                <w:bCs/>
                <w:sz w:val="20"/>
                <w:szCs w:val="20"/>
              </w:rPr>
            </w:pPr>
            <w:r w:rsidRPr="00E32208">
              <w:rPr>
                <w:rFonts w:ascii="Times New Roman" w:hAnsi="Times New Roman"/>
                <w:bCs/>
                <w:sz w:val="20"/>
                <w:szCs w:val="20"/>
              </w:rPr>
              <w:t>Обслуживание государственного и муниципального долга</w:t>
            </w:r>
          </w:p>
        </w:tc>
        <w:tc>
          <w:tcPr>
            <w:tcW w:w="452" w:type="dxa"/>
            <w:noWrap/>
            <w:vAlign w:val="bottom"/>
          </w:tcPr>
          <w:p w:rsidR="00E32208" w:rsidRPr="00E32208" w:rsidRDefault="00E32208" w:rsidP="00E32208">
            <w:pPr>
              <w:spacing w:after="0" w:line="240" w:lineRule="auto"/>
              <w:jc w:val="center"/>
              <w:rPr>
                <w:rFonts w:ascii="Times New Roman" w:hAnsi="Times New Roman"/>
                <w:bCs/>
                <w:sz w:val="20"/>
                <w:szCs w:val="20"/>
              </w:rPr>
            </w:pPr>
            <w:r w:rsidRPr="00E32208">
              <w:rPr>
                <w:rFonts w:ascii="Times New Roman" w:hAnsi="Times New Roman"/>
                <w:bCs/>
                <w:sz w:val="20"/>
                <w:szCs w:val="20"/>
              </w:rPr>
              <w:t>13</w:t>
            </w:r>
          </w:p>
        </w:tc>
        <w:tc>
          <w:tcPr>
            <w:tcW w:w="988"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0,04</w:t>
            </w:r>
          </w:p>
        </w:tc>
        <w:tc>
          <w:tcPr>
            <w:tcW w:w="1130" w:type="dxa"/>
            <w:noWrap/>
            <w:vAlign w:val="bottom"/>
          </w:tcPr>
          <w:p w:rsidR="00E32208" w:rsidRPr="00E32208" w:rsidRDefault="00E32208" w:rsidP="00E32208">
            <w:pPr>
              <w:spacing w:after="0" w:line="240" w:lineRule="auto"/>
              <w:jc w:val="right"/>
              <w:rPr>
                <w:rFonts w:ascii="Times New Roman" w:hAnsi="Times New Roman"/>
                <w:bCs/>
                <w:sz w:val="20"/>
                <w:szCs w:val="20"/>
              </w:rPr>
            </w:pPr>
            <w:r w:rsidRPr="00E32208">
              <w:rPr>
                <w:rFonts w:ascii="Times New Roman" w:hAnsi="Times New Roman"/>
                <w:bCs/>
                <w:sz w:val="20"/>
                <w:szCs w:val="20"/>
              </w:rPr>
              <w:t>0,03</w:t>
            </w:r>
          </w:p>
        </w:tc>
        <w:tc>
          <w:tcPr>
            <w:tcW w:w="1159" w:type="dxa"/>
            <w:noWrap/>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0,19</w:t>
            </w:r>
          </w:p>
        </w:tc>
        <w:tc>
          <w:tcPr>
            <w:tcW w:w="873"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0,00</w:t>
            </w:r>
          </w:p>
        </w:tc>
        <w:tc>
          <w:tcPr>
            <w:tcW w:w="848" w:type="dxa"/>
            <w:vAlign w:val="bottom"/>
          </w:tcPr>
          <w:p w:rsidR="00E32208" w:rsidRPr="00E32208" w:rsidRDefault="00E32208" w:rsidP="00E32208">
            <w:pPr>
              <w:spacing w:after="0" w:line="240" w:lineRule="auto"/>
              <w:jc w:val="right"/>
              <w:rPr>
                <w:rFonts w:ascii="Times New Roman" w:hAnsi="Times New Roman"/>
                <w:sz w:val="20"/>
                <w:szCs w:val="20"/>
              </w:rPr>
            </w:pPr>
            <w:r w:rsidRPr="00E32208">
              <w:rPr>
                <w:rFonts w:ascii="Times New Roman" w:hAnsi="Times New Roman"/>
                <w:sz w:val="20"/>
                <w:szCs w:val="20"/>
              </w:rPr>
              <w:t>0,00</w:t>
            </w:r>
          </w:p>
        </w:tc>
      </w:tr>
      <w:tr w:rsidR="00E32208" w:rsidRPr="00E32208" w:rsidTr="006426E4">
        <w:trPr>
          <w:cantSplit/>
          <w:trHeight w:val="223"/>
        </w:trPr>
        <w:tc>
          <w:tcPr>
            <w:tcW w:w="4205" w:type="dxa"/>
            <w:noWrap/>
            <w:vAlign w:val="center"/>
          </w:tcPr>
          <w:p w:rsidR="00E32208" w:rsidRPr="00E32208" w:rsidRDefault="00E32208" w:rsidP="00E32208">
            <w:pPr>
              <w:spacing w:after="0" w:line="240" w:lineRule="auto"/>
              <w:rPr>
                <w:rFonts w:ascii="Times New Roman" w:hAnsi="Times New Roman"/>
                <w:b/>
                <w:bCs/>
                <w:sz w:val="20"/>
                <w:szCs w:val="20"/>
              </w:rPr>
            </w:pPr>
            <w:r w:rsidRPr="00E32208">
              <w:rPr>
                <w:rFonts w:ascii="Times New Roman" w:hAnsi="Times New Roman"/>
                <w:b/>
                <w:bCs/>
                <w:sz w:val="20"/>
                <w:szCs w:val="20"/>
              </w:rPr>
              <w:t>Всего</w:t>
            </w:r>
          </w:p>
        </w:tc>
        <w:tc>
          <w:tcPr>
            <w:tcW w:w="452" w:type="dxa"/>
            <w:noWrap/>
            <w:vAlign w:val="bottom"/>
          </w:tcPr>
          <w:p w:rsidR="00E32208" w:rsidRPr="00E32208" w:rsidRDefault="00E32208" w:rsidP="00E32208">
            <w:pPr>
              <w:spacing w:after="0" w:line="240" w:lineRule="auto"/>
              <w:jc w:val="center"/>
              <w:rPr>
                <w:rFonts w:ascii="Times New Roman" w:hAnsi="Times New Roman"/>
                <w:b/>
                <w:bCs/>
                <w:sz w:val="20"/>
                <w:szCs w:val="20"/>
              </w:rPr>
            </w:pPr>
          </w:p>
        </w:tc>
        <w:tc>
          <w:tcPr>
            <w:tcW w:w="988" w:type="dxa"/>
            <w:noWrap/>
            <w:vAlign w:val="bottom"/>
          </w:tcPr>
          <w:p w:rsidR="00E32208" w:rsidRPr="00E32208" w:rsidRDefault="00E32208" w:rsidP="00E32208">
            <w:pPr>
              <w:spacing w:after="0" w:line="240" w:lineRule="auto"/>
              <w:jc w:val="right"/>
              <w:rPr>
                <w:rFonts w:ascii="Times New Roman" w:hAnsi="Times New Roman"/>
                <w:b/>
                <w:bCs/>
                <w:sz w:val="20"/>
                <w:szCs w:val="20"/>
              </w:rPr>
            </w:pPr>
            <w:r w:rsidRPr="00E32208">
              <w:rPr>
                <w:rFonts w:ascii="Times New Roman" w:hAnsi="Times New Roman"/>
                <w:b/>
                <w:bCs/>
                <w:sz w:val="20"/>
                <w:szCs w:val="20"/>
              </w:rPr>
              <w:t>100</w:t>
            </w:r>
          </w:p>
        </w:tc>
        <w:tc>
          <w:tcPr>
            <w:tcW w:w="1130" w:type="dxa"/>
            <w:noWrap/>
            <w:vAlign w:val="bottom"/>
          </w:tcPr>
          <w:p w:rsidR="00E32208" w:rsidRPr="00E32208" w:rsidRDefault="00E32208" w:rsidP="00E32208">
            <w:pPr>
              <w:spacing w:after="0" w:line="240" w:lineRule="auto"/>
              <w:jc w:val="right"/>
              <w:rPr>
                <w:rFonts w:ascii="Times New Roman" w:hAnsi="Times New Roman"/>
                <w:b/>
                <w:bCs/>
                <w:sz w:val="20"/>
                <w:szCs w:val="20"/>
              </w:rPr>
            </w:pPr>
            <w:r w:rsidRPr="00E32208">
              <w:rPr>
                <w:rFonts w:ascii="Times New Roman" w:hAnsi="Times New Roman"/>
                <w:b/>
                <w:bCs/>
                <w:sz w:val="20"/>
                <w:szCs w:val="20"/>
              </w:rPr>
              <w:t>100</w:t>
            </w:r>
          </w:p>
        </w:tc>
        <w:tc>
          <w:tcPr>
            <w:tcW w:w="1159" w:type="dxa"/>
            <w:noWrap/>
            <w:vAlign w:val="bottom"/>
          </w:tcPr>
          <w:p w:rsidR="00E32208" w:rsidRPr="006426E4" w:rsidRDefault="00E32208" w:rsidP="00E32208">
            <w:pPr>
              <w:spacing w:after="0" w:line="240" w:lineRule="auto"/>
              <w:jc w:val="right"/>
              <w:rPr>
                <w:rFonts w:ascii="Times New Roman" w:hAnsi="Times New Roman"/>
                <w:b/>
                <w:sz w:val="20"/>
                <w:szCs w:val="20"/>
              </w:rPr>
            </w:pPr>
            <w:r w:rsidRPr="006426E4">
              <w:rPr>
                <w:rFonts w:ascii="Times New Roman" w:hAnsi="Times New Roman"/>
                <w:b/>
                <w:sz w:val="20"/>
                <w:szCs w:val="20"/>
              </w:rPr>
              <w:t>100,00</w:t>
            </w:r>
          </w:p>
        </w:tc>
        <w:tc>
          <w:tcPr>
            <w:tcW w:w="873" w:type="dxa"/>
            <w:vAlign w:val="bottom"/>
          </w:tcPr>
          <w:p w:rsidR="00E32208" w:rsidRPr="006426E4" w:rsidRDefault="00E32208" w:rsidP="00E32208">
            <w:pPr>
              <w:spacing w:after="0" w:line="240" w:lineRule="auto"/>
              <w:jc w:val="right"/>
              <w:rPr>
                <w:rFonts w:ascii="Times New Roman" w:hAnsi="Times New Roman"/>
                <w:b/>
                <w:sz w:val="20"/>
                <w:szCs w:val="20"/>
              </w:rPr>
            </w:pPr>
            <w:r w:rsidRPr="006426E4">
              <w:rPr>
                <w:rFonts w:ascii="Times New Roman" w:hAnsi="Times New Roman"/>
                <w:b/>
                <w:sz w:val="20"/>
                <w:szCs w:val="20"/>
              </w:rPr>
              <w:t>100,00</w:t>
            </w:r>
          </w:p>
        </w:tc>
        <w:tc>
          <w:tcPr>
            <w:tcW w:w="848" w:type="dxa"/>
            <w:vAlign w:val="bottom"/>
          </w:tcPr>
          <w:p w:rsidR="00E32208" w:rsidRPr="006426E4" w:rsidRDefault="00E32208" w:rsidP="00E32208">
            <w:pPr>
              <w:spacing w:after="0" w:line="240" w:lineRule="auto"/>
              <w:jc w:val="right"/>
              <w:rPr>
                <w:rFonts w:ascii="Times New Roman" w:hAnsi="Times New Roman"/>
                <w:b/>
                <w:sz w:val="20"/>
                <w:szCs w:val="20"/>
              </w:rPr>
            </w:pPr>
            <w:r w:rsidRPr="006426E4">
              <w:rPr>
                <w:rFonts w:ascii="Times New Roman" w:hAnsi="Times New Roman"/>
                <w:b/>
                <w:sz w:val="20"/>
                <w:szCs w:val="20"/>
              </w:rPr>
              <w:t>100,00</w:t>
            </w:r>
          </w:p>
        </w:tc>
      </w:tr>
    </w:tbl>
    <w:p w:rsidR="00FE6593" w:rsidRDefault="00FE6593" w:rsidP="001D7753">
      <w:pPr>
        <w:spacing w:after="0" w:line="240" w:lineRule="auto"/>
        <w:rPr>
          <w:rFonts w:ascii="Times New Roman" w:hAnsi="Times New Roman"/>
          <w:b/>
          <w:i/>
        </w:rPr>
      </w:pPr>
    </w:p>
    <w:p w:rsidR="006426E4" w:rsidRDefault="006426E4" w:rsidP="001D7753">
      <w:pPr>
        <w:spacing w:after="0" w:line="240" w:lineRule="auto"/>
        <w:rPr>
          <w:rFonts w:ascii="Times New Roman" w:hAnsi="Times New Roman"/>
          <w:b/>
          <w:i/>
        </w:rPr>
      </w:pPr>
    </w:p>
    <w:p w:rsidR="0057149A" w:rsidRDefault="0057149A" w:rsidP="002E33E5">
      <w:pPr>
        <w:spacing w:after="0" w:line="240" w:lineRule="auto"/>
        <w:jc w:val="right"/>
        <w:rPr>
          <w:rFonts w:ascii="Times New Roman" w:hAnsi="Times New Roman"/>
          <w:sz w:val="26"/>
          <w:szCs w:val="26"/>
        </w:rPr>
      </w:pPr>
    </w:p>
    <w:p w:rsidR="0057149A" w:rsidRDefault="0057149A" w:rsidP="002E33E5">
      <w:pPr>
        <w:spacing w:after="0" w:line="240" w:lineRule="auto"/>
        <w:jc w:val="right"/>
        <w:rPr>
          <w:rFonts w:ascii="Times New Roman" w:hAnsi="Times New Roman"/>
          <w:sz w:val="26"/>
          <w:szCs w:val="26"/>
        </w:rPr>
      </w:pPr>
    </w:p>
    <w:p w:rsidR="0057149A" w:rsidRDefault="0057149A" w:rsidP="002E33E5">
      <w:pPr>
        <w:spacing w:after="0" w:line="240" w:lineRule="auto"/>
        <w:jc w:val="right"/>
        <w:rPr>
          <w:rFonts w:ascii="Times New Roman" w:hAnsi="Times New Roman"/>
          <w:sz w:val="26"/>
          <w:szCs w:val="26"/>
        </w:rPr>
      </w:pPr>
    </w:p>
    <w:p w:rsidR="002E33E5" w:rsidRPr="002E33E5" w:rsidRDefault="002E33E5" w:rsidP="002E33E5">
      <w:pPr>
        <w:spacing w:after="0" w:line="240" w:lineRule="auto"/>
        <w:jc w:val="right"/>
        <w:rPr>
          <w:rFonts w:ascii="Times New Roman" w:hAnsi="Times New Roman"/>
          <w:sz w:val="26"/>
          <w:szCs w:val="26"/>
        </w:rPr>
      </w:pPr>
      <w:bookmarkStart w:id="3" w:name="_GoBack"/>
      <w:bookmarkEnd w:id="3"/>
      <w:r w:rsidRPr="002E33E5">
        <w:rPr>
          <w:rFonts w:ascii="Times New Roman" w:hAnsi="Times New Roman"/>
          <w:sz w:val="26"/>
          <w:szCs w:val="26"/>
        </w:rPr>
        <w:t>Рис. 6</w:t>
      </w:r>
    </w:p>
    <w:p w:rsidR="002E33E5" w:rsidRPr="002E33E5" w:rsidRDefault="002E33E5" w:rsidP="002E33E5">
      <w:pPr>
        <w:spacing w:after="0" w:line="240" w:lineRule="auto"/>
        <w:jc w:val="center"/>
        <w:rPr>
          <w:rFonts w:ascii="Times New Roman" w:hAnsi="Times New Roman"/>
          <w:b/>
          <w:i/>
          <w:sz w:val="26"/>
          <w:szCs w:val="26"/>
        </w:rPr>
      </w:pPr>
    </w:p>
    <w:p w:rsidR="002E33E5" w:rsidRPr="002E33E5" w:rsidRDefault="002E33E5" w:rsidP="002E33E5">
      <w:pPr>
        <w:spacing w:after="0" w:line="240" w:lineRule="auto"/>
        <w:jc w:val="center"/>
        <w:rPr>
          <w:rFonts w:ascii="Times New Roman" w:hAnsi="Times New Roman"/>
          <w:b/>
          <w:i/>
          <w:sz w:val="26"/>
          <w:szCs w:val="26"/>
        </w:rPr>
      </w:pPr>
      <w:r w:rsidRPr="002E33E5">
        <w:rPr>
          <w:rFonts w:ascii="Times New Roman" w:hAnsi="Times New Roman"/>
          <w:b/>
          <w:noProof/>
          <w:sz w:val="26"/>
          <w:szCs w:val="26"/>
        </w:rPr>
        <w:t xml:space="preserve">Структура расходов бюджета города Пыть-Яха </w:t>
      </w:r>
      <w:r w:rsidRPr="002E33E5">
        <w:rPr>
          <w:rFonts w:ascii="Times New Roman" w:hAnsi="Times New Roman"/>
          <w:b/>
          <w:noProof/>
          <w:sz w:val="26"/>
          <w:szCs w:val="26"/>
        </w:rPr>
        <w:br/>
        <w:t>в функциональном разрезе, тыс. рублей</w:t>
      </w:r>
    </w:p>
    <w:p w:rsidR="006426E4" w:rsidRDefault="001A4F90" w:rsidP="001D7753">
      <w:pPr>
        <w:spacing w:after="0" w:line="240" w:lineRule="auto"/>
        <w:rPr>
          <w:rFonts w:ascii="Times New Roman" w:hAnsi="Times New Roman"/>
          <w:b/>
          <w:i/>
        </w:rPr>
      </w:pPr>
      <w:r w:rsidRPr="002E33E5">
        <w:rPr>
          <w:rFonts w:ascii="Times New Roman" w:hAnsi="Times New Roman"/>
          <w:b/>
          <w:i/>
          <w:noProof/>
          <w:sz w:val="56"/>
          <w:szCs w:val="56"/>
        </w:rPr>
        <w:drawing>
          <wp:inline distT="0" distB="0" distL="0" distR="0" wp14:anchorId="15247BF1" wp14:editId="33B37CA8">
            <wp:extent cx="6120130" cy="4027096"/>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E6593" w:rsidRPr="002A7276" w:rsidRDefault="00FE6593" w:rsidP="00A27A4B">
      <w:pPr>
        <w:spacing w:after="0" w:line="240" w:lineRule="auto"/>
        <w:jc w:val="both"/>
        <w:rPr>
          <w:rFonts w:ascii="Times New Roman" w:hAnsi="Times New Roman"/>
          <w:sz w:val="26"/>
          <w:szCs w:val="24"/>
          <w:highlight w:val="yellow"/>
        </w:rPr>
      </w:pPr>
    </w:p>
    <w:p w:rsidR="00FE6593" w:rsidRPr="008A4974" w:rsidRDefault="00FE6593" w:rsidP="00A27A4B">
      <w:pPr>
        <w:spacing w:after="0" w:line="240" w:lineRule="auto"/>
        <w:ind w:firstLine="709"/>
        <w:jc w:val="both"/>
        <w:rPr>
          <w:rFonts w:ascii="Times New Roman" w:hAnsi="Times New Roman"/>
          <w:sz w:val="26"/>
          <w:szCs w:val="24"/>
        </w:rPr>
      </w:pPr>
      <w:r w:rsidRPr="008A4974">
        <w:rPr>
          <w:rFonts w:ascii="Times New Roman" w:hAnsi="Times New Roman"/>
          <w:sz w:val="26"/>
          <w:szCs w:val="24"/>
        </w:rPr>
        <w:t xml:space="preserve">Значительную долю расходов в функциональном разрезе, как в абсолютном, так и в относительном выражении занимают расходы на образование. На 2017 год они составили </w:t>
      </w:r>
      <w:r w:rsidRPr="008A4974">
        <w:rPr>
          <w:rFonts w:ascii="Times New Roman" w:hAnsi="Times New Roman"/>
          <w:bCs/>
          <w:sz w:val="26"/>
          <w:szCs w:val="24"/>
        </w:rPr>
        <w:t xml:space="preserve">1 512 506,1 </w:t>
      </w:r>
      <w:r w:rsidRPr="008A4974">
        <w:rPr>
          <w:rFonts w:ascii="Times New Roman" w:hAnsi="Times New Roman"/>
          <w:sz w:val="26"/>
          <w:szCs w:val="24"/>
        </w:rPr>
        <w:t>тыс. рублей, или 56,57 % в общих расходах бюджета. На 2018 год – 1 456 790,0 тыс. рублей или 56,0% в общих расходах бюджета на 2018 год и на 2019 год – 1 407 259,4 тыс. рублей или 56,16%.</w:t>
      </w:r>
    </w:p>
    <w:p w:rsidR="00FE6593" w:rsidRPr="0006539C" w:rsidRDefault="00FE6593" w:rsidP="00A27A4B">
      <w:pPr>
        <w:spacing w:after="0" w:line="240" w:lineRule="auto"/>
        <w:ind w:firstLine="709"/>
        <w:jc w:val="both"/>
        <w:rPr>
          <w:rFonts w:ascii="Times New Roman" w:hAnsi="Times New Roman"/>
          <w:sz w:val="26"/>
          <w:szCs w:val="26"/>
        </w:rPr>
      </w:pPr>
      <w:r w:rsidRPr="0006539C">
        <w:rPr>
          <w:rFonts w:ascii="Times New Roman" w:hAnsi="Times New Roman"/>
          <w:sz w:val="26"/>
          <w:szCs w:val="26"/>
        </w:rPr>
        <w:t>В целом расходы на социальный блок в 2017 году составили–67,07%, или 1 793 139,3 тыс. рублей в общих расходах бюджета города, что говорит о социальной ориентированности бюджета на планируемый период. На 2018 год удельный вес в общей сумме расходов составляет  66,20%, в 2019 году  - 66,44%.</w:t>
      </w:r>
    </w:p>
    <w:p w:rsidR="00FE6593" w:rsidRPr="00F93C50" w:rsidRDefault="00FE6593" w:rsidP="00A27A4B">
      <w:pPr>
        <w:spacing w:after="0" w:line="240" w:lineRule="auto"/>
        <w:ind w:firstLine="709"/>
        <w:jc w:val="both"/>
        <w:rPr>
          <w:rFonts w:ascii="Times New Roman" w:hAnsi="Times New Roman"/>
          <w:sz w:val="26"/>
          <w:szCs w:val="26"/>
        </w:rPr>
      </w:pPr>
      <w:r w:rsidRPr="0006539C">
        <w:rPr>
          <w:rFonts w:ascii="Times New Roman" w:hAnsi="Times New Roman"/>
          <w:sz w:val="26"/>
          <w:szCs w:val="26"/>
        </w:rPr>
        <w:t xml:space="preserve">Вторыми по значимости в структуре расходов бюджета на 2017 год являются расходы бюджета на общегосударственный блок в сумме </w:t>
      </w:r>
      <w:r w:rsidRPr="0006539C">
        <w:rPr>
          <w:rFonts w:ascii="Times New Roman" w:hAnsi="Times New Roman"/>
          <w:bCs/>
          <w:sz w:val="26"/>
          <w:szCs w:val="26"/>
        </w:rPr>
        <w:t xml:space="preserve">418 096,3 </w:t>
      </w:r>
      <w:r w:rsidRPr="0006539C">
        <w:rPr>
          <w:rFonts w:ascii="Times New Roman" w:hAnsi="Times New Roman"/>
          <w:sz w:val="26"/>
          <w:szCs w:val="26"/>
        </w:rPr>
        <w:t>тыс. рублей, что составляет 15,64 %. В 2018 году удельный вес в общей сумме расходов</w:t>
      </w:r>
      <w:r w:rsidR="006426E4">
        <w:rPr>
          <w:rFonts w:ascii="Times New Roman" w:hAnsi="Times New Roman"/>
          <w:sz w:val="26"/>
          <w:szCs w:val="26"/>
        </w:rPr>
        <w:t xml:space="preserve"> (без условно утверждаемых)</w:t>
      </w:r>
      <w:r w:rsidRPr="0006539C">
        <w:rPr>
          <w:rFonts w:ascii="Times New Roman" w:hAnsi="Times New Roman"/>
          <w:sz w:val="26"/>
          <w:szCs w:val="26"/>
        </w:rPr>
        <w:t xml:space="preserve"> составляет </w:t>
      </w:r>
      <w:r w:rsidR="006426E4">
        <w:rPr>
          <w:rFonts w:ascii="Times New Roman" w:hAnsi="Times New Roman"/>
          <w:sz w:val="26"/>
          <w:szCs w:val="26"/>
        </w:rPr>
        <w:t>15</w:t>
      </w:r>
      <w:r w:rsidRPr="0006539C">
        <w:rPr>
          <w:rFonts w:ascii="Times New Roman" w:hAnsi="Times New Roman"/>
          <w:sz w:val="26"/>
          <w:szCs w:val="26"/>
        </w:rPr>
        <w:t>,</w:t>
      </w:r>
      <w:r w:rsidRPr="00F93C50">
        <w:rPr>
          <w:rFonts w:ascii="Times New Roman" w:hAnsi="Times New Roman"/>
          <w:sz w:val="26"/>
          <w:szCs w:val="26"/>
        </w:rPr>
        <w:t xml:space="preserve">54% и в 2019 году </w:t>
      </w:r>
      <w:r w:rsidR="006426E4">
        <w:rPr>
          <w:rFonts w:ascii="Times New Roman" w:hAnsi="Times New Roman"/>
          <w:sz w:val="26"/>
          <w:szCs w:val="26"/>
        </w:rPr>
        <w:t>–</w:t>
      </w:r>
      <w:r w:rsidRPr="00F93C50">
        <w:rPr>
          <w:rFonts w:ascii="Times New Roman" w:hAnsi="Times New Roman"/>
          <w:sz w:val="26"/>
          <w:szCs w:val="26"/>
        </w:rPr>
        <w:t xml:space="preserve"> </w:t>
      </w:r>
      <w:r w:rsidR="006426E4">
        <w:rPr>
          <w:rFonts w:ascii="Times New Roman" w:hAnsi="Times New Roman"/>
          <w:sz w:val="26"/>
          <w:szCs w:val="26"/>
        </w:rPr>
        <w:t>16,34</w:t>
      </w:r>
      <w:r w:rsidRPr="00F93C50">
        <w:rPr>
          <w:rFonts w:ascii="Times New Roman" w:hAnsi="Times New Roman"/>
          <w:sz w:val="26"/>
          <w:szCs w:val="26"/>
        </w:rPr>
        <w:t>%.</w:t>
      </w:r>
    </w:p>
    <w:p w:rsidR="00FE6593" w:rsidRPr="00F93C50" w:rsidRDefault="00FE6593" w:rsidP="00207891">
      <w:pPr>
        <w:spacing w:after="0" w:line="240" w:lineRule="auto"/>
        <w:ind w:firstLine="709"/>
        <w:jc w:val="both"/>
        <w:rPr>
          <w:rFonts w:ascii="Times New Roman" w:hAnsi="Times New Roman"/>
          <w:sz w:val="26"/>
          <w:szCs w:val="26"/>
        </w:rPr>
      </w:pPr>
      <w:r w:rsidRPr="00F93C50">
        <w:rPr>
          <w:rFonts w:ascii="Times New Roman" w:hAnsi="Times New Roman"/>
          <w:sz w:val="26"/>
          <w:szCs w:val="26"/>
        </w:rPr>
        <w:t xml:space="preserve">Расходы на развитие отраслей экономического блока, относящихся к разделам «Национальная экономика», «Жилищно-коммунальное хозяйство», «Охрана окружающей среды», планируется направить в 2017 год – 414 724,2 тыс. рублей, что составляет 15,51 % в общих расходах бюджета, в 2018 году  - 15,33%, и в 2019 году -  13,32%. </w:t>
      </w:r>
    </w:p>
    <w:p w:rsidR="00FE6593" w:rsidRDefault="00FE6593" w:rsidP="00A27A4B">
      <w:pPr>
        <w:spacing w:after="0" w:line="240" w:lineRule="auto"/>
        <w:ind w:firstLine="709"/>
        <w:jc w:val="both"/>
        <w:rPr>
          <w:rFonts w:ascii="Times New Roman" w:hAnsi="Times New Roman"/>
          <w:sz w:val="26"/>
          <w:szCs w:val="26"/>
        </w:rPr>
      </w:pPr>
      <w:r w:rsidRPr="00F93C50">
        <w:rPr>
          <w:rFonts w:ascii="Times New Roman" w:hAnsi="Times New Roman"/>
          <w:sz w:val="26"/>
          <w:szCs w:val="26"/>
        </w:rPr>
        <w:t>Расходы бюджета городского округа на 2017 год</w:t>
      </w:r>
      <w:r>
        <w:rPr>
          <w:rFonts w:ascii="Times New Roman" w:hAnsi="Times New Roman"/>
          <w:sz w:val="26"/>
          <w:szCs w:val="26"/>
        </w:rPr>
        <w:t xml:space="preserve"> </w:t>
      </w:r>
      <w:r w:rsidR="00756649">
        <w:rPr>
          <w:rFonts w:ascii="Times New Roman" w:hAnsi="Times New Roman"/>
          <w:sz w:val="26"/>
          <w:szCs w:val="26"/>
        </w:rPr>
        <w:t>и плановый</w:t>
      </w:r>
      <w:r>
        <w:rPr>
          <w:rFonts w:ascii="Times New Roman" w:hAnsi="Times New Roman"/>
          <w:sz w:val="26"/>
          <w:szCs w:val="26"/>
        </w:rPr>
        <w:t xml:space="preserve"> период 2018-2019 годы </w:t>
      </w:r>
      <w:r w:rsidRPr="00F93C50">
        <w:rPr>
          <w:rFonts w:ascii="Times New Roman" w:hAnsi="Times New Roman"/>
          <w:sz w:val="26"/>
          <w:szCs w:val="26"/>
        </w:rPr>
        <w:t xml:space="preserve">в </w:t>
      </w:r>
      <w:r w:rsidRPr="00BA78D8">
        <w:rPr>
          <w:rFonts w:ascii="Times New Roman" w:hAnsi="Times New Roman"/>
          <w:b/>
          <w:sz w:val="26"/>
          <w:szCs w:val="26"/>
        </w:rPr>
        <w:t>ведомственном разрезе</w:t>
      </w:r>
      <w:r w:rsidRPr="00F93C50">
        <w:rPr>
          <w:rFonts w:ascii="Times New Roman" w:hAnsi="Times New Roman"/>
          <w:sz w:val="26"/>
          <w:szCs w:val="26"/>
        </w:rPr>
        <w:t xml:space="preserve"> представлены в приложени</w:t>
      </w:r>
      <w:r w:rsidR="00BA78D8">
        <w:rPr>
          <w:rFonts w:ascii="Times New Roman" w:hAnsi="Times New Roman"/>
          <w:sz w:val="26"/>
          <w:szCs w:val="26"/>
        </w:rPr>
        <w:t>и</w:t>
      </w:r>
      <w:r w:rsidRPr="00F93C50">
        <w:rPr>
          <w:rFonts w:ascii="Times New Roman" w:hAnsi="Times New Roman"/>
          <w:sz w:val="26"/>
          <w:szCs w:val="26"/>
        </w:rPr>
        <w:t xml:space="preserve"> 4 к настоящей пояснительной записке.</w:t>
      </w:r>
    </w:p>
    <w:p w:rsidR="0057149A" w:rsidRDefault="0057149A">
      <w:pPr>
        <w:spacing w:after="0" w:line="240" w:lineRule="auto"/>
        <w:rPr>
          <w:rFonts w:ascii="Times New Roman" w:hAnsi="Times New Roman"/>
          <w:b/>
          <w:sz w:val="26"/>
          <w:szCs w:val="26"/>
          <w:highlight w:val="yellow"/>
          <w:lang w:eastAsia="en-US"/>
        </w:rPr>
      </w:pPr>
      <w:r>
        <w:rPr>
          <w:rFonts w:ascii="Times New Roman" w:hAnsi="Times New Roman"/>
          <w:b/>
          <w:sz w:val="26"/>
          <w:szCs w:val="26"/>
          <w:highlight w:val="yellow"/>
        </w:rPr>
        <w:br w:type="page"/>
      </w:r>
    </w:p>
    <w:p w:rsidR="00FE6593" w:rsidRPr="001A4F90" w:rsidRDefault="00FE6593" w:rsidP="006426E4">
      <w:pPr>
        <w:spacing w:after="0" w:line="240" w:lineRule="auto"/>
        <w:ind w:firstLine="709"/>
        <w:jc w:val="center"/>
        <w:rPr>
          <w:rFonts w:ascii="Times New Roman" w:hAnsi="Times New Roman"/>
          <w:b/>
          <w:sz w:val="26"/>
          <w:szCs w:val="26"/>
        </w:rPr>
      </w:pPr>
      <w:r w:rsidRPr="001A4F90">
        <w:rPr>
          <w:rFonts w:ascii="Times New Roman" w:hAnsi="Times New Roman"/>
          <w:b/>
          <w:sz w:val="26"/>
          <w:szCs w:val="26"/>
          <w:lang w:val="en-US"/>
        </w:rPr>
        <w:t>IV</w:t>
      </w:r>
      <w:r w:rsidRPr="001A4F90">
        <w:rPr>
          <w:rFonts w:ascii="Times New Roman" w:hAnsi="Times New Roman"/>
          <w:b/>
          <w:sz w:val="26"/>
          <w:szCs w:val="26"/>
        </w:rPr>
        <w:t>. Источники внутреннего финансирования дефицита бюджета города на 201</w:t>
      </w:r>
      <w:r w:rsidR="00292BC9">
        <w:rPr>
          <w:rFonts w:ascii="Times New Roman" w:hAnsi="Times New Roman"/>
          <w:b/>
          <w:sz w:val="26"/>
          <w:szCs w:val="26"/>
        </w:rPr>
        <w:t>7</w:t>
      </w:r>
      <w:r w:rsidRPr="001A4F90">
        <w:rPr>
          <w:rFonts w:ascii="Times New Roman" w:hAnsi="Times New Roman"/>
          <w:b/>
          <w:sz w:val="26"/>
          <w:szCs w:val="26"/>
        </w:rPr>
        <w:t xml:space="preserve"> год</w:t>
      </w:r>
      <w:r w:rsidR="00292BC9">
        <w:rPr>
          <w:rFonts w:ascii="Times New Roman" w:hAnsi="Times New Roman"/>
          <w:b/>
          <w:sz w:val="26"/>
          <w:szCs w:val="26"/>
        </w:rPr>
        <w:t xml:space="preserve"> и плановый период 2018 и 2019 годов</w:t>
      </w:r>
    </w:p>
    <w:p w:rsidR="006426E4" w:rsidRDefault="006426E4" w:rsidP="006426E4">
      <w:pPr>
        <w:spacing w:after="0" w:line="240" w:lineRule="auto"/>
        <w:ind w:firstLine="709"/>
        <w:jc w:val="both"/>
        <w:rPr>
          <w:rFonts w:ascii="Times New Roman" w:hAnsi="Times New Roman"/>
          <w:sz w:val="26"/>
          <w:szCs w:val="26"/>
        </w:rPr>
      </w:pPr>
    </w:p>
    <w:p w:rsidR="006426E4" w:rsidRPr="006426E4" w:rsidRDefault="006426E4" w:rsidP="006426E4">
      <w:pPr>
        <w:spacing w:after="0" w:line="240" w:lineRule="auto"/>
        <w:ind w:firstLine="709"/>
        <w:jc w:val="both"/>
        <w:rPr>
          <w:rFonts w:ascii="Times New Roman" w:hAnsi="Times New Roman"/>
          <w:sz w:val="26"/>
          <w:szCs w:val="26"/>
        </w:rPr>
      </w:pPr>
      <w:r w:rsidRPr="006426E4">
        <w:rPr>
          <w:rFonts w:ascii="Times New Roman" w:hAnsi="Times New Roman"/>
          <w:sz w:val="26"/>
          <w:szCs w:val="26"/>
        </w:rPr>
        <w:t xml:space="preserve">В 2017 году дефицит бюджета города планируется в объеме 32 773,4 тыс. рублей, в 2018 году 59 889,8 тыс. рублей, в 2019 году 63 331,2 тыс. рублей. </w:t>
      </w:r>
    </w:p>
    <w:p w:rsidR="006426E4" w:rsidRPr="006426E4" w:rsidRDefault="006426E4" w:rsidP="006426E4">
      <w:pPr>
        <w:spacing w:after="0" w:line="240" w:lineRule="auto"/>
        <w:ind w:firstLine="709"/>
        <w:jc w:val="both"/>
        <w:rPr>
          <w:rFonts w:ascii="Times New Roman" w:hAnsi="Times New Roman"/>
          <w:sz w:val="26"/>
          <w:szCs w:val="26"/>
        </w:rPr>
      </w:pPr>
      <w:r w:rsidRPr="006426E4">
        <w:rPr>
          <w:rFonts w:ascii="Times New Roman" w:hAnsi="Times New Roman"/>
          <w:sz w:val="26"/>
          <w:szCs w:val="26"/>
        </w:rPr>
        <w:t xml:space="preserve">Источниками покрытия дефицита бюджета города в 2017-2019 годах будут кредиты от кредитных организаций. </w:t>
      </w:r>
    </w:p>
    <w:p w:rsidR="00FE6593" w:rsidRPr="00321F26" w:rsidRDefault="00FE6593" w:rsidP="002F2024">
      <w:pPr>
        <w:widowControl w:val="0"/>
        <w:autoSpaceDE w:val="0"/>
        <w:autoSpaceDN w:val="0"/>
        <w:adjustRightInd w:val="0"/>
        <w:spacing w:after="0" w:line="240" w:lineRule="auto"/>
        <w:ind w:firstLine="540"/>
        <w:jc w:val="both"/>
        <w:rPr>
          <w:rFonts w:ascii="Times New Roman" w:hAnsi="Times New Roman"/>
          <w:sz w:val="26"/>
          <w:szCs w:val="26"/>
        </w:rPr>
      </w:pPr>
    </w:p>
    <w:sectPr w:rsidR="00FE6593" w:rsidRPr="00321F26" w:rsidSect="005F27E5">
      <w:headerReference w:type="even" r:id="rId18"/>
      <w:headerReference w:type="default" r:id="rId19"/>
      <w:pgSz w:w="11906" w:h="16838" w:code="9"/>
      <w:pgMar w:top="567" w:right="567" w:bottom="567" w:left="1701" w:header="45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507" w:rsidRDefault="00F82507" w:rsidP="00B40870">
      <w:pPr>
        <w:spacing w:after="0" w:line="240" w:lineRule="auto"/>
      </w:pPr>
      <w:r>
        <w:separator/>
      </w:r>
    </w:p>
  </w:endnote>
  <w:endnote w:type="continuationSeparator" w:id="0">
    <w:p w:rsidR="00F82507" w:rsidRDefault="00F82507" w:rsidP="00B40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507" w:rsidRDefault="00F82507" w:rsidP="00B40870">
      <w:pPr>
        <w:spacing w:after="0" w:line="240" w:lineRule="auto"/>
      </w:pPr>
      <w:r>
        <w:separator/>
      </w:r>
    </w:p>
  </w:footnote>
  <w:footnote w:type="continuationSeparator" w:id="0">
    <w:p w:rsidR="00F82507" w:rsidRDefault="00F82507" w:rsidP="00B408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507" w:rsidRDefault="00F82507" w:rsidP="004B3F85">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F82507" w:rsidRDefault="00F82507" w:rsidP="006E4EBF">
    <w:pPr>
      <w:pStyle w:val="af1"/>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507" w:rsidRDefault="00F82507" w:rsidP="004B3F85">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92BC9">
      <w:rPr>
        <w:rStyle w:val="afd"/>
        <w:noProof/>
      </w:rPr>
      <w:t>76</w:t>
    </w:r>
    <w:r>
      <w:rPr>
        <w:rStyle w:val="afd"/>
      </w:rPr>
      <w:fldChar w:fldCharType="end"/>
    </w:r>
  </w:p>
  <w:p w:rsidR="00F82507" w:rsidRPr="00B8175A" w:rsidRDefault="00F82507" w:rsidP="00431385">
    <w:pPr>
      <w:pStyle w:val="af1"/>
      <w:jc w:val="righ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E5273"/>
    <w:multiLevelType w:val="hybridMultilevel"/>
    <w:tmpl w:val="0F04890C"/>
    <w:lvl w:ilvl="0" w:tplc="0419000F">
      <w:start w:val="1"/>
      <w:numFmt w:val="decimal"/>
      <w:lvlText w:val="%1."/>
      <w:lvlJc w:val="left"/>
      <w:pPr>
        <w:tabs>
          <w:tab w:val="num" w:pos="501"/>
        </w:tabs>
        <w:ind w:left="501" w:hanging="360"/>
      </w:pPr>
      <w:rPr>
        <w:rFonts w:hint="default"/>
        <w:color w:val="auto"/>
      </w:rPr>
    </w:lvl>
    <w:lvl w:ilvl="1" w:tplc="0419000F">
      <w:start w:val="1"/>
      <w:numFmt w:val="decimal"/>
      <w:lvlText w:val="%2."/>
      <w:lvlJc w:val="left"/>
      <w:pPr>
        <w:tabs>
          <w:tab w:val="num" w:pos="1297"/>
        </w:tabs>
        <w:ind w:left="1297" w:hanging="360"/>
      </w:pPr>
      <w:rPr>
        <w:rFonts w:hint="default"/>
        <w:color w:val="auto"/>
      </w:rPr>
    </w:lvl>
    <w:lvl w:ilvl="2" w:tplc="25521E96">
      <w:start w:val="1"/>
      <w:numFmt w:val="decimal"/>
      <w:lvlText w:val="%3."/>
      <w:lvlJc w:val="left"/>
      <w:pPr>
        <w:tabs>
          <w:tab w:val="num" w:pos="501"/>
        </w:tabs>
        <w:ind w:left="501" w:hanging="360"/>
      </w:pPr>
      <w:rPr>
        <w:rFonts w:ascii="Times New Roman" w:eastAsia="Times New Roman" w:hAnsi="Times New Roman" w:cs="Times New Roman"/>
      </w:rPr>
    </w:lvl>
    <w:lvl w:ilvl="3" w:tplc="04190001" w:tentative="1">
      <w:start w:val="1"/>
      <w:numFmt w:val="bullet"/>
      <w:lvlText w:val=""/>
      <w:lvlJc w:val="left"/>
      <w:pPr>
        <w:tabs>
          <w:tab w:val="num" w:pos="2737"/>
        </w:tabs>
        <w:ind w:left="2737" w:hanging="360"/>
      </w:pPr>
      <w:rPr>
        <w:rFonts w:ascii="Symbol" w:hAnsi="Symbol" w:hint="default"/>
      </w:rPr>
    </w:lvl>
    <w:lvl w:ilvl="4" w:tplc="04190003" w:tentative="1">
      <w:start w:val="1"/>
      <w:numFmt w:val="bullet"/>
      <w:lvlText w:val="o"/>
      <w:lvlJc w:val="left"/>
      <w:pPr>
        <w:tabs>
          <w:tab w:val="num" w:pos="3457"/>
        </w:tabs>
        <w:ind w:left="3457" w:hanging="360"/>
      </w:pPr>
      <w:rPr>
        <w:rFonts w:ascii="Courier New" w:hAnsi="Courier New" w:cs="Courier New" w:hint="default"/>
      </w:rPr>
    </w:lvl>
    <w:lvl w:ilvl="5" w:tplc="04190005" w:tentative="1">
      <w:start w:val="1"/>
      <w:numFmt w:val="bullet"/>
      <w:lvlText w:val=""/>
      <w:lvlJc w:val="left"/>
      <w:pPr>
        <w:tabs>
          <w:tab w:val="num" w:pos="4177"/>
        </w:tabs>
        <w:ind w:left="4177" w:hanging="360"/>
      </w:pPr>
      <w:rPr>
        <w:rFonts w:ascii="Wingdings" w:hAnsi="Wingdings" w:hint="default"/>
      </w:rPr>
    </w:lvl>
    <w:lvl w:ilvl="6" w:tplc="04190001" w:tentative="1">
      <w:start w:val="1"/>
      <w:numFmt w:val="bullet"/>
      <w:lvlText w:val=""/>
      <w:lvlJc w:val="left"/>
      <w:pPr>
        <w:tabs>
          <w:tab w:val="num" w:pos="4897"/>
        </w:tabs>
        <w:ind w:left="4897" w:hanging="360"/>
      </w:pPr>
      <w:rPr>
        <w:rFonts w:ascii="Symbol" w:hAnsi="Symbol" w:hint="default"/>
      </w:rPr>
    </w:lvl>
    <w:lvl w:ilvl="7" w:tplc="04190003" w:tentative="1">
      <w:start w:val="1"/>
      <w:numFmt w:val="bullet"/>
      <w:lvlText w:val="o"/>
      <w:lvlJc w:val="left"/>
      <w:pPr>
        <w:tabs>
          <w:tab w:val="num" w:pos="5617"/>
        </w:tabs>
        <w:ind w:left="5617" w:hanging="360"/>
      </w:pPr>
      <w:rPr>
        <w:rFonts w:ascii="Courier New" w:hAnsi="Courier New" w:cs="Courier New" w:hint="default"/>
      </w:rPr>
    </w:lvl>
    <w:lvl w:ilvl="8" w:tplc="04190005" w:tentative="1">
      <w:start w:val="1"/>
      <w:numFmt w:val="bullet"/>
      <w:lvlText w:val=""/>
      <w:lvlJc w:val="left"/>
      <w:pPr>
        <w:tabs>
          <w:tab w:val="num" w:pos="6337"/>
        </w:tabs>
        <w:ind w:left="6337" w:hanging="360"/>
      </w:pPr>
      <w:rPr>
        <w:rFonts w:ascii="Wingdings" w:hAnsi="Wingdings" w:hint="default"/>
      </w:rPr>
    </w:lvl>
  </w:abstractNum>
  <w:abstractNum w:abstractNumId="1">
    <w:nsid w:val="0DB228E1"/>
    <w:multiLevelType w:val="hybridMultilevel"/>
    <w:tmpl w:val="E4206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03B5AB9"/>
    <w:multiLevelType w:val="hybridMultilevel"/>
    <w:tmpl w:val="CA6ACF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CA81464"/>
    <w:multiLevelType w:val="hybridMultilevel"/>
    <w:tmpl w:val="E662ECC2"/>
    <w:lvl w:ilvl="0" w:tplc="0419000F">
      <w:start w:val="1"/>
      <w:numFmt w:val="decimal"/>
      <w:lvlText w:val="%1."/>
      <w:lvlJc w:val="left"/>
      <w:pPr>
        <w:tabs>
          <w:tab w:val="num" w:pos="360"/>
        </w:tabs>
        <w:ind w:left="360" w:hanging="360"/>
      </w:pPr>
      <w:rPr>
        <w:rFonts w:cs="Times New Roman"/>
      </w:rPr>
    </w:lvl>
    <w:lvl w:ilvl="1" w:tplc="56A21888">
      <w:start w:val="1"/>
      <w:numFmt w:val="decimal"/>
      <w:lvlText w:val="%2."/>
      <w:lvlJc w:val="left"/>
      <w:pPr>
        <w:tabs>
          <w:tab w:val="num" w:pos="1596"/>
        </w:tabs>
        <w:ind w:left="1596" w:hanging="624"/>
      </w:pPr>
      <w:rPr>
        <w:rFonts w:cs="Times New Roman" w:hint="default"/>
      </w:rPr>
    </w:lvl>
    <w:lvl w:ilvl="2" w:tplc="0419001B">
      <w:start w:val="1"/>
      <w:numFmt w:val="lowerRoman"/>
      <w:lvlText w:val="%3."/>
      <w:lvlJc w:val="right"/>
      <w:pPr>
        <w:tabs>
          <w:tab w:val="num" w:pos="2052"/>
        </w:tabs>
        <w:ind w:left="2052" w:hanging="180"/>
      </w:pPr>
      <w:rPr>
        <w:rFonts w:cs="Times New Roman"/>
      </w:rPr>
    </w:lvl>
    <w:lvl w:ilvl="3" w:tplc="0419000F">
      <w:start w:val="1"/>
      <w:numFmt w:val="decimal"/>
      <w:lvlText w:val="%4."/>
      <w:lvlJc w:val="left"/>
      <w:pPr>
        <w:tabs>
          <w:tab w:val="num" w:pos="2772"/>
        </w:tabs>
        <w:ind w:left="2772" w:hanging="360"/>
      </w:pPr>
      <w:rPr>
        <w:rFonts w:cs="Times New Roman"/>
      </w:rPr>
    </w:lvl>
    <w:lvl w:ilvl="4" w:tplc="04190019">
      <w:start w:val="1"/>
      <w:numFmt w:val="lowerLetter"/>
      <w:lvlText w:val="%5."/>
      <w:lvlJc w:val="left"/>
      <w:pPr>
        <w:tabs>
          <w:tab w:val="num" w:pos="3492"/>
        </w:tabs>
        <w:ind w:left="3492" w:hanging="360"/>
      </w:pPr>
      <w:rPr>
        <w:rFonts w:cs="Times New Roman"/>
      </w:rPr>
    </w:lvl>
    <w:lvl w:ilvl="5" w:tplc="0419001B">
      <w:start w:val="1"/>
      <w:numFmt w:val="lowerRoman"/>
      <w:lvlText w:val="%6."/>
      <w:lvlJc w:val="right"/>
      <w:pPr>
        <w:tabs>
          <w:tab w:val="num" w:pos="4212"/>
        </w:tabs>
        <w:ind w:left="4212" w:hanging="180"/>
      </w:pPr>
      <w:rPr>
        <w:rFonts w:cs="Times New Roman"/>
      </w:rPr>
    </w:lvl>
    <w:lvl w:ilvl="6" w:tplc="0419000F">
      <w:start w:val="1"/>
      <w:numFmt w:val="decimal"/>
      <w:lvlText w:val="%7."/>
      <w:lvlJc w:val="left"/>
      <w:pPr>
        <w:tabs>
          <w:tab w:val="num" w:pos="4932"/>
        </w:tabs>
        <w:ind w:left="4932" w:hanging="360"/>
      </w:pPr>
      <w:rPr>
        <w:rFonts w:cs="Times New Roman"/>
      </w:rPr>
    </w:lvl>
    <w:lvl w:ilvl="7" w:tplc="04190019">
      <w:start w:val="1"/>
      <w:numFmt w:val="lowerLetter"/>
      <w:lvlText w:val="%8."/>
      <w:lvlJc w:val="left"/>
      <w:pPr>
        <w:tabs>
          <w:tab w:val="num" w:pos="5652"/>
        </w:tabs>
        <w:ind w:left="5652" w:hanging="360"/>
      </w:pPr>
      <w:rPr>
        <w:rFonts w:cs="Times New Roman"/>
      </w:rPr>
    </w:lvl>
    <w:lvl w:ilvl="8" w:tplc="0419001B">
      <w:start w:val="1"/>
      <w:numFmt w:val="lowerRoman"/>
      <w:lvlText w:val="%9."/>
      <w:lvlJc w:val="right"/>
      <w:pPr>
        <w:tabs>
          <w:tab w:val="num" w:pos="6372"/>
        </w:tabs>
        <w:ind w:left="6372" w:hanging="180"/>
      </w:pPr>
      <w:rPr>
        <w:rFonts w:cs="Times New Roman"/>
      </w:rPr>
    </w:lvl>
  </w:abstractNum>
  <w:abstractNum w:abstractNumId="4">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2F441128"/>
    <w:multiLevelType w:val="hybridMultilevel"/>
    <w:tmpl w:val="A618652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6">
    <w:nsid w:val="32313058"/>
    <w:multiLevelType w:val="hybridMultilevel"/>
    <w:tmpl w:val="F47CC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C057EC"/>
    <w:multiLevelType w:val="hybridMultilevel"/>
    <w:tmpl w:val="20B2A884"/>
    <w:lvl w:ilvl="0" w:tplc="0419000F">
      <w:start w:val="1"/>
      <w:numFmt w:val="decimal"/>
      <w:lvlText w:val="%1."/>
      <w:lvlJc w:val="left"/>
      <w:pPr>
        <w:ind w:left="1145" w:hanging="360"/>
      </w:pPr>
    </w:lvl>
    <w:lvl w:ilvl="1" w:tplc="04190019">
      <w:start w:val="1"/>
      <w:numFmt w:val="lowerLetter"/>
      <w:lvlText w:val="%2."/>
      <w:lvlJc w:val="left"/>
      <w:pPr>
        <w:ind w:left="1865" w:hanging="360"/>
      </w:pPr>
      <w:rPr>
        <w:rFonts w:cs="Times New Roman"/>
      </w:rPr>
    </w:lvl>
    <w:lvl w:ilvl="2" w:tplc="0419001B">
      <w:start w:val="1"/>
      <w:numFmt w:val="lowerRoman"/>
      <w:lvlText w:val="%3."/>
      <w:lvlJc w:val="right"/>
      <w:pPr>
        <w:ind w:left="2585" w:hanging="180"/>
      </w:pPr>
      <w:rPr>
        <w:rFonts w:cs="Times New Roman"/>
      </w:rPr>
    </w:lvl>
    <w:lvl w:ilvl="3" w:tplc="0419000F">
      <w:start w:val="1"/>
      <w:numFmt w:val="decimal"/>
      <w:lvlText w:val="%4."/>
      <w:lvlJc w:val="left"/>
      <w:pPr>
        <w:ind w:left="3305" w:hanging="360"/>
      </w:pPr>
      <w:rPr>
        <w:rFonts w:cs="Times New Roman"/>
      </w:rPr>
    </w:lvl>
    <w:lvl w:ilvl="4" w:tplc="04190019">
      <w:start w:val="1"/>
      <w:numFmt w:val="lowerLetter"/>
      <w:lvlText w:val="%5."/>
      <w:lvlJc w:val="left"/>
      <w:pPr>
        <w:ind w:left="4025" w:hanging="360"/>
      </w:pPr>
      <w:rPr>
        <w:rFonts w:cs="Times New Roman"/>
      </w:rPr>
    </w:lvl>
    <w:lvl w:ilvl="5" w:tplc="0419001B">
      <w:start w:val="1"/>
      <w:numFmt w:val="lowerRoman"/>
      <w:lvlText w:val="%6."/>
      <w:lvlJc w:val="right"/>
      <w:pPr>
        <w:ind w:left="4745" w:hanging="180"/>
      </w:pPr>
      <w:rPr>
        <w:rFonts w:cs="Times New Roman"/>
      </w:rPr>
    </w:lvl>
    <w:lvl w:ilvl="6" w:tplc="0419000F">
      <w:start w:val="1"/>
      <w:numFmt w:val="decimal"/>
      <w:lvlText w:val="%7."/>
      <w:lvlJc w:val="left"/>
      <w:pPr>
        <w:ind w:left="5465" w:hanging="360"/>
      </w:pPr>
      <w:rPr>
        <w:rFonts w:cs="Times New Roman"/>
      </w:rPr>
    </w:lvl>
    <w:lvl w:ilvl="7" w:tplc="04190019">
      <w:start w:val="1"/>
      <w:numFmt w:val="lowerLetter"/>
      <w:lvlText w:val="%8."/>
      <w:lvlJc w:val="left"/>
      <w:pPr>
        <w:ind w:left="6185" w:hanging="360"/>
      </w:pPr>
      <w:rPr>
        <w:rFonts w:cs="Times New Roman"/>
      </w:rPr>
    </w:lvl>
    <w:lvl w:ilvl="8" w:tplc="0419001B">
      <w:start w:val="1"/>
      <w:numFmt w:val="lowerRoman"/>
      <w:lvlText w:val="%9."/>
      <w:lvlJc w:val="right"/>
      <w:pPr>
        <w:ind w:left="6905" w:hanging="180"/>
      </w:pPr>
      <w:rPr>
        <w:rFonts w:cs="Times New Roman"/>
      </w:rPr>
    </w:lvl>
  </w:abstractNum>
  <w:abstractNum w:abstractNumId="8">
    <w:nsid w:val="46A270A8"/>
    <w:multiLevelType w:val="hybridMultilevel"/>
    <w:tmpl w:val="6D5E1B12"/>
    <w:lvl w:ilvl="0" w:tplc="FFFFFFFF">
      <w:numFmt w:val="bullet"/>
      <w:pStyle w:val="a0"/>
      <w:lvlText w:val="-"/>
      <w:lvlJc w:val="left"/>
      <w:pPr>
        <w:tabs>
          <w:tab w:val="num" w:pos="360"/>
        </w:tabs>
        <w:ind w:left="644" w:hanging="284"/>
      </w:pPr>
      <w:rPr>
        <w:rFonts w:ascii="Times New Roman" w:eastAsia="Times New Roman" w:hAnsi="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4A43215D"/>
    <w:multiLevelType w:val="hybridMultilevel"/>
    <w:tmpl w:val="3AA6589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54D657DE"/>
    <w:multiLevelType w:val="hybridMultilevel"/>
    <w:tmpl w:val="3B048E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1357A4D"/>
    <w:multiLevelType w:val="hybridMultilevel"/>
    <w:tmpl w:val="BFD290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F660CD"/>
    <w:multiLevelType w:val="hybridMultilevel"/>
    <w:tmpl w:val="D35AB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2A1294"/>
    <w:multiLevelType w:val="hybridMultilevel"/>
    <w:tmpl w:val="37F4FDBA"/>
    <w:lvl w:ilvl="0" w:tplc="0419000F">
      <w:start w:val="1"/>
      <w:numFmt w:val="decimal"/>
      <w:lvlText w:val="%1."/>
      <w:lvlJc w:val="left"/>
      <w:pPr>
        <w:tabs>
          <w:tab w:val="num" w:pos="821"/>
        </w:tabs>
        <w:ind w:left="821" w:hanging="360"/>
      </w:pPr>
      <w:rPr>
        <w:rFonts w:cs="Times New Roman"/>
      </w:rPr>
    </w:lvl>
    <w:lvl w:ilvl="1" w:tplc="F3D8634A">
      <w:start w:val="1"/>
      <w:numFmt w:val="decimal"/>
      <w:lvlText w:val="%2."/>
      <w:lvlJc w:val="left"/>
      <w:pPr>
        <w:tabs>
          <w:tab w:val="num" w:pos="644"/>
        </w:tabs>
        <w:ind w:left="644" w:hanging="360"/>
      </w:pPr>
      <w:rPr>
        <w:rFonts w:cs="Times New Roman"/>
        <w:b w:val="0"/>
        <w:bCs w:val="0"/>
      </w:rPr>
    </w:lvl>
    <w:lvl w:ilvl="2" w:tplc="0419001B">
      <w:start w:val="1"/>
      <w:numFmt w:val="lowerRoman"/>
      <w:lvlText w:val="%3."/>
      <w:lvlJc w:val="right"/>
      <w:pPr>
        <w:tabs>
          <w:tab w:val="num" w:pos="2261"/>
        </w:tabs>
        <w:ind w:left="2261" w:hanging="180"/>
      </w:pPr>
      <w:rPr>
        <w:rFonts w:cs="Times New Roman"/>
      </w:rPr>
    </w:lvl>
    <w:lvl w:ilvl="3" w:tplc="0419000F">
      <w:start w:val="1"/>
      <w:numFmt w:val="decimal"/>
      <w:lvlText w:val="%4."/>
      <w:lvlJc w:val="left"/>
      <w:pPr>
        <w:tabs>
          <w:tab w:val="num" w:pos="2981"/>
        </w:tabs>
        <w:ind w:left="2981" w:hanging="360"/>
      </w:pPr>
      <w:rPr>
        <w:rFonts w:cs="Times New Roman"/>
      </w:rPr>
    </w:lvl>
    <w:lvl w:ilvl="4" w:tplc="04190019">
      <w:start w:val="1"/>
      <w:numFmt w:val="lowerLetter"/>
      <w:lvlText w:val="%5."/>
      <w:lvlJc w:val="left"/>
      <w:pPr>
        <w:tabs>
          <w:tab w:val="num" w:pos="3701"/>
        </w:tabs>
        <w:ind w:left="3701" w:hanging="360"/>
      </w:pPr>
      <w:rPr>
        <w:rFonts w:cs="Times New Roman"/>
      </w:rPr>
    </w:lvl>
    <w:lvl w:ilvl="5" w:tplc="0419001B">
      <w:start w:val="1"/>
      <w:numFmt w:val="lowerRoman"/>
      <w:lvlText w:val="%6."/>
      <w:lvlJc w:val="right"/>
      <w:pPr>
        <w:tabs>
          <w:tab w:val="num" w:pos="4421"/>
        </w:tabs>
        <w:ind w:left="4421" w:hanging="180"/>
      </w:pPr>
      <w:rPr>
        <w:rFonts w:cs="Times New Roman"/>
      </w:rPr>
    </w:lvl>
    <w:lvl w:ilvl="6" w:tplc="0419000F">
      <w:start w:val="1"/>
      <w:numFmt w:val="decimal"/>
      <w:lvlText w:val="%7."/>
      <w:lvlJc w:val="left"/>
      <w:pPr>
        <w:tabs>
          <w:tab w:val="num" w:pos="5141"/>
        </w:tabs>
        <w:ind w:left="5141" w:hanging="360"/>
      </w:pPr>
      <w:rPr>
        <w:rFonts w:cs="Times New Roman"/>
      </w:rPr>
    </w:lvl>
    <w:lvl w:ilvl="7" w:tplc="04190019">
      <w:start w:val="1"/>
      <w:numFmt w:val="lowerLetter"/>
      <w:lvlText w:val="%8."/>
      <w:lvlJc w:val="left"/>
      <w:pPr>
        <w:tabs>
          <w:tab w:val="num" w:pos="5861"/>
        </w:tabs>
        <w:ind w:left="5861" w:hanging="360"/>
      </w:pPr>
      <w:rPr>
        <w:rFonts w:cs="Times New Roman"/>
      </w:rPr>
    </w:lvl>
    <w:lvl w:ilvl="8" w:tplc="0419001B">
      <w:start w:val="1"/>
      <w:numFmt w:val="lowerRoman"/>
      <w:lvlText w:val="%9."/>
      <w:lvlJc w:val="right"/>
      <w:pPr>
        <w:tabs>
          <w:tab w:val="num" w:pos="6581"/>
        </w:tabs>
        <w:ind w:left="6581" w:hanging="180"/>
      </w:pPr>
      <w:rPr>
        <w:rFonts w:cs="Times New Roman"/>
      </w:rPr>
    </w:lvl>
  </w:abstractNum>
  <w:abstractNum w:abstractNumId="14">
    <w:nsid w:val="67BF6640"/>
    <w:multiLevelType w:val="hybridMultilevel"/>
    <w:tmpl w:val="CD303124"/>
    <w:lvl w:ilvl="0" w:tplc="21ECCA2C">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CD90ABB"/>
    <w:multiLevelType w:val="hybridMultilevel"/>
    <w:tmpl w:val="20B2A884"/>
    <w:lvl w:ilvl="0" w:tplc="0419000F">
      <w:start w:val="1"/>
      <w:numFmt w:val="decimal"/>
      <w:lvlText w:val="%1."/>
      <w:lvlJc w:val="left"/>
      <w:pPr>
        <w:ind w:left="1145" w:hanging="360"/>
      </w:pPr>
    </w:lvl>
    <w:lvl w:ilvl="1" w:tplc="04190019">
      <w:start w:val="1"/>
      <w:numFmt w:val="lowerLetter"/>
      <w:lvlText w:val="%2."/>
      <w:lvlJc w:val="left"/>
      <w:pPr>
        <w:ind w:left="1865" w:hanging="360"/>
      </w:pPr>
      <w:rPr>
        <w:rFonts w:cs="Times New Roman"/>
      </w:rPr>
    </w:lvl>
    <w:lvl w:ilvl="2" w:tplc="0419001B">
      <w:start w:val="1"/>
      <w:numFmt w:val="lowerRoman"/>
      <w:lvlText w:val="%3."/>
      <w:lvlJc w:val="right"/>
      <w:pPr>
        <w:ind w:left="2585" w:hanging="180"/>
      </w:pPr>
      <w:rPr>
        <w:rFonts w:cs="Times New Roman"/>
      </w:rPr>
    </w:lvl>
    <w:lvl w:ilvl="3" w:tplc="0419000F">
      <w:start w:val="1"/>
      <w:numFmt w:val="decimal"/>
      <w:lvlText w:val="%4."/>
      <w:lvlJc w:val="left"/>
      <w:pPr>
        <w:ind w:left="3305" w:hanging="360"/>
      </w:pPr>
      <w:rPr>
        <w:rFonts w:cs="Times New Roman"/>
      </w:rPr>
    </w:lvl>
    <w:lvl w:ilvl="4" w:tplc="04190019">
      <w:start w:val="1"/>
      <w:numFmt w:val="lowerLetter"/>
      <w:lvlText w:val="%5."/>
      <w:lvlJc w:val="left"/>
      <w:pPr>
        <w:ind w:left="4025" w:hanging="360"/>
      </w:pPr>
      <w:rPr>
        <w:rFonts w:cs="Times New Roman"/>
      </w:rPr>
    </w:lvl>
    <w:lvl w:ilvl="5" w:tplc="0419001B">
      <w:start w:val="1"/>
      <w:numFmt w:val="lowerRoman"/>
      <w:lvlText w:val="%6."/>
      <w:lvlJc w:val="right"/>
      <w:pPr>
        <w:ind w:left="4745" w:hanging="180"/>
      </w:pPr>
      <w:rPr>
        <w:rFonts w:cs="Times New Roman"/>
      </w:rPr>
    </w:lvl>
    <w:lvl w:ilvl="6" w:tplc="0419000F">
      <w:start w:val="1"/>
      <w:numFmt w:val="decimal"/>
      <w:lvlText w:val="%7."/>
      <w:lvlJc w:val="left"/>
      <w:pPr>
        <w:ind w:left="5465" w:hanging="360"/>
      </w:pPr>
      <w:rPr>
        <w:rFonts w:cs="Times New Roman"/>
      </w:rPr>
    </w:lvl>
    <w:lvl w:ilvl="7" w:tplc="04190019">
      <w:start w:val="1"/>
      <w:numFmt w:val="lowerLetter"/>
      <w:lvlText w:val="%8."/>
      <w:lvlJc w:val="left"/>
      <w:pPr>
        <w:ind w:left="6185" w:hanging="360"/>
      </w:pPr>
      <w:rPr>
        <w:rFonts w:cs="Times New Roman"/>
      </w:rPr>
    </w:lvl>
    <w:lvl w:ilvl="8" w:tplc="0419001B">
      <w:start w:val="1"/>
      <w:numFmt w:val="lowerRoman"/>
      <w:lvlText w:val="%9."/>
      <w:lvlJc w:val="right"/>
      <w:pPr>
        <w:ind w:left="6905" w:hanging="180"/>
      </w:pPr>
      <w:rPr>
        <w:rFonts w:cs="Times New Roman"/>
      </w:rPr>
    </w:lvl>
  </w:abstractNum>
  <w:abstractNum w:abstractNumId="16">
    <w:nsid w:val="6DE70443"/>
    <w:multiLevelType w:val="hybridMultilevel"/>
    <w:tmpl w:val="4B6A9A4A"/>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7">
    <w:nsid w:val="733C18F2"/>
    <w:multiLevelType w:val="hybridMultilevel"/>
    <w:tmpl w:val="BFD290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52C6CC8"/>
    <w:multiLevelType w:val="multilevel"/>
    <w:tmpl w:val="ECD8DFE6"/>
    <w:lvl w:ilvl="0">
      <w:start w:val="1"/>
      <w:numFmt w:val="decimal"/>
      <w:lvlText w:val="%1."/>
      <w:lvlJc w:val="left"/>
      <w:pPr>
        <w:tabs>
          <w:tab w:val="num" w:pos="470"/>
        </w:tabs>
        <w:ind w:left="470" w:hanging="470"/>
      </w:pPr>
      <w:rPr>
        <w:rFonts w:cs="Times New Roman" w:hint="default"/>
      </w:rPr>
    </w:lvl>
    <w:lvl w:ilvl="1">
      <w:start w:val="1"/>
      <w:numFmt w:val="decimal"/>
      <w:lvlText w:val="%2."/>
      <w:lvlJc w:val="left"/>
      <w:pPr>
        <w:tabs>
          <w:tab w:val="num" w:pos="687"/>
        </w:tabs>
        <w:ind w:left="687" w:hanging="720"/>
      </w:pPr>
      <w:rPr>
        <w:rFonts w:ascii="Times New Roman" w:eastAsia="Times New Roman" w:hAnsi="Times New Roman" w:cs="Times New Roman"/>
      </w:rPr>
    </w:lvl>
    <w:lvl w:ilvl="2">
      <w:start w:val="1"/>
      <w:numFmt w:val="decimal"/>
      <w:lvlText w:val="%1.%2.%3."/>
      <w:lvlJc w:val="left"/>
      <w:pPr>
        <w:tabs>
          <w:tab w:val="num" w:pos="654"/>
        </w:tabs>
        <w:ind w:left="654" w:hanging="720"/>
      </w:pPr>
      <w:rPr>
        <w:rFonts w:cs="Times New Roman" w:hint="default"/>
      </w:rPr>
    </w:lvl>
    <w:lvl w:ilvl="3">
      <w:start w:val="1"/>
      <w:numFmt w:val="decimal"/>
      <w:lvlText w:val="%1.%2.%3.%4."/>
      <w:lvlJc w:val="left"/>
      <w:pPr>
        <w:tabs>
          <w:tab w:val="num" w:pos="981"/>
        </w:tabs>
        <w:ind w:left="981" w:hanging="1080"/>
      </w:pPr>
      <w:rPr>
        <w:rFonts w:cs="Times New Roman" w:hint="default"/>
      </w:rPr>
    </w:lvl>
    <w:lvl w:ilvl="4">
      <w:start w:val="1"/>
      <w:numFmt w:val="decimal"/>
      <w:lvlText w:val="%1.%2.%3.%4.%5."/>
      <w:lvlJc w:val="left"/>
      <w:pPr>
        <w:tabs>
          <w:tab w:val="num" w:pos="948"/>
        </w:tabs>
        <w:ind w:left="948" w:hanging="1080"/>
      </w:pPr>
      <w:rPr>
        <w:rFonts w:cs="Times New Roman" w:hint="default"/>
      </w:rPr>
    </w:lvl>
    <w:lvl w:ilvl="5">
      <w:start w:val="1"/>
      <w:numFmt w:val="decimal"/>
      <w:lvlText w:val="%1.%2.%3.%4.%5.%6."/>
      <w:lvlJc w:val="left"/>
      <w:pPr>
        <w:tabs>
          <w:tab w:val="num" w:pos="1275"/>
        </w:tabs>
        <w:ind w:left="1275" w:hanging="1440"/>
      </w:pPr>
      <w:rPr>
        <w:rFonts w:cs="Times New Roman" w:hint="default"/>
      </w:rPr>
    </w:lvl>
    <w:lvl w:ilvl="6">
      <w:start w:val="1"/>
      <w:numFmt w:val="decimal"/>
      <w:lvlText w:val="%1.%2.%3.%4.%5.%6.%7."/>
      <w:lvlJc w:val="left"/>
      <w:pPr>
        <w:tabs>
          <w:tab w:val="num" w:pos="1242"/>
        </w:tabs>
        <w:ind w:left="1242" w:hanging="1440"/>
      </w:pPr>
      <w:rPr>
        <w:rFonts w:cs="Times New Roman" w:hint="default"/>
      </w:rPr>
    </w:lvl>
    <w:lvl w:ilvl="7">
      <w:start w:val="1"/>
      <w:numFmt w:val="decimal"/>
      <w:lvlText w:val="%1.%2.%3.%4.%5.%6.%7.%8."/>
      <w:lvlJc w:val="left"/>
      <w:pPr>
        <w:tabs>
          <w:tab w:val="num" w:pos="1569"/>
        </w:tabs>
        <w:ind w:left="1569" w:hanging="1800"/>
      </w:pPr>
      <w:rPr>
        <w:rFonts w:cs="Times New Roman" w:hint="default"/>
      </w:rPr>
    </w:lvl>
    <w:lvl w:ilvl="8">
      <w:start w:val="1"/>
      <w:numFmt w:val="decimal"/>
      <w:lvlText w:val="%1.%2.%3.%4.%5.%6.%7.%8.%9."/>
      <w:lvlJc w:val="left"/>
      <w:pPr>
        <w:tabs>
          <w:tab w:val="num" w:pos="1536"/>
        </w:tabs>
        <w:ind w:left="1536" w:hanging="1800"/>
      </w:pPr>
      <w:rPr>
        <w:rFonts w:cs="Times New Roman" w:hint="default"/>
      </w:rPr>
    </w:lvl>
  </w:abstractNum>
  <w:abstractNum w:abstractNumId="19">
    <w:nsid w:val="77525309"/>
    <w:multiLevelType w:val="hybridMultilevel"/>
    <w:tmpl w:val="CA6ACF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8"/>
  </w:num>
  <w:num w:numId="3">
    <w:abstractNumId w:val="13"/>
  </w:num>
  <w:num w:numId="4">
    <w:abstractNumId w:val="5"/>
  </w:num>
  <w:num w:numId="5">
    <w:abstractNumId w:val="16"/>
  </w:num>
  <w:num w:numId="6">
    <w:abstractNumId w:val="18"/>
  </w:num>
  <w:num w:numId="7">
    <w:abstractNumId w:val="15"/>
  </w:num>
  <w:num w:numId="8">
    <w:abstractNumId w:val="3"/>
  </w:num>
  <w:num w:numId="9">
    <w:abstractNumId w:val="9"/>
  </w:num>
  <w:num w:numId="10">
    <w:abstractNumId w:val="14"/>
  </w:num>
  <w:num w:numId="11">
    <w:abstractNumId w:val="6"/>
  </w:num>
  <w:num w:numId="12">
    <w:abstractNumId w:val="11"/>
  </w:num>
  <w:num w:numId="13">
    <w:abstractNumId w:val="17"/>
  </w:num>
  <w:num w:numId="14">
    <w:abstractNumId w:val="12"/>
  </w:num>
  <w:num w:numId="15">
    <w:abstractNumId w:val="10"/>
  </w:num>
  <w:num w:numId="16">
    <w:abstractNumId w:val="19"/>
  </w:num>
  <w:num w:numId="17">
    <w:abstractNumId w:val="2"/>
  </w:num>
  <w:num w:numId="18">
    <w:abstractNumId w:val="0"/>
  </w:num>
  <w:num w:numId="19">
    <w:abstractNumId w:val="1"/>
  </w:num>
  <w:num w:numId="20">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CE"/>
    <w:rsid w:val="0000041C"/>
    <w:rsid w:val="00001069"/>
    <w:rsid w:val="000016E5"/>
    <w:rsid w:val="000024DE"/>
    <w:rsid w:val="0000260A"/>
    <w:rsid w:val="00002EA4"/>
    <w:rsid w:val="00004714"/>
    <w:rsid w:val="0000638F"/>
    <w:rsid w:val="00007102"/>
    <w:rsid w:val="00007867"/>
    <w:rsid w:val="00007B3A"/>
    <w:rsid w:val="00007F62"/>
    <w:rsid w:val="00010330"/>
    <w:rsid w:val="00010D02"/>
    <w:rsid w:val="00011978"/>
    <w:rsid w:val="0001412F"/>
    <w:rsid w:val="00014410"/>
    <w:rsid w:val="00014D1F"/>
    <w:rsid w:val="000160C7"/>
    <w:rsid w:val="00016653"/>
    <w:rsid w:val="0002251B"/>
    <w:rsid w:val="00022901"/>
    <w:rsid w:val="00024B39"/>
    <w:rsid w:val="00026846"/>
    <w:rsid w:val="00026CF9"/>
    <w:rsid w:val="00027A77"/>
    <w:rsid w:val="000308A4"/>
    <w:rsid w:val="00031457"/>
    <w:rsid w:val="00031609"/>
    <w:rsid w:val="0003297D"/>
    <w:rsid w:val="000332A4"/>
    <w:rsid w:val="00033599"/>
    <w:rsid w:val="000372A2"/>
    <w:rsid w:val="00037446"/>
    <w:rsid w:val="00037A46"/>
    <w:rsid w:val="00041554"/>
    <w:rsid w:val="000424EC"/>
    <w:rsid w:val="0004364A"/>
    <w:rsid w:val="00043863"/>
    <w:rsid w:val="00045A47"/>
    <w:rsid w:val="00046392"/>
    <w:rsid w:val="00046814"/>
    <w:rsid w:val="00046BBE"/>
    <w:rsid w:val="0004712A"/>
    <w:rsid w:val="00051A22"/>
    <w:rsid w:val="00051EE9"/>
    <w:rsid w:val="0005246C"/>
    <w:rsid w:val="000524C6"/>
    <w:rsid w:val="0005288E"/>
    <w:rsid w:val="00052B53"/>
    <w:rsid w:val="00053E0D"/>
    <w:rsid w:val="000543E0"/>
    <w:rsid w:val="0005594E"/>
    <w:rsid w:val="00055E15"/>
    <w:rsid w:val="0005693A"/>
    <w:rsid w:val="00056E9A"/>
    <w:rsid w:val="00057DA9"/>
    <w:rsid w:val="000627E2"/>
    <w:rsid w:val="00062CCE"/>
    <w:rsid w:val="00062E42"/>
    <w:rsid w:val="0006379A"/>
    <w:rsid w:val="00063940"/>
    <w:rsid w:val="0006539C"/>
    <w:rsid w:val="00065F07"/>
    <w:rsid w:val="00065F3D"/>
    <w:rsid w:val="00066A93"/>
    <w:rsid w:val="0006717E"/>
    <w:rsid w:val="0007106F"/>
    <w:rsid w:val="0007164D"/>
    <w:rsid w:val="000742A7"/>
    <w:rsid w:val="00074BC4"/>
    <w:rsid w:val="00076132"/>
    <w:rsid w:val="00076336"/>
    <w:rsid w:val="00076AB2"/>
    <w:rsid w:val="000777D0"/>
    <w:rsid w:val="00077996"/>
    <w:rsid w:val="00080BA3"/>
    <w:rsid w:val="0008138F"/>
    <w:rsid w:val="000815EA"/>
    <w:rsid w:val="00082766"/>
    <w:rsid w:val="000849AA"/>
    <w:rsid w:val="00084FF8"/>
    <w:rsid w:val="000852A6"/>
    <w:rsid w:val="00086C5C"/>
    <w:rsid w:val="00086CBD"/>
    <w:rsid w:val="0008730F"/>
    <w:rsid w:val="00090517"/>
    <w:rsid w:val="0009081F"/>
    <w:rsid w:val="00091612"/>
    <w:rsid w:val="0009243B"/>
    <w:rsid w:val="00092455"/>
    <w:rsid w:val="00092C7F"/>
    <w:rsid w:val="000933F7"/>
    <w:rsid w:val="00094DD5"/>
    <w:rsid w:val="000971F0"/>
    <w:rsid w:val="00097499"/>
    <w:rsid w:val="000979DA"/>
    <w:rsid w:val="00097D38"/>
    <w:rsid w:val="000A0537"/>
    <w:rsid w:val="000A084E"/>
    <w:rsid w:val="000A085D"/>
    <w:rsid w:val="000A2654"/>
    <w:rsid w:val="000A2968"/>
    <w:rsid w:val="000A319B"/>
    <w:rsid w:val="000A441C"/>
    <w:rsid w:val="000A490D"/>
    <w:rsid w:val="000A4FC7"/>
    <w:rsid w:val="000A57EF"/>
    <w:rsid w:val="000A5A0E"/>
    <w:rsid w:val="000A5E12"/>
    <w:rsid w:val="000A6480"/>
    <w:rsid w:val="000A6564"/>
    <w:rsid w:val="000A6B64"/>
    <w:rsid w:val="000A6C3E"/>
    <w:rsid w:val="000A7ECD"/>
    <w:rsid w:val="000B00E3"/>
    <w:rsid w:val="000B0115"/>
    <w:rsid w:val="000B31DE"/>
    <w:rsid w:val="000B3A81"/>
    <w:rsid w:val="000B3DA6"/>
    <w:rsid w:val="000B40D9"/>
    <w:rsid w:val="000B45A9"/>
    <w:rsid w:val="000B5714"/>
    <w:rsid w:val="000B6559"/>
    <w:rsid w:val="000B69D3"/>
    <w:rsid w:val="000B7BF5"/>
    <w:rsid w:val="000C0623"/>
    <w:rsid w:val="000C106D"/>
    <w:rsid w:val="000C1742"/>
    <w:rsid w:val="000C1F9B"/>
    <w:rsid w:val="000C2194"/>
    <w:rsid w:val="000C5060"/>
    <w:rsid w:val="000C5107"/>
    <w:rsid w:val="000C586D"/>
    <w:rsid w:val="000C5ED4"/>
    <w:rsid w:val="000C63A0"/>
    <w:rsid w:val="000C6945"/>
    <w:rsid w:val="000C6950"/>
    <w:rsid w:val="000C6AF9"/>
    <w:rsid w:val="000D11DD"/>
    <w:rsid w:val="000D12EB"/>
    <w:rsid w:val="000D17FD"/>
    <w:rsid w:val="000D1B7D"/>
    <w:rsid w:val="000D1DBF"/>
    <w:rsid w:val="000D1FEF"/>
    <w:rsid w:val="000D2AE5"/>
    <w:rsid w:val="000D2C31"/>
    <w:rsid w:val="000D341E"/>
    <w:rsid w:val="000D3AF8"/>
    <w:rsid w:val="000D3EC9"/>
    <w:rsid w:val="000D4C0A"/>
    <w:rsid w:val="000D4E2B"/>
    <w:rsid w:val="000D5AF5"/>
    <w:rsid w:val="000D63FC"/>
    <w:rsid w:val="000D6496"/>
    <w:rsid w:val="000D65B8"/>
    <w:rsid w:val="000D6711"/>
    <w:rsid w:val="000D6FD7"/>
    <w:rsid w:val="000D74D5"/>
    <w:rsid w:val="000D754B"/>
    <w:rsid w:val="000D7934"/>
    <w:rsid w:val="000D79EA"/>
    <w:rsid w:val="000D7A72"/>
    <w:rsid w:val="000D7A8C"/>
    <w:rsid w:val="000D7C5D"/>
    <w:rsid w:val="000E010F"/>
    <w:rsid w:val="000E174A"/>
    <w:rsid w:val="000E2C02"/>
    <w:rsid w:val="000E5191"/>
    <w:rsid w:val="000E5377"/>
    <w:rsid w:val="000E5595"/>
    <w:rsid w:val="000E6D70"/>
    <w:rsid w:val="000E6F2F"/>
    <w:rsid w:val="000F0F29"/>
    <w:rsid w:val="000F0F5F"/>
    <w:rsid w:val="000F2286"/>
    <w:rsid w:val="000F2589"/>
    <w:rsid w:val="000F4FEA"/>
    <w:rsid w:val="000F57DF"/>
    <w:rsid w:val="000F5F69"/>
    <w:rsid w:val="000F5F83"/>
    <w:rsid w:val="000F79E9"/>
    <w:rsid w:val="000F7D12"/>
    <w:rsid w:val="00100F5A"/>
    <w:rsid w:val="00100F93"/>
    <w:rsid w:val="0010185F"/>
    <w:rsid w:val="00101BE8"/>
    <w:rsid w:val="00102107"/>
    <w:rsid w:val="00103A9C"/>
    <w:rsid w:val="00103FE7"/>
    <w:rsid w:val="00104BE8"/>
    <w:rsid w:val="00107F63"/>
    <w:rsid w:val="00110836"/>
    <w:rsid w:val="0011143C"/>
    <w:rsid w:val="00111C97"/>
    <w:rsid w:val="001130B7"/>
    <w:rsid w:val="00113758"/>
    <w:rsid w:val="00113F6C"/>
    <w:rsid w:val="00114D42"/>
    <w:rsid w:val="00114F9C"/>
    <w:rsid w:val="00115612"/>
    <w:rsid w:val="001160D9"/>
    <w:rsid w:val="00116B85"/>
    <w:rsid w:val="00117FFD"/>
    <w:rsid w:val="00121E1A"/>
    <w:rsid w:val="00122AA5"/>
    <w:rsid w:val="00122B1C"/>
    <w:rsid w:val="00123179"/>
    <w:rsid w:val="001253D7"/>
    <w:rsid w:val="00125C09"/>
    <w:rsid w:val="001261ED"/>
    <w:rsid w:val="0012639F"/>
    <w:rsid w:val="00126D48"/>
    <w:rsid w:val="00126E74"/>
    <w:rsid w:val="0013131D"/>
    <w:rsid w:val="00131A99"/>
    <w:rsid w:val="00131D9C"/>
    <w:rsid w:val="0013450D"/>
    <w:rsid w:val="00134B7C"/>
    <w:rsid w:val="00135CAC"/>
    <w:rsid w:val="0013601E"/>
    <w:rsid w:val="00136CD4"/>
    <w:rsid w:val="001374E3"/>
    <w:rsid w:val="0013774A"/>
    <w:rsid w:val="00140220"/>
    <w:rsid w:val="001406D5"/>
    <w:rsid w:val="00141043"/>
    <w:rsid w:val="00141265"/>
    <w:rsid w:val="00141C9F"/>
    <w:rsid w:val="00141D86"/>
    <w:rsid w:val="00141F14"/>
    <w:rsid w:val="00143253"/>
    <w:rsid w:val="00144136"/>
    <w:rsid w:val="0014690F"/>
    <w:rsid w:val="00146AD7"/>
    <w:rsid w:val="00147E17"/>
    <w:rsid w:val="0015034D"/>
    <w:rsid w:val="00151444"/>
    <w:rsid w:val="00151F1B"/>
    <w:rsid w:val="001527EB"/>
    <w:rsid w:val="00152884"/>
    <w:rsid w:val="00152A3A"/>
    <w:rsid w:val="001554BD"/>
    <w:rsid w:val="00156283"/>
    <w:rsid w:val="001623C1"/>
    <w:rsid w:val="00162894"/>
    <w:rsid w:val="00162CF6"/>
    <w:rsid w:val="00163FA6"/>
    <w:rsid w:val="001662FA"/>
    <w:rsid w:val="00166687"/>
    <w:rsid w:val="0016763C"/>
    <w:rsid w:val="00167B06"/>
    <w:rsid w:val="00167E53"/>
    <w:rsid w:val="001712CD"/>
    <w:rsid w:val="00171311"/>
    <w:rsid w:val="001718D3"/>
    <w:rsid w:val="001758B2"/>
    <w:rsid w:val="001765E1"/>
    <w:rsid w:val="00176906"/>
    <w:rsid w:val="00177178"/>
    <w:rsid w:val="00177335"/>
    <w:rsid w:val="00177394"/>
    <w:rsid w:val="00180E7B"/>
    <w:rsid w:val="00181392"/>
    <w:rsid w:val="0018146B"/>
    <w:rsid w:val="00181490"/>
    <w:rsid w:val="001815D3"/>
    <w:rsid w:val="00183E11"/>
    <w:rsid w:val="00184B2A"/>
    <w:rsid w:val="00184F8B"/>
    <w:rsid w:val="001853E6"/>
    <w:rsid w:val="00186312"/>
    <w:rsid w:val="00186EBE"/>
    <w:rsid w:val="00190B31"/>
    <w:rsid w:val="00191E4C"/>
    <w:rsid w:val="00191EBB"/>
    <w:rsid w:val="001927A0"/>
    <w:rsid w:val="001927A3"/>
    <w:rsid w:val="00192996"/>
    <w:rsid w:val="00193487"/>
    <w:rsid w:val="001941BE"/>
    <w:rsid w:val="00194829"/>
    <w:rsid w:val="0019494B"/>
    <w:rsid w:val="00194A30"/>
    <w:rsid w:val="00194C81"/>
    <w:rsid w:val="001955C6"/>
    <w:rsid w:val="0019604E"/>
    <w:rsid w:val="0019697E"/>
    <w:rsid w:val="00196AC2"/>
    <w:rsid w:val="0019796C"/>
    <w:rsid w:val="00197C44"/>
    <w:rsid w:val="001A0491"/>
    <w:rsid w:val="001A0B6D"/>
    <w:rsid w:val="001A0E54"/>
    <w:rsid w:val="001A0F39"/>
    <w:rsid w:val="001A111C"/>
    <w:rsid w:val="001A11C7"/>
    <w:rsid w:val="001A2139"/>
    <w:rsid w:val="001A21C1"/>
    <w:rsid w:val="001A2356"/>
    <w:rsid w:val="001A2557"/>
    <w:rsid w:val="001A3CE3"/>
    <w:rsid w:val="001A3D63"/>
    <w:rsid w:val="001A4D37"/>
    <w:rsid w:val="001A4F90"/>
    <w:rsid w:val="001A5048"/>
    <w:rsid w:val="001A5F97"/>
    <w:rsid w:val="001A73CD"/>
    <w:rsid w:val="001B10A6"/>
    <w:rsid w:val="001B1827"/>
    <w:rsid w:val="001B1FFC"/>
    <w:rsid w:val="001B208A"/>
    <w:rsid w:val="001B3007"/>
    <w:rsid w:val="001B3359"/>
    <w:rsid w:val="001B39B3"/>
    <w:rsid w:val="001B3B34"/>
    <w:rsid w:val="001B4E18"/>
    <w:rsid w:val="001B5411"/>
    <w:rsid w:val="001B64BE"/>
    <w:rsid w:val="001B77D1"/>
    <w:rsid w:val="001C0E9B"/>
    <w:rsid w:val="001C0F68"/>
    <w:rsid w:val="001C1351"/>
    <w:rsid w:val="001C1C7B"/>
    <w:rsid w:val="001C1C89"/>
    <w:rsid w:val="001C26E7"/>
    <w:rsid w:val="001C270D"/>
    <w:rsid w:val="001C2DCD"/>
    <w:rsid w:val="001C3316"/>
    <w:rsid w:val="001C38EF"/>
    <w:rsid w:val="001C4395"/>
    <w:rsid w:val="001C4665"/>
    <w:rsid w:val="001C4B81"/>
    <w:rsid w:val="001C6362"/>
    <w:rsid w:val="001C6511"/>
    <w:rsid w:val="001C721B"/>
    <w:rsid w:val="001D052C"/>
    <w:rsid w:val="001D07A4"/>
    <w:rsid w:val="001D1EE4"/>
    <w:rsid w:val="001D1EFB"/>
    <w:rsid w:val="001D3BDA"/>
    <w:rsid w:val="001D3F04"/>
    <w:rsid w:val="001D4811"/>
    <w:rsid w:val="001D55AC"/>
    <w:rsid w:val="001D6A12"/>
    <w:rsid w:val="001D7743"/>
    <w:rsid w:val="001D7753"/>
    <w:rsid w:val="001D7E26"/>
    <w:rsid w:val="001E0495"/>
    <w:rsid w:val="001E0F58"/>
    <w:rsid w:val="001E1021"/>
    <w:rsid w:val="001E1D8B"/>
    <w:rsid w:val="001E262F"/>
    <w:rsid w:val="001E28B8"/>
    <w:rsid w:val="001E370E"/>
    <w:rsid w:val="001E3D3D"/>
    <w:rsid w:val="001E40FF"/>
    <w:rsid w:val="001E5E6D"/>
    <w:rsid w:val="001E7682"/>
    <w:rsid w:val="001E7B9E"/>
    <w:rsid w:val="001F0283"/>
    <w:rsid w:val="001F0817"/>
    <w:rsid w:val="001F0AAE"/>
    <w:rsid w:val="001F110C"/>
    <w:rsid w:val="001F248A"/>
    <w:rsid w:val="001F3580"/>
    <w:rsid w:val="001F4C3C"/>
    <w:rsid w:val="001F5C31"/>
    <w:rsid w:val="001F6612"/>
    <w:rsid w:val="001F6C38"/>
    <w:rsid w:val="001F71D8"/>
    <w:rsid w:val="0020135B"/>
    <w:rsid w:val="00201B9F"/>
    <w:rsid w:val="00205ED7"/>
    <w:rsid w:val="00206731"/>
    <w:rsid w:val="00207386"/>
    <w:rsid w:val="00207891"/>
    <w:rsid w:val="00210942"/>
    <w:rsid w:val="00210F87"/>
    <w:rsid w:val="002115AC"/>
    <w:rsid w:val="00211964"/>
    <w:rsid w:val="00211A3D"/>
    <w:rsid w:val="00211A9B"/>
    <w:rsid w:val="00212FEF"/>
    <w:rsid w:val="00213F55"/>
    <w:rsid w:val="00215429"/>
    <w:rsid w:val="00215D4E"/>
    <w:rsid w:val="002166DF"/>
    <w:rsid w:val="002175B8"/>
    <w:rsid w:val="00220313"/>
    <w:rsid w:val="00221100"/>
    <w:rsid w:val="00222435"/>
    <w:rsid w:val="0022246D"/>
    <w:rsid w:val="00222556"/>
    <w:rsid w:val="00222588"/>
    <w:rsid w:val="002227B4"/>
    <w:rsid w:val="00222F54"/>
    <w:rsid w:val="00223E23"/>
    <w:rsid w:val="00224856"/>
    <w:rsid w:val="00224A26"/>
    <w:rsid w:val="0022543D"/>
    <w:rsid w:val="00225C4E"/>
    <w:rsid w:val="00226522"/>
    <w:rsid w:val="00226774"/>
    <w:rsid w:val="00227C4C"/>
    <w:rsid w:val="002307A9"/>
    <w:rsid w:val="00230B03"/>
    <w:rsid w:val="00230C05"/>
    <w:rsid w:val="00230F38"/>
    <w:rsid w:val="00230F47"/>
    <w:rsid w:val="00231782"/>
    <w:rsid w:val="00231864"/>
    <w:rsid w:val="002329E6"/>
    <w:rsid w:val="00232CD9"/>
    <w:rsid w:val="002339C1"/>
    <w:rsid w:val="002354B5"/>
    <w:rsid w:val="00235972"/>
    <w:rsid w:val="00235A78"/>
    <w:rsid w:val="00236DAC"/>
    <w:rsid w:val="00237236"/>
    <w:rsid w:val="00241BC7"/>
    <w:rsid w:val="00242F62"/>
    <w:rsid w:val="002447CD"/>
    <w:rsid w:val="00245240"/>
    <w:rsid w:val="0024589C"/>
    <w:rsid w:val="00245FD1"/>
    <w:rsid w:val="002461F6"/>
    <w:rsid w:val="002470FE"/>
    <w:rsid w:val="00247171"/>
    <w:rsid w:val="00247323"/>
    <w:rsid w:val="00250E3B"/>
    <w:rsid w:val="00251139"/>
    <w:rsid w:val="00252E06"/>
    <w:rsid w:val="00253944"/>
    <w:rsid w:val="00253D5E"/>
    <w:rsid w:val="002551DF"/>
    <w:rsid w:val="002559F4"/>
    <w:rsid w:val="002560F8"/>
    <w:rsid w:val="00256486"/>
    <w:rsid w:val="00256809"/>
    <w:rsid w:val="0025704A"/>
    <w:rsid w:val="0025751A"/>
    <w:rsid w:val="002576BC"/>
    <w:rsid w:val="00257E98"/>
    <w:rsid w:val="002604E0"/>
    <w:rsid w:val="002606F2"/>
    <w:rsid w:val="00261449"/>
    <w:rsid w:val="00261473"/>
    <w:rsid w:val="00262433"/>
    <w:rsid w:val="00262B77"/>
    <w:rsid w:val="00263112"/>
    <w:rsid w:val="00263428"/>
    <w:rsid w:val="002637E4"/>
    <w:rsid w:val="00264423"/>
    <w:rsid w:val="00264582"/>
    <w:rsid w:val="00264E5A"/>
    <w:rsid w:val="00264EAF"/>
    <w:rsid w:val="00266A78"/>
    <w:rsid w:val="00266C80"/>
    <w:rsid w:val="00267004"/>
    <w:rsid w:val="002673C6"/>
    <w:rsid w:val="002703C9"/>
    <w:rsid w:val="00270E21"/>
    <w:rsid w:val="00271C9C"/>
    <w:rsid w:val="00272393"/>
    <w:rsid w:val="00273A7C"/>
    <w:rsid w:val="00273F81"/>
    <w:rsid w:val="002741CC"/>
    <w:rsid w:val="00277BC9"/>
    <w:rsid w:val="00280170"/>
    <w:rsid w:val="00280967"/>
    <w:rsid w:val="00280B0A"/>
    <w:rsid w:val="00280F24"/>
    <w:rsid w:val="0028121A"/>
    <w:rsid w:val="00282453"/>
    <w:rsid w:val="0028312C"/>
    <w:rsid w:val="002833F1"/>
    <w:rsid w:val="002833F5"/>
    <w:rsid w:val="002839C0"/>
    <w:rsid w:val="002843A8"/>
    <w:rsid w:val="00284CFA"/>
    <w:rsid w:val="0028580E"/>
    <w:rsid w:val="00285F2D"/>
    <w:rsid w:val="00286258"/>
    <w:rsid w:val="00287276"/>
    <w:rsid w:val="00287B8C"/>
    <w:rsid w:val="00291A7A"/>
    <w:rsid w:val="00292BC9"/>
    <w:rsid w:val="002933EE"/>
    <w:rsid w:val="00293531"/>
    <w:rsid w:val="00294249"/>
    <w:rsid w:val="002970CA"/>
    <w:rsid w:val="002977BA"/>
    <w:rsid w:val="002A0BB1"/>
    <w:rsid w:val="002A0F41"/>
    <w:rsid w:val="002A20FD"/>
    <w:rsid w:val="002A25F5"/>
    <w:rsid w:val="002A3A12"/>
    <w:rsid w:val="002A480C"/>
    <w:rsid w:val="002A5F37"/>
    <w:rsid w:val="002A7103"/>
    <w:rsid w:val="002A7161"/>
    <w:rsid w:val="002A721B"/>
    <w:rsid w:val="002A7276"/>
    <w:rsid w:val="002A76C1"/>
    <w:rsid w:val="002B0164"/>
    <w:rsid w:val="002B0796"/>
    <w:rsid w:val="002B099E"/>
    <w:rsid w:val="002B10EE"/>
    <w:rsid w:val="002B154A"/>
    <w:rsid w:val="002B159D"/>
    <w:rsid w:val="002B1BB9"/>
    <w:rsid w:val="002B1F5E"/>
    <w:rsid w:val="002B297F"/>
    <w:rsid w:val="002B454A"/>
    <w:rsid w:val="002B45D1"/>
    <w:rsid w:val="002B5401"/>
    <w:rsid w:val="002B565C"/>
    <w:rsid w:val="002B57EE"/>
    <w:rsid w:val="002B6D16"/>
    <w:rsid w:val="002B71AE"/>
    <w:rsid w:val="002C1CC0"/>
    <w:rsid w:val="002C3811"/>
    <w:rsid w:val="002C3BEA"/>
    <w:rsid w:val="002C474E"/>
    <w:rsid w:val="002C4CCE"/>
    <w:rsid w:val="002C7158"/>
    <w:rsid w:val="002C7478"/>
    <w:rsid w:val="002C7BEA"/>
    <w:rsid w:val="002D1554"/>
    <w:rsid w:val="002D223F"/>
    <w:rsid w:val="002D44E8"/>
    <w:rsid w:val="002D4F3D"/>
    <w:rsid w:val="002D5097"/>
    <w:rsid w:val="002D5726"/>
    <w:rsid w:val="002D59CE"/>
    <w:rsid w:val="002D6533"/>
    <w:rsid w:val="002D67A1"/>
    <w:rsid w:val="002D6BDF"/>
    <w:rsid w:val="002D6C38"/>
    <w:rsid w:val="002D6E31"/>
    <w:rsid w:val="002D7009"/>
    <w:rsid w:val="002D7429"/>
    <w:rsid w:val="002D77B3"/>
    <w:rsid w:val="002E02D2"/>
    <w:rsid w:val="002E0E35"/>
    <w:rsid w:val="002E20EA"/>
    <w:rsid w:val="002E21FD"/>
    <w:rsid w:val="002E2427"/>
    <w:rsid w:val="002E2FB1"/>
    <w:rsid w:val="002E33E5"/>
    <w:rsid w:val="002E6531"/>
    <w:rsid w:val="002E69D8"/>
    <w:rsid w:val="002E76C8"/>
    <w:rsid w:val="002E7771"/>
    <w:rsid w:val="002F17DC"/>
    <w:rsid w:val="002F2024"/>
    <w:rsid w:val="002F20F8"/>
    <w:rsid w:val="002F2704"/>
    <w:rsid w:val="002F3FF7"/>
    <w:rsid w:val="002F5B7F"/>
    <w:rsid w:val="002F6044"/>
    <w:rsid w:val="002F6521"/>
    <w:rsid w:val="0030157B"/>
    <w:rsid w:val="0030215B"/>
    <w:rsid w:val="00302BE7"/>
    <w:rsid w:val="003030BC"/>
    <w:rsid w:val="0030478D"/>
    <w:rsid w:val="00305024"/>
    <w:rsid w:val="00306A3F"/>
    <w:rsid w:val="00306C49"/>
    <w:rsid w:val="00311B8C"/>
    <w:rsid w:val="00312E18"/>
    <w:rsid w:val="00313113"/>
    <w:rsid w:val="00313167"/>
    <w:rsid w:val="00313A71"/>
    <w:rsid w:val="00313F5A"/>
    <w:rsid w:val="0031490B"/>
    <w:rsid w:val="00314FCF"/>
    <w:rsid w:val="0031546F"/>
    <w:rsid w:val="00315DCD"/>
    <w:rsid w:val="00316460"/>
    <w:rsid w:val="00317DEA"/>
    <w:rsid w:val="00320222"/>
    <w:rsid w:val="0032084B"/>
    <w:rsid w:val="00321C8E"/>
    <w:rsid w:val="00321F26"/>
    <w:rsid w:val="00323435"/>
    <w:rsid w:val="0032398A"/>
    <w:rsid w:val="00323C06"/>
    <w:rsid w:val="00324751"/>
    <w:rsid w:val="00325D54"/>
    <w:rsid w:val="00325DFC"/>
    <w:rsid w:val="0032622E"/>
    <w:rsid w:val="00326265"/>
    <w:rsid w:val="00326343"/>
    <w:rsid w:val="00326A5F"/>
    <w:rsid w:val="0032750D"/>
    <w:rsid w:val="003307C6"/>
    <w:rsid w:val="00330B97"/>
    <w:rsid w:val="003314A9"/>
    <w:rsid w:val="003328CD"/>
    <w:rsid w:val="00334CB6"/>
    <w:rsid w:val="00334F78"/>
    <w:rsid w:val="00336332"/>
    <w:rsid w:val="00337B4C"/>
    <w:rsid w:val="00337D77"/>
    <w:rsid w:val="0034218E"/>
    <w:rsid w:val="003421F2"/>
    <w:rsid w:val="00342686"/>
    <w:rsid w:val="003442EA"/>
    <w:rsid w:val="00345826"/>
    <w:rsid w:val="00346C61"/>
    <w:rsid w:val="003475A0"/>
    <w:rsid w:val="00347FC7"/>
    <w:rsid w:val="00350D0B"/>
    <w:rsid w:val="0035256B"/>
    <w:rsid w:val="003530CB"/>
    <w:rsid w:val="003544CA"/>
    <w:rsid w:val="00355BF8"/>
    <w:rsid w:val="00357134"/>
    <w:rsid w:val="00357454"/>
    <w:rsid w:val="00363971"/>
    <w:rsid w:val="00363C2B"/>
    <w:rsid w:val="0036446F"/>
    <w:rsid w:val="0036448F"/>
    <w:rsid w:val="00365134"/>
    <w:rsid w:val="003673CD"/>
    <w:rsid w:val="00367E1B"/>
    <w:rsid w:val="00370405"/>
    <w:rsid w:val="00370B9F"/>
    <w:rsid w:val="003713DB"/>
    <w:rsid w:val="0037260B"/>
    <w:rsid w:val="00373D34"/>
    <w:rsid w:val="00373EBC"/>
    <w:rsid w:val="0037431B"/>
    <w:rsid w:val="00374C68"/>
    <w:rsid w:val="003756F8"/>
    <w:rsid w:val="00377313"/>
    <w:rsid w:val="003805D2"/>
    <w:rsid w:val="0038105E"/>
    <w:rsid w:val="00381407"/>
    <w:rsid w:val="003838D4"/>
    <w:rsid w:val="00383CAF"/>
    <w:rsid w:val="00384AFE"/>
    <w:rsid w:val="00384C46"/>
    <w:rsid w:val="003860FE"/>
    <w:rsid w:val="003871DA"/>
    <w:rsid w:val="003872F0"/>
    <w:rsid w:val="00387839"/>
    <w:rsid w:val="00390959"/>
    <w:rsid w:val="00391415"/>
    <w:rsid w:val="00391953"/>
    <w:rsid w:val="003941BD"/>
    <w:rsid w:val="00394332"/>
    <w:rsid w:val="003943FE"/>
    <w:rsid w:val="00394C3F"/>
    <w:rsid w:val="003955CB"/>
    <w:rsid w:val="0039587A"/>
    <w:rsid w:val="003958F8"/>
    <w:rsid w:val="003A0655"/>
    <w:rsid w:val="003A0853"/>
    <w:rsid w:val="003A0DBE"/>
    <w:rsid w:val="003A21E0"/>
    <w:rsid w:val="003A3E17"/>
    <w:rsid w:val="003A4033"/>
    <w:rsid w:val="003A4E90"/>
    <w:rsid w:val="003A4FF2"/>
    <w:rsid w:val="003A517B"/>
    <w:rsid w:val="003A5396"/>
    <w:rsid w:val="003A5C78"/>
    <w:rsid w:val="003A7E1B"/>
    <w:rsid w:val="003B1816"/>
    <w:rsid w:val="003B1F56"/>
    <w:rsid w:val="003B1F5B"/>
    <w:rsid w:val="003B2EBC"/>
    <w:rsid w:val="003B33FF"/>
    <w:rsid w:val="003B399A"/>
    <w:rsid w:val="003B3C36"/>
    <w:rsid w:val="003B3E4E"/>
    <w:rsid w:val="003B5D91"/>
    <w:rsid w:val="003B73AB"/>
    <w:rsid w:val="003B78C9"/>
    <w:rsid w:val="003C090C"/>
    <w:rsid w:val="003C1DD9"/>
    <w:rsid w:val="003C2A1A"/>
    <w:rsid w:val="003C2B62"/>
    <w:rsid w:val="003C3623"/>
    <w:rsid w:val="003C41BD"/>
    <w:rsid w:val="003C612C"/>
    <w:rsid w:val="003C629F"/>
    <w:rsid w:val="003C6815"/>
    <w:rsid w:val="003D01E4"/>
    <w:rsid w:val="003D02CE"/>
    <w:rsid w:val="003D093F"/>
    <w:rsid w:val="003D18C6"/>
    <w:rsid w:val="003D23C5"/>
    <w:rsid w:val="003D2795"/>
    <w:rsid w:val="003D2E0C"/>
    <w:rsid w:val="003D31B0"/>
    <w:rsid w:val="003D37BD"/>
    <w:rsid w:val="003D4D54"/>
    <w:rsid w:val="003D4D83"/>
    <w:rsid w:val="003D4F6C"/>
    <w:rsid w:val="003D4FBF"/>
    <w:rsid w:val="003D5A55"/>
    <w:rsid w:val="003D5E8E"/>
    <w:rsid w:val="003D68FC"/>
    <w:rsid w:val="003E084B"/>
    <w:rsid w:val="003E1D00"/>
    <w:rsid w:val="003E1D9A"/>
    <w:rsid w:val="003E3E09"/>
    <w:rsid w:val="003E461F"/>
    <w:rsid w:val="003E47DB"/>
    <w:rsid w:val="003E4E5B"/>
    <w:rsid w:val="003E5182"/>
    <w:rsid w:val="003E5777"/>
    <w:rsid w:val="003E5810"/>
    <w:rsid w:val="003E72F8"/>
    <w:rsid w:val="003E7D86"/>
    <w:rsid w:val="003E7F40"/>
    <w:rsid w:val="003F060F"/>
    <w:rsid w:val="003F0B4F"/>
    <w:rsid w:val="003F0B94"/>
    <w:rsid w:val="003F1294"/>
    <w:rsid w:val="003F1E30"/>
    <w:rsid w:val="003F4A07"/>
    <w:rsid w:val="003F6968"/>
    <w:rsid w:val="003F74FE"/>
    <w:rsid w:val="003F77FE"/>
    <w:rsid w:val="004003BD"/>
    <w:rsid w:val="00400860"/>
    <w:rsid w:val="00400F6A"/>
    <w:rsid w:val="0040116B"/>
    <w:rsid w:val="00405017"/>
    <w:rsid w:val="00405F67"/>
    <w:rsid w:val="00406189"/>
    <w:rsid w:val="00406F00"/>
    <w:rsid w:val="00407085"/>
    <w:rsid w:val="00411169"/>
    <w:rsid w:val="00411D82"/>
    <w:rsid w:val="00413478"/>
    <w:rsid w:val="004137F9"/>
    <w:rsid w:val="00414196"/>
    <w:rsid w:val="00414A98"/>
    <w:rsid w:val="00414B26"/>
    <w:rsid w:val="004151CF"/>
    <w:rsid w:val="004168E5"/>
    <w:rsid w:val="00420CC3"/>
    <w:rsid w:val="0042175E"/>
    <w:rsid w:val="00421B6E"/>
    <w:rsid w:val="0042511F"/>
    <w:rsid w:val="00425982"/>
    <w:rsid w:val="00426389"/>
    <w:rsid w:val="004269C3"/>
    <w:rsid w:val="004269E6"/>
    <w:rsid w:val="00427B31"/>
    <w:rsid w:val="00427DE8"/>
    <w:rsid w:val="00430B0A"/>
    <w:rsid w:val="00431385"/>
    <w:rsid w:val="004321DF"/>
    <w:rsid w:val="00432418"/>
    <w:rsid w:val="00432E34"/>
    <w:rsid w:val="004333B4"/>
    <w:rsid w:val="00433700"/>
    <w:rsid w:val="00433AFD"/>
    <w:rsid w:val="0043489D"/>
    <w:rsid w:val="004349E5"/>
    <w:rsid w:val="00435ED7"/>
    <w:rsid w:val="00437189"/>
    <w:rsid w:val="00437211"/>
    <w:rsid w:val="0043741E"/>
    <w:rsid w:val="00437E4E"/>
    <w:rsid w:val="004404FB"/>
    <w:rsid w:val="00440620"/>
    <w:rsid w:val="00440F3D"/>
    <w:rsid w:val="00441AD0"/>
    <w:rsid w:val="00443132"/>
    <w:rsid w:val="00443275"/>
    <w:rsid w:val="00443CC7"/>
    <w:rsid w:val="0044493A"/>
    <w:rsid w:val="004449EB"/>
    <w:rsid w:val="00452E9F"/>
    <w:rsid w:val="00454AB4"/>
    <w:rsid w:val="00457839"/>
    <w:rsid w:val="004579CB"/>
    <w:rsid w:val="0046037F"/>
    <w:rsid w:val="00460538"/>
    <w:rsid w:val="00460A18"/>
    <w:rsid w:val="00460D42"/>
    <w:rsid w:val="00460EF6"/>
    <w:rsid w:val="00461C86"/>
    <w:rsid w:val="004628A1"/>
    <w:rsid w:val="00462FC7"/>
    <w:rsid w:val="00463737"/>
    <w:rsid w:val="00463FBA"/>
    <w:rsid w:val="0046503B"/>
    <w:rsid w:val="00465150"/>
    <w:rsid w:val="00465A8B"/>
    <w:rsid w:val="00470651"/>
    <w:rsid w:val="00471477"/>
    <w:rsid w:val="00471A6B"/>
    <w:rsid w:val="00471ADA"/>
    <w:rsid w:val="00472D69"/>
    <w:rsid w:val="00472F33"/>
    <w:rsid w:val="0047309D"/>
    <w:rsid w:val="00473C41"/>
    <w:rsid w:val="0047529F"/>
    <w:rsid w:val="00477E49"/>
    <w:rsid w:val="004802EE"/>
    <w:rsid w:val="00480917"/>
    <w:rsid w:val="00482543"/>
    <w:rsid w:val="00482F7B"/>
    <w:rsid w:val="00483A2A"/>
    <w:rsid w:val="00484A01"/>
    <w:rsid w:val="00484FF1"/>
    <w:rsid w:val="004855F9"/>
    <w:rsid w:val="00485CEF"/>
    <w:rsid w:val="00486046"/>
    <w:rsid w:val="00486BCD"/>
    <w:rsid w:val="00490FA4"/>
    <w:rsid w:val="00491A17"/>
    <w:rsid w:val="004942AF"/>
    <w:rsid w:val="004943C5"/>
    <w:rsid w:val="0049519F"/>
    <w:rsid w:val="0049525E"/>
    <w:rsid w:val="00496C86"/>
    <w:rsid w:val="004970CA"/>
    <w:rsid w:val="004978D9"/>
    <w:rsid w:val="004979E0"/>
    <w:rsid w:val="004A071B"/>
    <w:rsid w:val="004A1679"/>
    <w:rsid w:val="004A1AC0"/>
    <w:rsid w:val="004A4A30"/>
    <w:rsid w:val="004A4BA2"/>
    <w:rsid w:val="004A59C7"/>
    <w:rsid w:val="004A67FC"/>
    <w:rsid w:val="004A771A"/>
    <w:rsid w:val="004B1DAA"/>
    <w:rsid w:val="004B2793"/>
    <w:rsid w:val="004B35A2"/>
    <w:rsid w:val="004B35A5"/>
    <w:rsid w:val="004B3A75"/>
    <w:rsid w:val="004B3F85"/>
    <w:rsid w:val="004B3FAF"/>
    <w:rsid w:val="004B5D07"/>
    <w:rsid w:val="004B7114"/>
    <w:rsid w:val="004C05CA"/>
    <w:rsid w:val="004C1144"/>
    <w:rsid w:val="004C3AC4"/>
    <w:rsid w:val="004C43B1"/>
    <w:rsid w:val="004C4BDE"/>
    <w:rsid w:val="004C65B3"/>
    <w:rsid w:val="004C733C"/>
    <w:rsid w:val="004C7E9B"/>
    <w:rsid w:val="004D04AA"/>
    <w:rsid w:val="004D63D9"/>
    <w:rsid w:val="004D6559"/>
    <w:rsid w:val="004D69EE"/>
    <w:rsid w:val="004D6DAF"/>
    <w:rsid w:val="004D7499"/>
    <w:rsid w:val="004D7964"/>
    <w:rsid w:val="004E1F96"/>
    <w:rsid w:val="004E48C2"/>
    <w:rsid w:val="004E6DE1"/>
    <w:rsid w:val="004F033C"/>
    <w:rsid w:val="004F04EF"/>
    <w:rsid w:val="004F13F8"/>
    <w:rsid w:val="004F2E57"/>
    <w:rsid w:val="004F3C6E"/>
    <w:rsid w:val="004F46AC"/>
    <w:rsid w:val="004F4F2B"/>
    <w:rsid w:val="004F532B"/>
    <w:rsid w:val="004F5B67"/>
    <w:rsid w:val="004F5CAA"/>
    <w:rsid w:val="004F6425"/>
    <w:rsid w:val="004F66BA"/>
    <w:rsid w:val="004F7378"/>
    <w:rsid w:val="004F7C4D"/>
    <w:rsid w:val="00500091"/>
    <w:rsid w:val="00500B49"/>
    <w:rsid w:val="00501BF7"/>
    <w:rsid w:val="00501DD9"/>
    <w:rsid w:val="00503326"/>
    <w:rsid w:val="005038CA"/>
    <w:rsid w:val="00504818"/>
    <w:rsid w:val="00504F95"/>
    <w:rsid w:val="00505565"/>
    <w:rsid w:val="005057B1"/>
    <w:rsid w:val="00506565"/>
    <w:rsid w:val="005065CE"/>
    <w:rsid w:val="00507714"/>
    <w:rsid w:val="00507997"/>
    <w:rsid w:val="00510AFB"/>
    <w:rsid w:val="005126F8"/>
    <w:rsid w:val="00512C32"/>
    <w:rsid w:val="005135D9"/>
    <w:rsid w:val="005136C6"/>
    <w:rsid w:val="00514814"/>
    <w:rsid w:val="005150D3"/>
    <w:rsid w:val="00515BCB"/>
    <w:rsid w:val="00516056"/>
    <w:rsid w:val="0051797D"/>
    <w:rsid w:val="00520315"/>
    <w:rsid w:val="00521681"/>
    <w:rsid w:val="00521D96"/>
    <w:rsid w:val="0052231F"/>
    <w:rsid w:val="00522AB7"/>
    <w:rsid w:val="00522AFC"/>
    <w:rsid w:val="00522BAF"/>
    <w:rsid w:val="00523CB9"/>
    <w:rsid w:val="00526F14"/>
    <w:rsid w:val="00526FC6"/>
    <w:rsid w:val="00527056"/>
    <w:rsid w:val="005300E3"/>
    <w:rsid w:val="005300EE"/>
    <w:rsid w:val="00530BFE"/>
    <w:rsid w:val="005313B3"/>
    <w:rsid w:val="005319EE"/>
    <w:rsid w:val="00532385"/>
    <w:rsid w:val="00532FFD"/>
    <w:rsid w:val="00533852"/>
    <w:rsid w:val="00533C13"/>
    <w:rsid w:val="005343F1"/>
    <w:rsid w:val="00535761"/>
    <w:rsid w:val="00536E85"/>
    <w:rsid w:val="005373C3"/>
    <w:rsid w:val="005403F0"/>
    <w:rsid w:val="0054057B"/>
    <w:rsid w:val="005411F4"/>
    <w:rsid w:val="00541D21"/>
    <w:rsid w:val="00542094"/>
    <w:rsid w:val="00543A83"/>
    <w:rsid w:val="00543EFB"/>
    <w:rsid w:val="0054635F"/>
    <w:rsid w:val="0054647E"/>
    <w:rsid w:val="00546B79"/>
    <w:rsid w:val="00551731"/>
    <w:rsid w:val="00551F81"/>
    <w:rsid w:val="005529CF"/>
    <w:rsid w:val="00552A93"/>
    <w:rsid w:val="00554C8A"/>
    <w:rsid w:val="00554EBD"/>
    <w:rsid w:val="0055511D"/>
    <w:rsid w:val="005558AA"/>
    <w:rsid w:val="00555CA5"/>
    <w:rsid w:val="00556438"/>
    <w:rsid w:val="00556E2D"/>
    <w:rsid w:val="00556EB2"/>
    <w:rsid w:val="00557EBA"/>
    <w:rsid w:val="00560BB4"/>
    <w:rsid w:val="005623AF"/>
    <w:rsid w:val="00562615"/>
    <w:rsid w:val="005626DD"/>
    <w:rsid w:val="0056389B"/>
    <w:rsid w:val="00564069"/>
    <w:rsid w:val="005660FF"/>
    <w:rsid w:val="00566C65"/>
    <w:rsid w:val="00567B59"/>
    <w:rsid w:val="00570BF6"/>
    <w:rsid w:val="0057149A"/>
    <w:rsid w:val="00571B79"/>
    <w:rsid w:val="00572926"/>
    <w:rsid w:val="00572ED6"/>
    <w:rsid w:val="0057337D"/>
    <w:rsid w:val="005739C4"/>
    <w:rsid w:val="00574130"/>
    <w:rsid w:val="005757FD"/>
    <w:rsid w:val="00575C50"/>
    <w:rsid w:val="00580D78"/>
    <w:rsid w:val="00581994"/>
    <w:rsid w:val="00583093"/>
    <w:rsid w:val="0058340D"/>
    <w:rsid w:val="005837C0"/>
    <w:rsid w:val="0058429D"/>
    <w:rsid w:val="00584DBF"/>
    <w:rsid w:val="00585768"/>
    <w:rsid w:val="00585C4C"/>
    <w:rsid w:val="00585DB3"/>
    <w:rsid w:val="00586B59"/>
    <w:rsid w:val="00587155"/>
    <w:rsid w:val="00587C30"/>
    <w:rsid w:val="005904CD"/>
    <w:rsid w:val="005905CF"/>
    <w:rsid w:val="0059124B"/>
    <w:rsid w:val="0059136A"/>
    <w:rsid w:val="005914C0"/>
    <w:rsid w:val="00593552"/>
    <w:rsid w:val="005939A5"/>
    <w:rsid w:val="005954AD"/>
    <w:rsid w:val="00595855"/>
    <w:rsid w:val="0059692A"/>
    <w:rsid w:val="00597986"/>
    <w:rsid w:val="005A0500"/>
    <w:rsid w:val="005A1EF8"/>
    <w:rsid w:val="005A4EB7"/>
    <w:rsid w:val="005A6ABF"/>
    <w:rsid w:val="005A6DFF"/>
    <w:rsid w:val="005B047F"/>
    <w:rsid w:val="005B1119"/>
    <w:rsid w:val="005B3AF8"/>
    <w:rsid w:val="005B3F0B"/>
    <w:rsid w:val="005B51E8"/>
    <w:rsid w:val="005B55FC"/>
    <w:rsid w:val="005B5785"/>
    <w:rsid w:val="005B6D9E"/>
    <w:rsid w:val="005B77E5"/>
    <w:rsid w:val="005C1FAE"/>
    <w:rsid w:val="005C3016"/>
    <w:rsid w:val="005C346E"/>
    <w:rsid w:val="005C4541"/>
    <w:rsid w:val="005C45C9"/>
    <w:rsid w:val="005C6900"/>
    <w:rsid w:val="005C7BFE"/>
    <w:rsid w:val="005D0DEA"/>
    <w:rsid w:val="005D1B59"/>
    <w:rsid w:val="005D2557"/>
    <w:rsid w:val="005D2FB9"/>
    <w:rsid w:val="005D3320"/>
    <w:rsid w:val="005D7B6F"/>
    <w:rsid w:val="005E240A"/>
    <w:rsid w:val="005E274A"/>
    <w:rsid w:val="005E2D39"/>
    <w:rsid w:val="005E3376"/>
    <w:rsid w:val="005E3B58"/>
    <w:rsid w:val="005E3C3A"/>
    <w:rsid w:val="005E3FD1"/>
    <w:rsid w:val="005E508C"/>
    <w:rsid w:val="005E524E"/>
    <w:rsid w:val="005E5C3D"/>
    <w:rsid w:val="005E5C69"/>
    <w:rsid w:val="005E6099"/>
    <w:rsid w:val="005E7AB0"/>
    <w:rsid w:val="005F27E5"/>
    <w:rsid w:val="005F3448"/>
    <w:rsid w:val="005F3BC4"/>
    <w:rsid w:val="005F53E8"/>
    <w:rsid w:val="005F6492"/>
    <w:rsid w:val="005F6887"/>
    <w:rsid w:val="005F6D99"/>
    <w:rsid w:val="005F7A2A"/>
    <w:rsid w:val="00600872"/>
    <w:rsid w:val="006012A9"/>
    <w:rsid w:val="006022C8"/>
    <w:rsid w:val="00602A7D"/>
    <w:rsid w:val="00602F3F"/>
    <w:rsid w:val="0060356E"/>
    <w:rsid w:val="006035CF"/>
    <w:rsid w:val="00604D52"/>
    <w:rsid w:val="0060516E"/>
    <w:rsid w:val="006067F0"/>
    <w:rsid w:val="00607039"/>
    <w:rsid w:val="006111C3"/>
    <w:rsid w:val="00611A0A"/>
    <w:rsid w:val="00612339"/>
    <w:rsid w:val="006128AD"/>
    <w:rsid w:val="00612A4D"/>
    <w:rsid w:val="00613051"/>
    <w:rsid w:val="00613DD7"/>
    <w:rsid w:val="00614679"/>
    <w:rsid w:val="00614B46"/>
    <w:rsid w:val="00615CBB"/>
    <w:rsid w:val="006164F5"/>
    <w:rsid w:val="00620CE2"/>
    <w:rsid w:val="006211C3"/>
    <w:rsid w:val="0062360D"/>
    <w:rsid w:val="00623D0E"/>
    <w:rsid w:val="0062423E"/>
    <w:rsid w:val="00624479"/>
    <w:rsid w:val="006244D1"/>
    <w:rsid w:val="006245D6"/>
    <w:rsid w:val="00625DCF"/>
    <w:rsid w:val="0062681B"/>
    <w:rsid w:val="0062699D"/>
    <w:rsid w:val="00626E5C"/>
    <w:rsid w:val="00627579"/>
    <w:rsid w:val="006277BF"/>
    <w:rsid w:val="006322B4"/>
    <w:rsid w:val="00632CB5"/>
    <w:rsid w:val="00632FE8"/>
    <w:rsid w:val="00634017"/>
    <w:rsid w:val="00634DB2"/>
    <w:rsid w:val="00635888"/>
    <w:rsid w:val="006364D5"/>
    <w:rsid w:val="0063702A"/>
    <w:rsid w:val="0063738A"/>
    <w:rsid w:val="00637E85"/>
    <w:rsid w:val="006412EE"/>
    <w:rsid w:val="00641949"/>
    <w:rsid w:val="00641C20"/>
    <w:rsid w:val="006426E4"/>
    <w:rsid w:val="006427AB"/>
    <w:rsid w:val="006429AF"/>
    <w:rsid w:val="00642CEF"/>
    <w:rsid w:val="006448C8"/>
    <w:rsid w:val="00645551"/>
    <w:rsid w:val="00645971"/>
    <w:rsid w:val="00645995"/>
    <w:rsid w:val="00650483"/>
    <w:rsid w:val="00651F5A"/>
    <w:rsid w:val="006521E0"/>
    <w:rsid w:val="00652FE0"/>
    <w:rsid w:val="00653636"/>
    <w:rsid w:val="00653B96"/>
    <w:rsid w:val="00655EA4"/>
    <w:rsid w:val="00656136"/>
    <w:rsid w:val="00656163"/>
    <w:rsid w:val="00656189"/>
    <w:rsid w:val="00656E3D"/>
    <w:rsid w:val="00661BFE"/>
    <w:rsid w:val="00662C90"/>
    <w:rsid w:val="00662EC4"/>
    <w:rsid w:val="006631A1"/>
    <w:rsid w:val="00663EAA"/>
    <w:rsid w:val="0066469C"/>
    <w:rsid w:val="00664CBE"/>
    <w:rsid w:val="00665280"/>
    <w:rsid w:val="006652C9"/>
    <w:rsid w:val="006652D3"/>
    <w:rsid w:val="00666A56"/>
    <w:rsid w:val="00667013"/>
    <w:rsid w:val="006672D2"/>
    <w:rsid w:val="00667EC1"/>
    <w:rsid w:val="00670720"/>
    <w:rsid w:val="00670C64"/>
    <w:rsid w:val="00672443"/>
    <w:rsid w:val="00672C33"/>
    <w:rsid w:val="00673C77"/>
    <w:rsid w:val="00674023"/>
    <w:rsid w:val="006743B9"/>
    <w:rsid w:val="00674D2B"/>
    <w:rsid w:val="00675741"/>
    <w:rsid w:val="00675DF6"/>
    <w:rsid w:val="0067665B"/>
    <w:rsid w:val="00677E51"/>
    <w:rsid w:val="006818BB"/>
    <w:rsid w:val="00681C09"/>
    <w:rsid w:val="00681C52"/>
    <w:rsid w:val="00681F31"/>
    <w:rsid w:val="00683D0E"/>
    <w:rsid w:val="0068455A"/>
    <w:rsid w:val="00684902"/>
    <w:rsid w:val="006849C9"/>
    <w:rsid w:val="00685C78"/>
    <w:rsid w:val="00685D41"/>
    <w:rsid w:val="006862E8"/>
    <w:rsid w:val="00686D97"/>
    <w:rsid w:val="00687A93"/>
    <w:rsid w:val="00690056"/>
    <w:rsid w:val="00691765"/>
    <w:rsid w:val="00691E63"/>
    <w:rsid w:val="00692818"/>
    <w:rsid w:val="0069293B"/>
    <w:rsid w:val="00693EE9"/>
    <w:rsid w:val="006940B8"/>
    <w:rsid w:val="0069472C"/>
    <w:rsid w:val="00694938"/>
    <w:rsid w:val="00694C43"/>
    <w:rsid w:val="00694F66"/>
    <w:rsid w:val="00696B85"/>
    <w:rsid w:val="00697489"/>
    <w:rsid w:val="0069779C"/>
    <w:rsid w:val="006977CC"/>
    <w:rsid w:val="00697B08"/>
    <w:rsid w:val="00697C02"/>
    <w:rsid w:val="006A1182"/>
    <w:rsid w:val="006A1D0A"/>
    <w:rsid w:val="006A238D"/>
    <w:rsid w:val="006A2E86"/>
    <w:rsid w:val="006A300F"/>
    <w:rsid w:val="006A3102"/>
    <w:rsid w:val="006A40ED"/>
    <w:rsid w:val="006A4D72"/>
    <w:rsid w:val="006A503A"/>
    <w:rsid w:val="006A79AA"/>
    <w:rsid w:val="006B010F"/>
    <w:rsid w:val="006B04D1"/>
    <w:rsid w:val="006B16BA"/>
    <w:rsid w:val="006B1805"/>
    <w:rsid w:val="006B25DF"/>
    <w:rsid w:val="006B33A1"/>
    <w:rsid w:val="006B33F6"/>
    <w:rsid w:val="006B3BD1"/>
    <w:rsid w:val="006B49EF"/>
    <w:rsid w:val="006B4BA2"/>
    <w:rsid w:val="006B6537"/>
    <w:rsid w:val="006B68D4"/>
    <w:rsid w:val="006B697D"/>
    <w:rsid w:val="006B6B2D"/>
    <w:rsid w:val="006B77AC"/>
    <w:rsid w:val="006B7B30"/>
    <w:rsid w:val="006C2104"/>
    <w:rsid w:val="006C28C7"/>
    <w:rsid w:val="006C2D46"/>
    <w:rsid w:val="006C2E90"/>
    <w:rsid w:val="006C4B4B"/>
    <w:rsid w:val="006C5102"/>
    <w:rsid w:val="006C5383"/>
    <w:rsid w:val="006C6045"/>
    <w:rsid w:val="006C6942"/>
    <w:rsid w:val="006C6AA2"/>
    <w:rsid w:val="006C7C40"/>
    <w:rsid w:val="006D07DA"/>
    <w:rsid w:val="006D1D1F"/>
    <w:rsid w:val="006D214C"/>
    <w:rsid w:val="006D4389"/>
    <w:rsid w:val="006D4451"/>
    <w:rsid w:val="006D59F4"/>
    <w:rsid w:val="006E4EBF"/>
    <w:rsid w:val="006E526D"/>
    <w:rsid w:val="006E5A15"/>
    <w:rsid w:val="006E5A23"/>
    <w:rsid w:val="006E6374"/>
    <w:rsid w:val="006E773F"/>
    <w:rsid w:val="006E7BF0"/>
    <w:rsid w:val="006F0442"/>
    <w:rsid w:val="006F2D6D"/>
    <w:rsid w:val="006F3173"/>
    <w:rsid w:val="006F3AF9"/>
    <w:rsid w:val="006F3D73"/>
    <w:rsid w:val="006F5195"/>
    <w:rsid w:val="006F62E5"/>
    <w:rsid w:val="006F7801"/>
    <w:rsid w:val="006F7F4F"/>
    <w:rsid w:val="0070111F"/>
    <w:rsid w:val="00701A47"/>
    <w:rsid w:val="00702016"/>
    <w:rsid w:val="007027B5"/>
    <w:rsid w:val="0070281A"/>
    <w:rsid w:val="007029A7"/>
    <w:rsid w:val="00702A28"/>
    <w:rsid w:val="007030C6"/>
    <w:rsid w:val="0070354A"/>
    <w:rsid w:val="0070408D"/>
    <w:rsid w:val="00705457"/>
    <w:rsid w:val="007054F9"/>
    <w:rsid w:val="00705DB2"/>
    <w:rsid w:val="0070616F"/>
    <w:rsid w:val="00706578"/>
    <w:rsid w:val="00706874"/>
    <w:rsid w:val="0070697E"/>
    <w:rsid w:val="00706B68"/>
    <w:rsid w:val="00707342"/>
    <w:rsid w:val="00710108"/>
    <w:rsid w:val="00710714"/>
    <w:rsid w:val="007107E9"/>
    <w:rsid w:val="00711D8D"/>
    <w:rsid w:val="00711EFE"/>
    <w:rsid w:val="007135BA"/>
    <w:rsid w:val="00714A17"/>
    <w:rsid w:val="00714D9C"/>
    <w:rsid w:val="0071555C"/>
    <w:rsid w:val="007156AB"/>
    <w:rsid w:val="00717119"/>
    <w:rsid w:val="00717D7C"/>
    <w:rsid w:val="00720FBF"/>
    <w:rsid w:val="0072120E"/>
    <w:rsid w:val="00721B01"/>
    <w:rsid w:val="00722AAE"/>
    <w:rsid w:val="007234D4"/>
    <w:rsid w:val="0072355E"/>
    <w:rsid w:val="00723868"/>
    <w:rsid w:val="00723BCB"/>
    <w:rsid w:val="00723C55"/>
    <w:rsid w:val="00724220"/>
    <w:rsid w:val="00724C43"/>
    <w:rsid w:val="00725A4D"/>
    <w:rsid w:val="00726298"/>
    <w:rsid w:val="00726761"/>
    <w:rsid w:val="00726DE6"/>
    <w:rsid w:val="007270B8"/>
    <w:rsid w:val="0072712D"/>
    <w:rsid w:val="007274A4"/>
    <w:rsid w:val="00731B3A"/>
    <w:rsid w:val="00731CED"/>
    <w:rsid w:val="0073364E"/>
    <w:rsid w:val="007337FA"/>
    <w:rsid w:val="0073393D"/>
    <w:rsid w:val="00734C69"/>
    <w:rsid w:val="0073569D"/>
    <w:rsid w:val="007357B6"/>
    <w:rsid w:val="007365FF"/>
    <w:rsid w:val="00737EC6"/>
    <w:rsid w:val="007405F9"/>
    <w:rsid w:val="007416AA"/>
    <w:rsid w:val="007417F4"/>
    <w:rsid w:val="00742B6A"/>
    <w:rsid w:val="00742F35"/>
    <w:rsid w:val="0074388E"/>
    <w:rsid w:val="00745001"/>
    <w:rsid w:val="0074537E"/>
    <w:rsid w:val="007455BF"/>
    <w:rsid w:val="00746748"/>
    <w:rsid w:val="00746E7B"/>
    <w:rsid w:val="00751B61"/>
    <w:rsid w:val="00751C55"/>
    <w:rsid w:val="00751C7B"/>
    <w:rsid w:val="007552FB"/>
    <w:rsid w:val="00755C15"/>
    <w:rsid w:val="00756155"/>
    <w:rsid w:val="00756649"/>
    <w:rsid w:val="00756A30"/>
    <w:rsid w:val="00756A53"/>
    <w:rsid w:val="007571B0"/>
    <w:rsid w:val="0076017E"/>
    <w:rsid w:val="00761B30"/>
    <w:rsid w:val="00762B6E"/>
    <w:rsid w:val="00762E69"/>
    <w:rsid w:val="00762EF1"/>
    <w:rsid w:val="00763AF7"/>
    <w:rsid w:val="007656D1"/>
    <w:rsid w:val="00766006"/>
    <w:rsid w:val="0076692D"/>
    <w:rsid w:val="00766AF6"/>
    <w:rsid w:val="00767D75"/>
    <w:rsid w:val="00772BED"/>
    <w:rsid w:val="00772F79"/>
    <w:rsid w:val="00773A35"/>
    <w:rsid w:val="00776533"/>
    <w:rsid w:val="0077771E"/>
    <w:rsid w:val="00780295"/>
    <w:rsid w:val="00781BA0"/>
    <w:rsid w:val="00782050"/>
    <w:rsid w:val="00782226"/>
    <w:rsid w:val="007823ED"/>
    <w:rsid w:val="00782A0A"/>
    <w:rsid w:val="0078367A"/>
    <w:rsid w:val="007839AB"/>
    <w:rsid w:val="00784CC3"/>
    <w:rsid w:val="0079059E"/>
    <w:rsid w:val="0079126A"/>
    <w:rsid w:val="007929BF"/>
    <w:rsid w:val="00793DB8"/>
    <w:rsid w:val="00793DE2"/>
    <w:rsid w:val="00793E84"/>
    <w:rsid w:val="007941F4"/>
    <w:rsid w:val="0079525F"/>
    <w:rsid w:val="00796349"/>
    <w:rsid w:val="007965CA"/>
    <w:rsid w:val="0079793F"/>
    <w:rsid w:val="007A060B"/>
    <w:rsid w:val="007A0A1D"/>
    <w:rsid w:val="007A174D"/>
    <w:rsid w:val="007A1CC7"/>
    <w:rsid w:val="007A2676"/>
    <w:rsid w:val="007A3C4B"/>
    <w:rsid w:val="007A3CA4"/>
    <w:rsid w:val="007A40BB"/>
    <w:rsid w:val="007A441A"/>
    <w:rsid w:val="007A57C9"/>
    <w:rsid w:val="007A62C9"/>
    <w:rsid w:val="007A6336"/>
    <w:rsid w:val="007A6DA2"/>
    <w:rsid w:val="007A6FA6"/>
    <w:rsid w:val="007A77BD"/>
    <w:rsid w:val="007B0B37"/>
    <w:rsid w:val="007B186E"/>
    <w:rsid w:val="007B2459"/>
    <w:rsid w:val="007B264E"/>
    <w:rsid w:val="007B2825"/>
    <w:rsid w:val="007B2FA5"/>
    <w:rsid w:val="007B509A"/>
    <w:rsid w:val="007B5700"/>
    <w:rsid w:val="007B5925"/>
    <w:rsid w:val="007B6231"/>
    <w:rsid w:val="007C04B8"/>
    <w:rsid w:val="007C0562"/>
    <w:rsid w:val="007C0ED4"/>
    <w:rsid w:val="007C128F"/>
    <w:rsid w:val="007C1DF4"/>
    <w:rsid w:val="007C350F"/>
    <w:rsid w:val="007C36BB"/>
    <w:rsid w:val="007C39B7"/>
    <w:rsid w:val="007C4038"/>
    <w:rsid w:val="007C664D"/>
    <w:rsid w:val="007C6A96"/>
    <w:rsid w:val="007C6C3D"/>
    <w:rsid w:val="007C6D93"/>
    <w:rsid w:val="007C76CC"/>
    <w:rsid w:val="007D0BF6"/>
    <w:rsid w:val="007D0E22"/>
    <w:rsid w:val="007D0FD0"/>
    <w:rsid w:val="007D10AF"/>
    <w:rsid w:val="007D166F"/>
    <w:rsid w:val="007D194A"/>
    <w:rsid w:val="007D2547"/>
    <w:rsid w:val="007D2798"/>
    <w:rsid w:val="007D3E9F"/>
    <w:rsid w:val="007D45E7"/>
    <w:rsid w:val="007D669D"/>
    <w:rsid w:val="007D7951"/>
    <w:rsid w:val="007E1069"/>
    <w:rsid w:val="007E12F7"/>
    <w:rsid w:val="007E24BF"/>
    <w:rsid w:val="007E2B7F"/>
    <w:rsid w:val="007E2CF5"/>
    <w:rsid w:val="007E3379"/>
    <w:rsid w:val="007E4679"/>
    <w:rsid w:val="007E4CE5"/>
    <w:rsid w:val="007E4F2C"/>
    <w:rsid w:val="007E60E4"/>
    <w:rsid w:val="007E739E"/>
    <w:rsid w:val="007F0F0B"/>
    <w:rsid w:val="007F1F5F"/>
    <w:rsid w:val="007F2B6A"/>
    <w:rsid w:val="007F309D"/>
    <w:rsid w:val="007F3801"/>
    <w:rsid w:val="007F4B88"/>
    <w:rsid w:val="007F5671"/>
    <w:rsid w:val="007F59C5"/>
    <w:rsid w:val="007F5A91"/>
    <w:rsid w:val="007F5FA1"/>
    <w:rsid w:val="007F668C"/>
    <w:rsid w:val="007F70C6"/>
    <w:rsid w:val="007F7F0C"/>
    <w:rsid w:val="008009E0"/>
    <w:rsid w:val="00800AB7"/>
    <w:rsid w:val="00800EF1"/>
    <w:rsid w:val="00801CD2"/>
    <w:rsid w:val="008022CF"/>
    <w:rsid w:val="00802B62"/>
    <w:rsid w:val="008036A1"/>
    <w:rsid w:val="00804628"/>
    <w:rsid w:val="008055CA"/>
    <w:rsid w:val="008064C0"/>
    <w:rsid w:val="00806941"/>
    <w:rsid w:val="00806F14"/>
    <w:rsid w:val="00807191"/>
    <w:rsid w:val="008071CB"/>
    <w:rsid w:val="00807322"/>
    <w:rsid w:val="008112BE"/>
    <w:rsid w:val="00811323"/>
    <w:rsid w:val="00812B6A"/>
    <w:rsid w:val="00814689"/>
    <w:rsid w:val="00814F73"/>
    <w:rsid w:val="00815AAF"/>
    <w:rsid w:val="0081615A"/>
    <w:rsid w:val="00816B32"/>
    <w:rsid w:val="00817690"/>
    <w:rsid w:val="008217EC"/>
    <w:rsid w:val="00821E93"/>
    <w:rsid w:val="008227E5"/>
    <w:rsid w:val="00824CBF"/>
    <w:rsid w:val="00825181"/>
    <w:rsid w:val="00825C30"/>
    <w:rsid w:val="00825C4D"/>
    <w:rsid w:val="0082601C"/>
    <w:rsid w:val="008275A0"/>
    <w:rsid w:val="008301AD"/>
    <w:rsid w:val="0083096C"/>
    <w:rsid w:val="00830D66"/>
    <w:rsid w:val="0083139B"/>
    <w:rsid w:val="00831A7C"/>
    <w:rsid w:val="00832773"/>
    <w:rsid w:val="008327F3"/>
    <w:rsid w:val="00833262"/>
    <w:rsid w:val="0083354F"/>
    <w:rsid w:val="00833B1A"/>
    <w:rsid w:val="00835011"/>
    <w:rsid w:val="00836930"/>
    <w:rsid w:val="008371BD"/>
    <w:rsid w:val="00837F4E"/>
    <w:rsid w:val="008400DE"/>
    <w:rsid w:val="008405BB"/>
    <w:rsid w:val="008406A5"/>
    <w:rsid w:val="00840D80"/>
    <w:rsid w:val="00840F62"/>
    <w:rsid w:val="00841088"/>
    <w:rsid w:val="008419B0"/>
    <w:rsid w:val="00841D43"/>
    <w:rsid w:val="008421CC"/>
    <w:rsid w:val="00842361"/>
    <w:rsid w:val="00842898"/>
    <w:rsid w:val="00842D13"/>
    <w:rsid w:val="00843498"/>
    <w:rsid w:val="00843B41"/>
    <w:rsid w:val="00843F46"/>
    <w:rsid w:val="0084491C"/>
    <w:rsid w:val="00846D89"/>
    <w:rsid w:val="008522AE"/>
    <w:rsid w:val="00852BC8"/>
    <w:rsid w:val="00852F54"/>
    <w:rsid w:val="00854139"/>
    <w:rsid w:val="008548E7"/>
    <w:rsid w:val="00854C58"/>
    <w:rsid w:val="00855DB1"/>
    <w:rsid w:val="008566A4"/>
    <w:rsid w:val="00860419"/>
    <w:rsid w:val="0086064E"/>
    <w:rsid w:val="00861287"/>
    <w:rsid w:val="00861538"/>
    <w:rsid w:val="008617CE"/>
    <w:rsid w:val="00861DD4"/>
    <w:rsid w:val="0086213D"/>
    <w:rsid w:val="00862220"/>
    <w:rsid w:val="00862A79"/>
    <w:rsid w:val="008635C4"/>
    <w:rsid w:val="008645CC"/>
    <w:rsid w:val="00865161"/>
    <w:rsid w:val="008651BA"/>
    <w:rsid w:val="008659C2"/>
    <w:rsid w:val="008672A8"/>
    <w:rsid w:val="0086786E"/>
    <w:rsid w:val="008702B5"/>
    <w:rsid w:val="00870405"/>
    <w:rsid w:val="00870B42"/>
    <w:rsid w:val="00870B87"/>
    <w:rsid w:val="008710FF"/>
    <w:rsid w:val="00871648"/>
    <w:rsid w:val="00872138"/>
    <w:rsid w:val="00872477"/>
    <w:rsid w:val="00873382"/>
    <w:rsid w:val="00873EBA"/>
    <w:rsid w:val="008740FD"/>
    <w:rsid w:val="008743A8"/>
    <w:rsid w:val="00874841"/>
    <w:rsid w:val="00875BFE"/>
    <w:rsid w:val="00875E7B"/>
    <w:rsid w:val="008800CC"/>
    <w:rsid w:val="008825FF"/>
    <w:rsid w:val="00885E29"/>
    <w:rsid w:val="00886A6D"/>
    <w:rsid w:val="00886EC8"/>
    <w:rsid w:val="008875B8"/>
    <w:rsid w:val="008907A9"/>
    <w:rsid w:val="00890D90"/>
    <w:rsid w:val="00891D01"/>
    <w:rsid w:val="00892128"/>
    <w:rsid w:val="008931E9"/>
    <w:rsid w:val="008944CD"/>
    <w:rsid w:val="00895000"/>
    <w:rsid w:val="00897C72"/>
    <w:rsid w:val="008A11B7"/>
    <w:rsid w:val="008A1C5C"/>
    <w:rsid w:val="008A1D63"/>
    <w:rsid w:val="008A4974"/>
    <w:rsid w:val="008A4F01"/>
    <w:rsid w:val="008A5472"/>
    <w:rsid w:val="008A5AE5"/>
    <w:rsid w:val="008A5C55"/>
    <w:rsid w:val="008A639B"/>
    <w:rsid w:val="008A7A8D"/>
    <w:rsid w:val="008B0031"/>
    <w:rsid w:val="008B01B7"/>
    <w:rsid w:val="008B1806"/>
    <w:rsid w:val="008B305F"/>
    <w:rsid w:val="008B358F"/>
    <w:rsid w:val="008B40F3"/>
    <w:rsid w:val="008B53F7"/>
    <w:rsid w:val="008B63B7"/>
    <w:rsid w:val="008B65EA"/>
    <w:rsid w:val="008B6A0E"/>
    <w:rsid w:val="008B75BB"/>
    <w:rsid w:val="008C0A92"/>
    <w:rsid w:val="008C1799"/>
    <w:rsid w:val="008C21ED"/>
    <w:rsid w:val="008C28D6"/>
    <w:rsid w:val="008C2D42"/>
    <w:rsid w:val="008C6C26"/>
    <w:rsid w:val="008C6F3E"/>
    <w:rsid w:val="008C7C6E"/>
    <w:rsid w:val="008D005E"/>
    <w:rsid w:val="008D01F9"/>
    <w:rsid w:val="008D08E8"/>
    <w:rsid w:val="008D0F8F"/>
    <w:rsid w:val="008D1972"/>
    <w:rsid w:val="008D1CFB"/>
    <w:rsid w:val="008D2B1F"/>
    <w:rsid w:val="008D2F21"/>
    <w:rsid w:val="008D3BED"/>
    <w:rsid w:val="008D525A"/>
    <w:rsid w:val="008D6096"/>
    <w:rsid w:val="008D60A8"/>
    <w:rsid w:val="008D652E"/>
    <w:rsid w:val="008D6A45"/>
    <w:rsid w:val="008D6E5F"/>
    <w:rsid w:val="008E2079"/>
    <w:rsid w:val="008E274E"/>
    <w:rsid w:val="008E3976"/>
    <w:rsid w:val="008E3D5D"/>
    <w:rsid w:val="008E420F"/>
    <w:rsid w:val="008E539E"/>
    <w:rsid w:val="008E76CD"/>
    <w:rsid w:val="008E7818"/>
    <w:rsid w:val="008F04AF"/>
    <w:rsid w:val="008F09D9"/>
    <w:rsid w:val="008F0B6C"/>
    <w:rsid w:val="008F22F1"/>
    <w:rsid w:val="008F2D6E"/>
    <w:rsid w:val="008F3126"/>
    <w:rsid w:val="008F4271"/>
    <w:rsid w:val="008F4635"/>
    <w:rsid w:val="008F4C2A"/>
    <w:rsid w:val="008F5DCE"/>
    <w:rsid w:val="008F6A84"/>
    <w:rsid w:val="008F6B30"/>
    <w:rsid w:val="008F734B"/>
    <w:rsid w:val="008F777F"/>
    <w:rsid w:val="008F7BD8"/>
    <w:rsid w:val="008F7DDD"/>
    <w:rsid w:val="009013A5"/>
    <w:rsid w:val="00902164"/>
    <w:rsid w:val="00902518"/>
    <w:rsid w:val="00902606"/>
    <w:rsid w:val="00904FB0"/>
    <w:rsid w:val="00905747"/>
    <w:rsid w:val="00905ADB"/>
    <w:rsid w:val="00905C03"/>
    <w:rsid w:val="00905F50"/>
    <w:rsid w:val="00906087"/>
    <w:rsid w:val="009073D9"/>
    <w:rsid w:val="00910126"/>
    <w:rsid w:val="009109BE"/>
    <w:rsid w:val="00914D15"/>
    <w:rsid w:val="00915043"/>
    <w:rsid w:val="00916455"/>
    <w:rsid w:val="00917D7E"/>
    <w:rsid w:val="00917E5A"/>
    <w:rsid w:val="00920868"/>
    <w:rsid w:val="00920CCB"/>
    <w:rsid w:val="009211C4"/>
    <w:rsid w:val="00921FBD"/>
    <w:rsid w:val="00923C2B"/>
    <w:rsid w:val="00924040"/>
    <w:rsid w:val="009240C7"/>
    <w:rsid w:val="009244FD"/>
    <w:rsid w:val="009245D1"/>
    <w:rsid w:val="0092528C"/>
    <w:rsid w:val="009258F5"/>
    <w:rsid w:val="00925A59"/>
    <w:rsid w:val="00925A91"/>
    <w:rsid w:val="0092614B"/>
    <w:rsid w:val="009265D2"/>
    <w:rsid w:val="00927A82"/>
    <w:rsid w:val="00930A1E"/>
    <w:rsid w:val="00930C12"/>
    <w:rsid w:val="00931310"/>
    <w:rsid w:val="00931FE4"/>
    <w:rsid w:val="00932229"/>
    <w:rsid w:val="00932A2D"/>
    <w:rsid w:val="009333F1"/>
    <w:rsid w:val="00933A18"/>
    <w:rsid w:val="00934B1D"/>
    <w:rsid w:val="00934ECC"/>
    <w:rsid w:val="0093520E"/>
    <w:rsid w:val="00935670"/>
    <w:rsid w:val="0093682C"/>
    <w:rsid w:val="00937937"/>
    <w:rsid w:val="00937D0E"/>
    <w:rsid w:val="00937F57"/>
    <w:rsid w:val="00940B67"/>
    <w:rsid w:val="0094225D"/>
    <w:rsid w:val="009423B6"/>
    <w:rsid w:val="0094248A"/>
    <w:rsid w:val="00942770"/>
    <w:rsid w:val="009433E2"/>
    <w:rsid w:val="009443A1"/>
    <w:rsid w:val="00944593"/>
    <w:rsid w:val="00945136"/>
    <w:rsid w:val="00947016"/>
    <w:rsid w:val="00947585"/>
    <w:rsid w:val="009506A3"/>
    <w:rsid w:val="009523F8"/>
    <w:rsid w:val="00952779"/>
    <w:rsid w:val="00952C18"/>
    <w:rsid w:val="00954544"/>
    <w:rsid w:val="00955568"/>
    <w:rsid w:val="00957301"/>
    <w:rsid w:val="00960173"/>
    <w:rsid w:val="009610AB"/>
    <w:rsid w:val="009617DE"/>
    <w:rsid w:val="00962910"/>
    <w:rsid w:val="00963BBA"/>
    <w:rsid w:val="00963C01"/>
    <w:rsid w:val="00963DE0"/>
    <w:rsid w:val="009640FC"/>
    <w:rsid w:val="00965108"/>
    <w:rsid w:val="00965FB8"/>
    <w:rsid w:val="00966A24"/>
    <w:rsid w:val="00966FDE"/>
    <w:rsid w:val="009672B9"/>
    <w:rsid w:val="00967F07"/>
    <w:rsid w:val="0097010A"/>
    <w:rsid w:val="0097155A"/>
    <w:rsid w:val="00973351"/>
    <w:rsid w:val="00973923"/>
    <w:rsid w:val="00973963"/>
    <w:rsid w:val="0097398C"/>
    <w:rsid w:val="00973D2A"/>
    <w:rsid w:val="00974093"/>
    <w:rsid w:val="00974B5E"/>
    <w:rsid w:val="0097592A"/>
    <w:rsid w:val="00975994"/>
    <w:rsid w:val="00976F23"/>
    <w:rsid w:val="00980ADA"/>
    <w:rsid w:val="009823C2"/>
    <w:rsid w:val="009832BE"/>
    <w:rsid w:val="009840A9"/>
    <w:rsid w:val="00984217"/>
    <w:rsid w:val="0098434D"/>
    <w:rsid w:val="0098546B"/>
    <w:rsid w:val="00986730"/>
    <w:rsid w:val="00986B46"/>
    <w:rsid w:val="00987770"/>
    <w:rsid w:val="009906E1"/>
    <w:rsid w:val="00990EB6"/>
    <w:rsid w:val="009916A3"/>
    <w:rsid w:val="00994409"/>
    <w:rsid w:val="0099445D"/>
    <w:rsid w:val="00994C12"/>
    <w:rsid w:val="00995AA1"/>
    <w:rsid w:val="009963DC"/>
    <w:rsid w:val="009966A7"/>
    <w:rsid w:val="00996861"/>
    <w:rsid w:val="00997EE1"/>
    <w:rsid w:val="009A118B"/>
    <w:rsid w:val="009A11AB"/>
    <w:rsid w:val="009A145E"/>
    <w:rsid w:val="009A15F9"/>
    <w:rsid w:val="009A18F4"/>
    <w:rsid w:val="009A2CF3"/>
    <w:rsid w:val="009A4B46"/>
    <w:rsid w:val="009A4EF8"/>
    <w:rsid w:val="009A52F9"/>
    <w:rsid w:val="009A55B2"/>
    <w:rsid w:val="009A5DFC"/>
    <w:rsid w:val="009A765A"/>
    <w:rsid w:val="009B093B"/>
    <w:rsid w:val="009B0FB6"/>
    <w:rsid w:val="009B1627"/>
    <w:rsid w:val="009B1E14"/>
    <w:rsid w:val="009B3210"/>
    <w:rsid w:val="009B5093"/>
    <w:rsid w:val="009B5F4C"/>
    <w:rsid w:val="009B6098"/>
    <w:rsid w:val="009B6385"/>
    <w:rsid w:val="009B6DDA"/>
    <w:rsid w:val="009B7F16"/>
    <w:rsid w:val="009C14F2"/>
    <w:rsid w:val="009C2694"/>
    <w:rsid w:val="009C3668"/>
    <w:rsid w:val="009C3E2E"/>
    <w:rsid w:val="009C3F97"/>
    <w:rsid w:val="009C46A2"/>
    <w:rsid w:val="009C46F7"/>
    <w:rsid w:val="009C625E"/>
    <w:rsid w:val="009C6659"/>
    <w:rsid w:val="009C7362"/>
    <w:rsid w:val="009C7AF5"/>
    <w:rsid w:val="009D0AAA"/>
    <w:rsid w:val="009D1AA2"/>
    <w:rsid w:val="009D2284"/>
    <w:rsid w:val="009D2BF2"/>
    <w:rsid w:val="009D3145"/>
    <w:rsid w:val="009D3CE1"/>
    <w:rsid w:val="009D3CE5"/>
    <w:rsid w:val="009D535C"/>
    <w:rsid w:val="009D55BE"/>
    <w:rsid w:val="009D5806"/>
    <w:rsid w:val="009D6EC6"/>
    <w:rsid w:val="009D703F"/>
    <w:rsid w:val="009D74E1"/>
    <w:rsid w:val="009D7C70"/>
    <w:rsid w:val="009D7D52"/>
    <w:rsid w:val="009E0463"/>
    <w:rsid w:val="009E06F8"/>
    <w:rsid w:val="009E0EC6"/>
    <w:rsid w:val="009E1061"/>
    <w:rsid w:val="009E1630"/>
    <w:rsid w:val="009E1CB2"/>
    <w:rsid w:val="009E36B2"/>
    <w:rsid w:val="009E3F78"/>
    <w:rsid w:val="009E41E2"/>
    <w:rsid w:val="009E47E4"/>
    <w:rsid w:val="009E4DBA"/>
    <w:rsid w:val="009E677D"/>
    <w:rsid w:val="009E71D7"/>
    <w:rsid w:val="009F0AF7"/>
    <w:rsid w:val="009F0D8B"/>
    <w:rsid w:val="009F1593"/>
    <w:rsid w:val="009F50B5"/>
    <w:rsid w:val="009F6786"/>
    <w:rsid w:val="009F678E"/>
    <w:rsid w:val="009F682A"/>
    <w:rsid w:val="009F79DB"/>
    <w:rsid w:val="00A02580"/>
    <w:rsid w:val="00A02723"/>
    <w:rsid w:val="00A038C5"/>
    <w:rsid w:val="00A04F8E"/>
    <w:rsid w:val="00A05A98"/>
    <w:rsid w:val="00A05F62"/>
    <w:rsid w:val="00A06DF1"/>
    <w:rsid w:val="00A075BA"/>
    <w:rsid w:val="00A07E0D"/>
    <w:rsid w:val="00A100EA"/>
    <w:rsid w:val="00A101C2"/>
    <w:rsid w:val="00A1031E"/>
    <w:rsid w:val="00A1074C"/>
    <w:rsid w:val="00A12B6C"/>
    <w:rsid w:val="00A12F34"/>
    <w:rsid w:val="00A15355"/>
    <w:rsid w:val="00A15608"/>
    <w:rsid w:val="00A16297"/>
    <w:rsid w:val="00A16CD9"/>
    <w:rsid w:val="00A17C17"/>
    <w:rsid w:val="00A20566"/>
    <w:rsid w:val="00A2070C"/>
    <w:rsid w:val="00A20882"/>
    <w:rsid w:val="00A21765"/>
    <w:rsid w:val="00A21B90"/>
    <w:rsid w:val="00A21EA5"/>
    <w:rsid w:val="00A23A41"/>
    <w:rsid w:val="00A24EBE"/>
    <w:rsid w:val="00A25045"/>
    <w:rsid w:val="00A25519"/>
    <w:rsid w:val="00A2592E"/>
    <w:rsid w:val="00A259C0"/>
    <w:rsid w:val="00A27217"/>
    <w:rsid w:val="00A27460"/>
    <w:rsid w:val="00A275FE"/>
    <w:rsid w:val="00A27A4B"/>
    <w:rsid w:val="00A27EC8"/>
    <w:rsid w:val="00A304AB"/>
    <w:rsid w:val="00A311FA"/>
    <w:rsid w:val="00A32701"/>
    <w:rsid w:val="00A32761"/>
    <w:rsid w:val="00A32E27"/>
    <w:rsid w:val="00A33607"/>
    <w:rsid w:val="00A33706"/>
    <w:rsid w:val="00A33C88"/>
    <w:rsid w:val="00A344BB"/>
    <w:rsid w:val="00A3502E"/>
    <w:rsid w:val="00A35C0C"/>
    <w:rsid w:val="00A3633C"/>
    <w:rsid w:val="00A37981"/>
    <w:rsid w:val="00A37C02"/>
    <w:rsid w:val="00A37DDD"/>
    <w:rsid w:val="00A37E94"/>
    <w:rsid w:val="00A43186"/>
    <w:rsid w:val="00A43D25"/>
    <w:rsid w:val="00A43ED9"/>
    <w:rsid w:val="00A445FE"/>
    <w:rsid w:val="00A4495A"/>
    <w:rsid w:val="00A461CC"/>
    <w:rsid w:val="00A47E8D"/>
    <w:rsid w:val="00A5015B"/>
    <w:rsid w:val="00A50479"/>
    <w:rsid w:val="00A51779"/>
    <w:rsid w:val="00A518E7"/>
    <w:rsid w:val="00A522DA"/>
    <w:rsid w:val="00A52A84"/>
    <w:rsid w:val="00A52D71"/>
    <w:rsid w:val="00A53AC7"/>
    <w:rsid w:val="00A54F04"/>
    <w:rsid w:val="00A551E9"/>
    <w:rsid w:val="00A565FE"/>
    <w:rsid w:val="00A56B0A"/>
    <w:rsid w:val="00A56F90"/>
    <w:rsid w:val="00A576B8"/>
    <w:rsid w:val="00A6056D"/>
    <w:rsid w:val="00A61049"/>
    <w:rsid w:val="00A61620"/>
    <w:rsid w:val="00A61A03"/>
    <w:rsid w:val="00A638C9"/>
    <w:rsid w:val="00A64963"/>
    <w:rsid w:val="00A65613"/>
    <w:rsid w:val="00A658AB"/>
    <w:rsid w:val="00A65F8F"/>
    <w:rsid w:val="00A668A7"/>
    <w:rsid w:val="00A71211"/>
    <w:rsid w:val="00A7188C"/>
    <w:rsid w:val="00A71973"/>
    <w:rsid w:val="00A72E49"/>
    <w:rsid w:val="00A735A7"/>
    <w:rsid w:val="00A759EB"/>
    <w:rsid w:val="00A75FCD"/>
    <w:rsid w:val="00A774B5"/>
    <w:rsid w:val="00A77A87"/>
    <w:rsid w:val="00A77F8A"/>
    <w:rsid w:val="00A81309"/>
    <w:rsid w:val="00A81655"/>
    <w:rsid w:val="00A829B2"/>
    <w:rsid w:val="00A84156"/>
    <w:rsid w:val="00A84251"/>
    <w:rsid w:val="00A85092"/>
    <w:rsid w:val="00A858D6"/>
    <w:rsid w:val="00A865DA"/>
    <w:rsid w:val="00A86A08"/>
    <w:rsid w:val="00A877B7"/>
    <w:rsid w:val="00A9000A"/>
    <w:rsid w:val="00A90501"/>
    <w:rsid w:val="00A91757"/>
    <w:rsid w:val="00A9190F"/>
    <w:rsid w:val="00A92FB9"/>
    <w:rsid w:val="00A9303E"/>
    <w:rsid w:val="00A932D1"/>
    <w:rsid w:val="00A93DE6"/>
    <w:rsid w:val="00A94201"/>
    <w:rsid w:val="00A94848"/>
    <w:rsid w:val="00A95272"/>
    <w:rsid w:val="00A95C99"/>
    <w:rsid w:val="00A96547"/>
    <w:rsid w:val="00A9659F"/>
    <w:rsid w:val="00A97130"/>
    <w:rsid w:val="00A97CCC"/>
    <w:rsid w:val="00AA10E0"/>
    <w:rsid w:val="00AA11EF"/>
    <w:rsid w:val="00AA1D55"/>
    <w:rsid w:val="00AA2099"/>
    <w:rsid w:val="00AA2B3A"/>
    <w:rsid w:val="00AA50B5"/>
    <w:rsid w:val="00AA5D18"/>
    <w:rsid w:val="00AA5EA6"/>
    <w:rsid w:val="00AA68A3"/>
    <w:rsid w:val="00AA7458"/>
    <w:rsid w:val="00AB0C02"/>
    <w:rsid w:val="00AB0CFF"/>
    <w:rsid w:val="00AB1A97"/>
    <w:rsid w:val="00AB1C5C"/>
    <w:rsid w:val="00AB1FBC"/>
    <w:rsid w:val="00AB47EC"/>
    <w:rsid w:val="00AB51DF"/>
    <w:rsid w:val="00AB5312"/>
    <w:rsid w:val="00AB5D1E"/>
    <w:rsid w:val="00AB61BA"/>
    <w:rsid w:val="00AB6AA0"/>
    <w:rsid w:val="00AC28C1"/>
    <w:rsid w:val="00AC36EC"/>
    <w:rsid w:val="00AC3843"/>
    <w:rsid w:val="00AC5467"/>
    <w:rsid w:val="00AC58CA"/>
    <w:rsid w:val="00AC7331"/>
    <w:rsid w:val="00AC7ADC"/>
    <w:rsid w:val="00AD0A3A"/>
    <w:rsid w:val="00AD1F91"/>
    <w:rsid w:val="00AD49A1"/>
    <w:rsid w:val="00AD4BCA"/>
    <w:rsid w:val="00AD56E6"/>
    <w:rsid w:val="00AD679F"/>
    <w:rsid w:val="00AD682B"/>
    <w:rsid w:val="00AD6B0A"/>
    <w:rsid w:val="00AD7720"/>
    <w:rsid w:val="00AD79ED"/>
    <w:rsid w:val="00AE03C6"/>
    <w:rsid w:val="00AE10DD"/>
    <w:rsid w:val="00AE14E0"/>
    <w:rsid w:val="00AE1B7A"/>
    <w:rsid w:val="00AE2086"/>
    <w:rsid w:val="00AE2E5B"/>
    <w:rsid w:val="00AE3A95"/>
    <w:rsid w:val="00AE40A4"/>
    <w:rsid w:val="00AE4577"/>
    <w:rsid w:val="00AE7623"/>
    <w:rsid w:val="00AF0A6C"/>
    <w:rsid w:val="00AF132C"/>
    <w:rsid w:val="00AF17EF"/>
    <w:rsid w:val="00AF1ECD"/>
    <w:rsid w:val="00AF1FF1"/>
    <w:rsid w:val="00AF2C2A"/>
    <w:rsid w:val="00AF3A66"/>
    <w:rsid w:val="00AF423C"/>
    <w:rsid w:val="00AF5826"/>
    <w:rsid w:val="00AF5C13"/>
    <w:rsid w:val="00AF63DA"/>
    <w:rsid w:val="00AF7000"/>
    <w:rsid w:val="00AF7556"/>
    <w:rsid w:val="00B0006E"/>
    <w:rsid w:val="00B00502"/>
    <w:rsid w:val="00B00BF3"/>
    <w:rsid w:val="00B011AA"/>
    <w:rsid w:val="00B01DAC"/>
    <w:rsid w:val="00B02323"/>
    <w:rsid w:val="00B02436"/>
    <w:rsid w:val="00B03BF9"/>
    <w:rsid w:val="00B04DCB"/>
    <w:rsid w:val="00B05150"/>
    <w:rsid w:val="00B05445"/>
    <w:rsid w:val="00B055C7"/>
    <w:rsid w:val="00B06598"/>
    <w:rsid w:val="00B071A4"/>
    <w:rsid w:val="00B07AD3"/>
    <w:rsid w:val="00B1060A"/>
    <w:rsid w:val="00B11C60"/>
    <w:rsid w:val="00B12ABA"/>
    <w:rsid w:val="00B12B0A"/>
    <w:rsid w:val="00B1304F"/>
    <w:rsid w:val="00B13946"/>
    <w:rsid w:val="00B142C6"/>
    <w:rsid w:val="00B15067"/>
    <w:rsid w:val="00B15B6F"/>
    <w:rsid w:val="00B160A4"/>
    <w:rsid w:val="00B1624A"/>
    <w:rsid w:val="00B17B94"/>
    <w:rsid w:val="00B219F1"/>
    <w:rsid w:val="00B21AE9"/>
    <w:rsid w:val="00B21CD7"/>
    <w:rsid w:val="00B2204E"/>
    <w:rsid w:val="00B227BF"/>
    <w:rsid w:val="00B227C5"/>
    <w:rsid w:val="00B227EF"/>
    <w:rsid w:val="00B23AFA"/>
    <w:rsid w:val="00B240C3"/>
    <w:rsid w:val="00B24544"/>
    <w:rsid w:val="00B26F51"/>
    <w:rsid w:val="00B27680"/>
    <w:rsid w:val="00B27BE5"/>
    <w:rsid w:val="00B31B65"/>
    <w:rsid w:val="00B32C28"/>
    <w:rsid w:val="00B32FD7"/>
    <w:rsid w:val="00B3311E"/>
    <w:rsid w:val="00B358A9"/>
    <w:rsid w:val="00B36AD3"/>
    <w:rsid w:val="00B40870"/>
    <w:rsid w:val="00B41023"/>
    <w:rsid w:val="00B416D0"/>
    <w:rsid w:val="00B41F27"/>
    <w:rsid w:val="00B42A67"/>
    <w:rsid w:val="00B50796"/>
    <w:rsid w:val="00B5090F"/>
    <w:rsid w:val="00B50A4C"/>
    <w:rsid w:val="00B51F44"/>
    <w:rsid w:val="00B53396"/>
    <w:rsid w:val="00B53E45"/>
    <w:rsid w:val="00B54902"/>
    <w:rsid w:val="00B54F68"/>
    <w:rsid w:val="00B5567E"/>
    <w:rsid w:val="00B56C90"/>
    <w:rsid w:val="00B578CF"/>
    <w:rsid w:val="00B60295"/>
    <w:rsid w:val="00B6043A"/>
    <w:rsid w:val="00B61574"/>
    <w:rsid w:val="00B618FD"/>
    <w:rsid w:val="00B620A2"/>
    <w:rsid w:val="00B62257"/>
    <w:rsid w:val="00B6306E"/>
    <w:rsid w:val="00B634B1"/>
    <w:rsid w:val="00B6369D"/>
    <w:rsid w:val="00B63916"/>
    <w:rsid w:val="00B64AE2"/>
    <w:rsid w:val="00B64BD6"/>
    <w:rsid w:val="00B64C18"/>
    <w:rsid w:val="00B66EAA"/>
    <w:rsid w:val="00B66F96"/>
    <w:rsid w:val="00B674B7"/>
    <w:rsid w:val="00B70943"/>
    <w:rsid w:val="00B7165F"/>
    <w:rsid w:val="00B7212C"/>
    <w:rsid w:val="00B72C4B"/>
    <w:rsid w:val="00B72F88"/>
    <w:rsid w:val="00B75B6F"/>
    <w:rsid w:val="00B77293"/>
    <w:rsid w:val="00B8025E"/>
    <w:rsid w:val="00B8175A"/>
    <w:rsid w:val="00B82B68"/>
    <w:rsid w:val="00B835AD"/>
    <w:rsid w:val="00B8382F"/>
    <w:rsid w:val="00B83A10"/>
    <w:rsid w:val="00B84606"/>
    <w:rsid w:val="00B84863"/>
    <w:rsid w:val="00B85E25"/>
    <w:rsid w:val="00B876AE"/>
    <w:rsid w:val="00B87DF0"/>
    <w:rsid w:val="00B90706"/>
    <w:rsid w:val="00B912FA"/>
    <w:rsid w:val="00B94539"/>
    <w:rsid w:val="00B94E99"/>
    <w:rsid w:val="00B953E4"/>
    <w:rsid w:val="00B962B5"/>
    <w:rsid w:val="00B970A7"/>
    <w:rsid w:val="00B97C46"/>
    <w:rsid w:val="00BA35C0"/>
    <w:rsid w:val="00BA3680"/>
    <w:rsid w:val="00BA4173"/>
    <w:rsid w:val="00BA422C"/>
    <w:rsid w:val="00BA4A74"/>
    <w:rsid w:val="00BA5071"/>
    <w:rsid w:val="00BA5246"/>
    <w:rsid w:val="00BA5670"/>
    <w:rsid w:val="00BA6E7D"/>
    <w:rsid w:val="00BA78D8"/>
    <w:rsid w:val="00BB092B"/>
    <w:rsid w:val="00BB0944"/>
    <w:rsid w:val="00BB0AF2"/>
    <w:rsid w:val="00BB1C89"/>
    <w:rsid w:val="00BB2480"/>
    <w:rsid w:val="00BB2681"/>
    <w:rsid w:val="00BB2994"/>
    <w:rsid w:val="00BB30D2"/>
    <w:rsid w:val="00BB31B2"/>
    <w:rsid w:val="00BB3FFB"/>
    <w:rsid w:val="00BB5586"/>
    <w:rsid w:val="00BB5BEB"/>
    <w:rsid w:val="00BB65E2"/>
    <w:rsid w:val="00BB6F7B"/>
    <w:rsid w:val="00BB721C"/>
    <w:rsid w:val="00BC057B"/>
    <w:rsid w:val="00BC4163"/>
    <w:rsid w:val="00BC4D5E"/>
    <w:rsid w:val="00BC4EF4"/>
    <w:rsid w:val="00BC6F22"/>
    <w:rsid w:val="00BC755A"/>
    <w:rsid w:val="00BC75C1"/>
    <w:rsid w:val="00BC7E8C"/>
    <w:rsid w:val="00BD03E1"/>
    <w:rsid w:val="00BD0459"/>
    <w:rsid w:val="00BD0587"/>
    <w:rsid w:val="00BD0D31"/>
    <w:rsid w:val="00BD16F6"/>
    <w:rsid w:val="00BD179F"/>
    <w:rsid w:val="00BD3B54"/>
    <w:rsid w:val="00BD466A"/>
    <w:rsid w:val="00BD4DB4"/>
    <w:rsid w:val="00BD7055"/>
    <w:rsid w:val="00BE04B0"/>
    <w:rsid w:val="00BE18E8"/>
    <w:rsid w:val="00BE268C"/>
    <w:rsid w:val="00BE3026"/>
    <w:rsid w:val="00BE559A"/>
    <w:rsid w:val="00BE596C"/>
    <w:rsid w:val="00BF0264"/>
    <w:rsid w:val="00BF2FE8"/>
    <w:rsid w:val="00BF31AD"/>
    <w:rsid w:val="00BF31F2"/>
    <w:rsid w:val="00BF47C3"/>
    <w:rsid w:val="00BF4B8F"/>
    <w:rsid w:val="00BF4D13"/>
    <w:rsid w:val="00BF4D6A"/>
    <w:rsid w:val="00BF59E1"/>
    <w:rsid w:val="00BF5F5E"/>
    <w:rsid w:val="00C010D6"/>
    <w:rsid w:val="00C021CD"/>
    <w:rsid w:val="00C03AEB"/>
    <w:rsid w:val="00C04129"/>
    <w:rsid w:val="00C052F6"/>
    <w:rsid w:val="00C05336"/>
    <w:rsid w:val="00C0558C"/>
    <w:rsid w:val="00C06060"/>
    <w:rsid w:val="00C06E77"/>
    <w:rsid w:val="00C10B19"/>
    <w:rsid w:val="00C12A44"/>
    <w:rsid w:val="00C1396D"/>
    <w:rsid w:val="00C14084"/>
    <w:rsid w:val="00C14CF3"/>
    <w:rsid w:val="00C15067"/>
    <w:rsid w:val="00C172A4"/>
    <w:rsid w:val="00C179F8"/>
    <w:rsid w:val="00C17A0A"/>
    <w:rsid w:val="00C17A3F"/>
    <w:rsid w:val="00C2167F"/>
    <w:rsid w:val="00C21AFC"/>
    <w:rsid w:val="00C22463"/>
    <w:rsid w:val="00C23D2D"/>
    <w:rsid w:val="00C23E38"/>
    <w:rsid w:val="00C242B2"/>
    <w:rsid w:val="00C24A3A"/>
    <w:rsid w:val="00C24E93"/>
    <w:rsid w:val="00C24F07"/>
    <w:rsid w:val="00C25AB1"/>
    <w:rsid w:val="00C25EA2"/>
    <w:rsid w:val="00C26E35"/>
    <w:rsid w:val="00C32046"/>
    <w:rsid w:val="00C336C8"/>
    <w:rsid w:val="00C366D7"/>
    <w:rsid w:val="00C37046"/>
    <w:rsid w:val="00C40F8C"/>
    <w:rsid w:val="00C417BF"/>
    <w:rsid w:val="00C43216"/>
    <w:rsid w:val="00C44C89"/>
    <w:rsid w:val="00C465A9"/>
    <w:rsid w:val="00C467F7"/>
    <w:rsid w:val="00C469A0"/>
    <w:rsid w:val="00C46CD1"/>
    <w:rsid w:val="00C471C6"/>
    <w:rsid w:val="00C50005"/>
    <w:rsid w:val="00C51F97"/>
    <w:rsid w:val="00C525C7"/>
    <w:rsid w:val="00C527E6"/>
    <w:rsid w:val="00C532BF"/>
    <w:rsid w:val="00C538CD"/>
    <w:rsid w:val="00C539B0"/>
    <w:rsid w:val="00C5499F"/>
    <w:rsid w:val="00C54A3D"/>
    <w:rsid w:val="00C553BE"/>
    <w:rsid w:val="00C55C45"/>
    <w:rsid w:val="00C55C86"/>
    <w:rsid w:val="00C55EC5"/>
    <w:rsid w:val="00C5602F"/>
    <w:rsid w:val="00C56300"/>
    <w:rsid w:val="00C56529"/>
    <w:rsid w:val="00C6040D"/>
    <w:rsid w:val="00C620BD"/>
    <w:rsid w:val="00C62A3F"/>
    <w:rsid w:val="00C636BE"/>
    <w:rsid w:val="00C63D99"/>
    <w:rsid w:val="00C64053"/>
    <w:rsid w:val="00C64914"/>
    <w:rsid w:val="00C656E8"/>
    <w:rsid w:val="00C65E9A"/>
    <w:rsid w:val="00C66571"/>
    <w:rsid w:val="00C70336"/>
    <w:rsid w:val="00C72148"/>
    <w:rsid w:val="00C72B83"/>
    <w:rsid w:val="00C742FC"/>
    <w:rsid w:val="00C75207"/>
    <w:rsid w:val="00C756E3"/>
    <w:rsid w:val="00C75E17"/>
    <w:rsid w:val="00C75FE3"/>
    <w:rsid w:val="00C764F4"/>
    <w:rsid w:val="00C77790"/>
    <w:rsid w:val="00C80D7E"/>
    <w:rsid w:val="00C80EDE"/>
    <w:rsid w:val="00C8101D"/>
    <w:rsid w:val="00C811CE"/>
    <w:rsid w:val="00C81291"/>
    <w:rsid w:val="00C81531"/>
    <w:rsid w:val="00C8164B"/>
    <w:rsid w:val="00C83A1D"/>
    <w:rsid w:val="00C84C7F"/>
    <w:rsid w:val="00C854DA"/>
    <w:rsid w:val="00C87923"/>
    <w:rsid w:val="00C87EF5"/>
    <w:rsid w:val="00C90A09"/>
    <w:rsid w:val="00C90B29"/>
    <w:rsid w:val="00C90EB2"/>
    <w:rsid w:val="00C911FE"/>
    <w:rsid w:val="00C9205C"/>
    <w:rsid w:val="00C9241C"/>
    <w:rsid w:val="00C92A1C"/>
    <w:rsid w:val="00C92ED2"/>
    <w:rsid w:val="00C93C0A"/>
    <w:rsid w:val="00C94202"/>
    <w:rsid w:val="00C94308"/>
    <w:rsid w:val="00C9478C"/>
    <w:rsid w:val="00C95394"/>
    <w:rsid w:val="00C9590F"/>
    <w:rsid w:val="00C95A99"/>
    <w:rsid w:val="00C964C0"/>
    <w:rsid w:val="00CA0C1E"/>
    <w:rsid w:val="00CA1058"/>
    <w:rsid w:val="00CA1702"/>
    <w:rsid w:val="00CA3B11"/>
    <w:rsid w:val="00CA5A22"/>
    <w:rsid w:val="00CA61B8"/>
    <w:rsid w:val="00CA6AE8"/>
    <w:rsid w:val="00CA7133"/>
    <w:rsid w:val="00CB2BBF"/>
    <w:rsid w:val="00CB2C34"/>
    <w:rsid w:val="00CB30EA"/>
    <w:rsid w:val="00CB3331"/>
    <w:rsid w:val="00CB419E"/>
    <w:rsid w:val="00CB48AD"/>
    <w:rsid w:val="00CB5111"/>
    <w:rsid w:val="00CB60BF"/>
    <w:rsid w:val="00CB6364"/>
    <w:rsid w:val="00CB6C38"/>
    <w:rsid w:val="00CB7173"/>
    <w:rsid w:val="00CB73DC"/>
    <w:rsid w:val="00CB76C4"/>
    <w:rsid w:val="00CB7726"/>
    <w:rsid w:val="00CC0131"/>
    <w:rsid w:val="00CC16A7"/>
    <w:rsid w:val="00CC18F2"/>
    <w:rsid w:val="00CC284D"/>
    <w:rsid w:val="00CC2E55"/>
    <w:rsid w:val="00CC3E48"/>
    <w:rsid w:val="00CC3F8B"/>
    <w:rsid w:val="00CC4273"/>
    <w:rsid w:val="00CC48D2"/>
    <w:rsid w:val="00CC5DE6"/>
    <w:rsid w:val="00CC728F"/>
    <w:rsid w:val="00CC7921"/>
    <w:rsid w:val="00CC7A98"/>
    <w:rsid w:val="00CD05A0"/>
    <w:rsid w:val="00CD0B96"/>
    <w:rsid w:val="00CD23FA"/>
    <w:rsid w:val="00CD2862"/>
    <w:rsid w:val="00CD33EA"/>
    <w:rsid w:val="00CD3D68"/>
    <w:rsid w:val="00CD4CC4"/>
    <w:rsid w:val="00CD6F94"/>
    <w:rsid w:val="00CE0243"/>
    <w:rsid w:val="00CE0A78"/>
    <w:rsid w:val="00CE1D03"/>
    <w:rsid w:val="00CE208D"/>
    <w:rsid w:val="00CE2182"/>
    <w:rsid w:val="00CE36C4"/>
    <w:rsid w:val="00CE38BC"/>
    <w:rsid w:val="00CE3B9C"/>
    <w:rsid w:val="00CE4C98"/>
    <w:rsid w:val="00CE5088"/>
    <w:rsid w:val="00CE63D4"/>
    <w:rsid w:val="00CE6CC5"/>
    <w:rsid w:val="00CE792C"/>
    <w:rsid w:val="00CF014E"/>
    <w:rsid w:val="00CF051A"/>
    <w:rsid w:val="00CF148E"/>
    <w:rsid w:val="00CF16E2"/>
    <w:rsid w:val="00CF29A8"/>
    <w:rsid w:val="00CF33A5"/>
    <w:rsid w:val="00CF3A8B"/>
    <w:rsid w:val="00CF415B"/>
    <w:rsid w:val="00CF5697"/>
    <w:rsid w:val="00CF6872"/>
    <w:rsid w:val="00CF6D94"/>
    <w:rsid w:val="00CF6DA6"/>
    <w:rsid w:val="00CF7D61"/>
    <w:rsid w:val="00D001DB"/>
    <w:rsid w:val="00D002CA"/>
    <w:rsid w:val="00D00884"/>
    <w:rsid w:val="00D00F23"/>
    <w:rsid w:val="00D02006"/>
    <w:rsid w:val="00D02930"/>
    <w:rsid w:val="00D03F35"/>
    <w:rsid w:val="00D0451A"/>
    <w:rsid w:val="00D04710"/>
    <w:rsid w:val="00D058FF"/>
    <w:rsid w:val="00D05FB5"/>
    <w:rsid w:val="00D060B6"/>
    <w:rsid w:val="00D066EB"/>
    <w:rsid w:val="00D06721"/>
    <w:rsid w:val="00D07704"/>
    <w:rsid w:val="00D0786A"/>
    <w:rsid w:val="00D07A45"/>
    <w:rsid w:val="00D1089C"/>
    <w:rsid w:val="00D11B97"/>
    <w:rsid w:val="00D11C51"/>
    <w:rsid w:val="00D127C2"/>
    <w:rsid w:val="00D138B5"/>
    <w:rsid w:val="00D13E03"/>
    <w:rsid w:val="00D13EFD"/>
    <w:rsid w:val="00D14B4E"/>
    <w:rsid w:val="00D16FBF"/>
    <w:rsid w:val="00D17B14"/>
    <w:rsid w:val="00D17BAF"/>
    <w:rsid w:val="00D2169A"/>
    <w:rsid w:val="00D22A26"/>
    <w:rsid w:val="00D23017"/>
    <w:rsid w:val="00D23C66"/>
    <w:rsid w:val="00D24793"/>
    <w:rsid w:val="00D2479E"/>
    <w:rsid w:val="00D2572B"/>
    <w:rsid w:val="00D257F0"/>
    <w:rsid w:val="00D25D11"/>
    <w:rsid w:val="00D27E10"/>
    <w:rsid w:val="00D3006F"/>
    <w:rsid w:val="00D3070B"/>
    <w:rsid w:val="00D316C2"/>
    <w:rsid w:val="00D3198B"/>
    <w:rsid w:val="00D31997"/>
    <w:rsid w:val="00D31C78"/>
    <w:rsid w:val="00D34045"/>
    <w:rsid w:val="00D348C0"/>
    <w:rsid w:val="00D34F00"/>
    <w:rsid w:val="00D35434"/>
    <w:rsid w:val="00D35626"/>
    <w:rsid w:val="00D35B4F"/>
    <w:rsid w:val="00D36BB3"/>
    <w:rsid w:val="00D37A1B"/>
    <w:rsid w:val="00D37E14"/>
    <w:rsid w:val="00D40213"/>
    <w:rsid w:val="00D402B2"/>
    <w:rsid w:val="00D40911"/>
    <w:rsid w:val="00D41146"/>
    <w:rsid w:val="00D41D4D"/>
    <w:rsid w:val="00D43C88"/>
    <w:rsid w:val="00D45554"/>
    <w:rsid w:val="00D469B7"/>
    <w:rsid w:val="00D46E31"/>
    <w:rsid w:val="00D46EFA"/>
    <w:rsid w:val="00D46F1F"/>
    <w:rsid w:val="00D47DF1"/>
    <w:rsid w:val="00D511D2"/>
    <w:rsid w:val="00D5140D"/>
    <w:rsid w:val="00D517D0"/>
    <w:rsid w:val="00D52341"/>
    <w:rsid w:val="00D532E4"/>
    <w:rsid w:val="00D54647"/>
    <w:rsid w:val="00D54D00"/>
    <w:rsid w:val="00D56248"/>
    <w:rsid w:val="00D572EC"/>
    <w:rsid w:val="00D57567"/>
    <w:rsid w:val="00D60472"/>
    <w:rsid w:val="00D60B49"/>
    <w:rsid w:val="00D60EB2"/>
    <w:rsid w:val="00D612E0"/>
    <w:rsid w:val="00D61B7E"/>
    <w:rsid w:val="00D61C65"/>
    <w:rsid w:val="00D624AE"/>
    <w:rsid w:val="00D625C2"/>
    <w:rsid w:val="00D6308D"/>
    <w:rsid w:val="00D636FB"/>
    <w:rsid w:val="00D6373C"/>
    <w:rsid w:val="00D6380C"/>
    <w:rsid w:val="00D6500D"/>
    <w:rsid w:val="00D67106"/>
    <w:rsid w:val="00D674A2"/>
    <w:rsid w:val="00D70165"/>
    <w:rsid w:val="00D7020E"/>
    <w:rsid w:val="00D702E5"/>
    <w:rsid w:val="00D70AAF"/>
    <w:rsid w:val="00D71956"/>
    <w:rsid w:val="00D71B28"/>
    <w:rsid w:val="00D72CD1"/>
    <w:rsid w:val="00D73911"/>
    <w:rsid w:val="00D739CD"/>
    <w:rsid w:val="00D7512D"/>
    <w:rsid w:val="00D768A6"/>
    <w:rsid w:val="00D80738"/>
    <w:rsid w:val="00D80FB5"/>
    <w:rsid w:val="00D813E0"/>
    <w:rsid w:val="00D8272F"/>
    <w:rsid w:val="00D82A33"/>
    <w:rsid w:val="00D83582"/>
    <w:rsid w:val="00D83BD9"/>
    <w:rsid w:val="00D83E44"/>
    <w:rsid w:val="00D85A38"/>
    <w:rsid w:val="00D85CD9"/>
    <w:rsid w:val="00D866D7"/>
    <w:rsid w:val="00D86C07"/>
    <w:rsid w:val="00D86C51"/>
    <w:rsid w:val="00D87574"/>
    <w:rsid w:val="00D900C8"/>
    <w:rsid w:val="00D901AA"/>
    <w:rsid w:val="00D9113B"/>
    <w:rsid w:val="00D93141"/>
    <w:rsid w:val="00D93B55"/>
    <w:rsid w:val="00D951EC"/>
    <w:rsid w:val="00D9536D"/>
    <w:rsid w:val="00D9725D"/>
    <w:rsid w:val="00D97691"/>
    <w:rsid w:val="00D97E4F"/>
    <w:rsid w:val="00DA017B"/>
    <w:rsid w:val="00DA0CC9"/>
    <w:rsid w:val="00DA1F21"/>
    <w:rsid w:val="00DA226B"/>
    <w:rsid w:val="00DA27E8"/>
    <w:rsid w:val="00DA3064"/>
    <w:rsid w:val="00DA32DC"/>
    <w:rsid w:val="00DA3525"/>
    <w:rsid w:val="00DA4E36"/>
    <w:rsid w:val="00DA572E"/>
    <w:rsid w:val="00DA5E3B"/>
    <w:rsid w:val="00DA740E"/>
    <w:rsid w:val="00DB000D"/>
    <w:rsid w:val="00DB34FE"/>
    <w:rsid w:val="00DB3CA8"/>
    <w:rsid w:val="00DB3E8D"/>
    <w:rsid w:val="00DB4EB1"/>
    <w:rsid w:val="00DB5972"/>
    <w:rsid w:val="00DC041A"/>
    <w:rsid w:val="00DC091B"/>
    <w:rsid w:val="00DC1958"/>
    <w:rsid w:val="00DC2175"/>
    <w:rsid w:val="00DC2A9F"/>
    <w:rsid w:val="00DC2E6F"/>
    <w:rsid w:val="00DC4048"/>
    <w:rsid w:val="00DC5A99"/>
    <w:rsid w:val="00DC7C1C"/>
    <w:rsid w:val="00DD00A3"/>
    <w:rsid w:val="00DD0908"/>
    <w:rsid w:val="00DD0A47"/>
    <w:rsid w:val="00DD0E08"/>
    <w:rsid w:val="00DD1098"/>
    <w:rsid w:val="00DD25E5"/>
    <w:rsid w:val="00DD2B00"/>
    <w:rsid w:val="00DD535E"/>
    <w:rsid w:val="00DD55F0"/>
    <w:rsid w:val="00DD73C1"/>
    <w:rsid w:val="00DD76ED"/>
    <w:rsid w:val="00DD7845"/>
    <w:rsid w:val="00DD7946"/>
    <w:rsid w:val="00DE0346"/>
    <w:rsid w:val="00DE0766"/>
    <w:rsid w:val="00DE0DAF"/>
    <w:rsid w:val="00DE247B"/>
    <w:rsid w:val="00DE400A"/>
    <w:rsid w:val="00DE4673"/>
    <w:rsid w:val="00DE48BE"/>
    <w:rsid w:val="00DE4BD3"/>
    <w:rsid w:val="00DE54DB"/>
    <w:rsid w:val="00DE56C8"/>
    <w:rsid w:val="00DE57AD"/>
    <w:rsid w:val="00DE5841"/>
    <w:rsid w:val="00DE590E"/>
    <w:rsid w:val="00DE5EE5"/>
    <w:rsid w:val="00DE6078"/>
    <w:rsid w:val="00DE6651"/>
    <w:rsid w:val="00DF0837"/>
    <w:rsid w:val="00DF1A97"/>
    <w:rsid w:val="00DF1AC2"/>
    <w:rsid w:val="00DF291E"/>
    <w:rsid w:val="00DF3C0A"/>
    <w:rsid w:val="00DF4E0E"/>
    <w:rsid w:val="00DF68C3"/>
    <w:rsid w:val="00DF7DCC"/>
    <w:rsid w:val="00E00585"/>
    <w:rsid w:val="00E00B03"/>
    <w:rsid w:val="00E0206B"/>
    <w:rsid w:val="00E02DCE"/>
    <w:rsid w:val="00E031BD"/>
    <w:rsid w:val="00E03704"/>
    <w:rsid w:val="00E03908"/>
    <w:rsid w:val="00E04A0C"/>
    <w:rsid w:val="00E06314"/>
    <w:rsid w:val="00E06CE2"/>
    <w:rsid w:val="00E07A38"/>
    <w:rsid w:val="00E07C88"/>
    <w:rsid w:val="00E13729"/>
    <w:rsid w:val="00E13957"/>
    <w:rsid w:val="00E1417C"/>
    <w:rsid w:val="00E141F6"/>
    <w:rsid w:val="00E14313"/>
    <w:rsid w:val="00E1447D"/>
    <w:rsid w:val="00E15373"/>
    <w:rsid w:val="00E162AA"/>
    <w:rsid w:val="00E162BF"/>
    <w:rsid w:val="00E163E8"/>
    <w:rsid w:val="00E172DA"/>
    <w:rsid w:val="00E21999"/>
    <w:rsid w:val="00E21FEF"/>
    <w:rsid w:val="00E24D15"/>
    <w:rsid w:val="00E258FF"/>
    <w:rsid w:val="00E26118"/>
    <w:rsid w:val="00E2653B"/>
    <w:rsid w:val="00E2675F"/>
    <w:rsid w:val="00E271C4"/>
    <w:rsid w:val="00E271FD"/>
    <w:rsid w:val="00E2776D"/>
    <w:rsid w:val="00E27922"/>
    <w:rsid w:val="00E30220"/>
    <w:rsid w:val="00E30C4B"/>
    <w:rsid w:val="00E32208"/>
    <w:rsid w:val="00E32935"/>
    <w:rsid w:val="00E33DE5"/>
    <w:rsid w:val="00E4129B"/>
    <w:rsid w:val="00E41469"/>
    <w:rsid w:val="00E41AAF"/>
    <w:rsid w:val="00E42A27"/>
    <w:rsid w:val="00E43216"/>
    <w:rsid w:val="00E43EEE"/>
    <w:rsid w:val="00E4402C"/>
    <w:rsid w:val="00E4427D"/>
    <w:rsid w:val="00E448BD"/>
    <w:rsid w:val="00E44EEF"/>
    <w:rsid w:val="00E527CA"/>
    <w:rsid w:val="00E52963"/>
    <w:rsid w:val="00E53EA9"/>
    <w:rsid w:val="00E56037"/>
    <w:rsid w:val="00E56BD1"/>
    <w:rsid w:val="00E579A9"/>
    <w:rsid w:val="00E60AB8"/>
    <w:rsid w:val="00E60ADB"/>
    <w:rsid w:val="00E614DD"/>
    <w:rsid w:val="00E61745"/>
    <w:rsid w:val="00E626B3"/>
    <w:rsid w:val="00E62DF2"/>
    <w:rsid w:val="00E63C4C"/>
    <w:rsid w:val="00E63D4D"/>
    <w:rsid w:val="00E64499"/>
    <w:rsid w:val="00E66C69"/>
    <w:rsid w:val="00E70BD6"/>
    <w:rsid w:val="00E718FE"/>
    <w:rsid w:val="00E71B5C"/>
    <w:rsid w:val="00E71EF0"/>
    <w:rsid w:val="00E72908"/>
    <w:rsid w:val="00E74D0F"/>
    <w:rsid w:val="00E75566"/>
    <w:rsid w:val="00E757F2"/>
    <w:rsid w:val="00E75A8F"/>
    <w:rsid w:val="00E75E00"/>
    <w:rsid w:val="00E772D9"/>
    <w:rsid w:val="00E77384"/>
    <w:rsid w:val="00E77396"/>
    <w:rsid w:val="00E77A23"/>
    <w:rsid w:val="00E77BCB"/>
    <w:rsid w:val="00E77CAA"/>
    <w:rsid w:val="00E800B9"/>
    <w:rsid w:val="00E80BA0"/>
    <w:rsid w:val="00E81689"/>
    <w:rsid w:val="00E824D7"/>
    <w:rsid w:val="00E82A29"/>
    <w:rsid w:val="00E83397"/>
    <w:rsid w:val="00E84312"/>
    <w:rsid w:val="00E8444A"/>
    <w:rsid w:val="00E84522"/>
    <w:rsid w:val="00E84DC2"/>
    <w:rsid w:val="00E854E7"/>
    <w:rsid w:val="00E86C23"/>
    <w:rsid w:val="00E86CB5"/>
    <w:rsid w:val="00E8734A"/>
    <w:rsid w:val="00E90822"/>
    <w:rsid w:val="00E92227"/>
    <w:rsid w:val="00E94739"/>
    <w:rsid w:val="00E96412"/>
    <w:rsid w:val="00E9790C"/>
    <w:rsid w:val="00E97F6C"/>
    <w:rsid w:val="00EA0903"/>
    <w:rsid w:val="00EA0A91"/>
    <w:rsid w:val="00EA1801"/>
    <w:rsid w:val="00EA211B"/>
    <w:rsid w:val="00EA235A"/>
    <w:rsid w:val="00EA2A94"/>
    <w:rsid w:val="00EA415C"/>
    <w:rsid w:val="00EA72A1"/>
    <w:rsid w:val="00EA746E"/>
    <w:rsid w:val="00EA7A88"/>
    <w:rsid w:val="00EB094E"/>
    <w:rsid w:val="00EB09D0"/>
    <w:rsid w:val="00EB182F"/>
    <w:rsid w:val="00EB2185"/>
    <w:rsid w:val="00EB3773"/>
    <w:rsid w:val="00EB3EB1"/>
    <w:rsid w:val="00EB5003"/>
    <w:rsid w:val="00EB5151"/>
    <w:rsid w:val="00EC0A29"/>
    <w:rsid w:val="00EC0C74"/>
    <w:rsid w:val="00EC1410"/>
    <w:rsid w:val="00EC1574"/>
    <w:rsid w:val="00EC1A4C"/>
    <w:rsid w:val="00EC2B96"/>
    <w:rsid w:val="00EC323E"/>
    <w:rsid w:val="00EC3820"/>
    <w:rsid w:val="00EC3A15"/>
    <w:rsid w:val="00EC3D08"/>
    <w:rsid w:val="00EC4101"/>
    <w:rsid w:val="00EC5100"/>
    <w:rsid w:val="00EC5192"/>
    <w:rsid w:val="00EC5820"/>
    <w:rsid w:val="00EC5C5B"/>
    <w:rsid w:val="00EC6288"/>
    <w:rsid w:val="00EC6AC3"/>
    <w:rsid w:val="00EC6B05"/>
    <w:rsid w:val="00EC7DC5"/>
    <w:rsid w:val="00ED037B"/>
    <w:rsid w:val="00ED1B3F"/>
    <w:rsid w:val="00ED2241"/>
    <w:rsid w:val="00ED5A09"/>
    <w:rsid w:val="00ED7EEC"/>
    <w:rsid w:val="00EE0E03"/>
    <w:rsid w:val="00EE15AA"/>
    <w:rsid w:val="00EE166B"/>
    <w:rsid w:val="00EE1CF1"/>
    <w:rsid w:val="00EE3D26"/>
    <w:rsid w:val="00EE586E"/>
    <w:rsid w:val="00EE5BE7"/>
    <w:rsid w:val="00EE60C6"/>
    <w:rsid w:val="00EE63E9"/>
    <w:rsid w:val="00EE6C2E"/>
    <w:rsid w:val="00EE6E2A"/>
    <w:rsid w:val="00EE6EB3"/>
    <w:rsid w:val="00EF096F"/>
    <w:rsid w:val="00EF0C98"/>
    <w:rsid w:val="00EF290A"/>
    <w:rsid w:val="00EF2933"/>
    <w:rsid w:val="00EF3DB8"/>
    <w:rsid w:val="00EF40AC"/>
    <w:rsid w:val="00EF6350"/>
    <w:rsid w:val="00EF6EFF"/>
    <w:rsid w:val="00F012A4"/>
    <w:rsid w:val="00F04561"/>
    <w:rsid w:val="00F0703B"/>
    <w:rsid w:val="00F076D8"/>
    <w:rsid w:val="00F07E28"/>
    <w:rsid w:val="00F102EA"/>
    <w:rsid w:val="00F1044D"/>
    <w:rsid w:val="00F11B43"/>
    <w:rsid w:val="00F1203F"/>
    <w:rsid w:val="00F12075"/>
    <w:rsid w:val="00F1283B"/>
    <w:rsid w:val="00F12A1D"/>
    <w:rsid w:val="00F138FB"/>
    <w:rsid w:val="00F14651"/>
    <w:rsid w:val="00F1573B"/>
    <w:rsid w:val="00F158B2"/>
    <w:rsid w:val="00F16259"/>
    <w:rsid w:val="00F16FB1"/>
    <w:rsid w:val="00F17524"/>
    <w:rsid w:val="00F20EA0"/>
    <w:rsid w:val="00F220CF"/>
    <w:rsid w:val="00F24197"/>
    <w:rsid w:val="00F245DA"/>
    <w:rsid w:val="00F24E18"/>
    <w:rsid w:val="00F26A2A"/>
    <w:rsid w:val="00F27402"/>
    <w:rsid w:val="00F3039A"/>
    <w:rsid w:val="00F304B3"/>
    <w:rsid w:val="00F31FAC"/>
    <w:rsid w:val="00F32791"/>
    <w:rsid w:val="00F32A1F"/>
    <w:rsid w:val="00F33A03"/>
    <w:rsid w:val="00F33FB6"/>
    <w:rsid w:val="00F345F4"/>
    <w:rsid w:val="00F348CD"/>
    <w:rsid w:val="00F34E7F"/>
    <w:rsid w:val="00F352A8"/>
    <w:rsid w:val="00F35322"/>
    <w:rsid w:val="00F35CC4"/>
    <w:rsid w:val="00F35DBC"/>
    <w:rsid w:val="00F36EA8"/>
    <w:rsid w:val="00F374E3"/>
    <w:rsid w:val="00F37541"/>
    <w:rsid w:val="00F37720"/>
    <w:rsid w:val="00F37774"/>
    <w:rsid w:val="00F37D16"/>
    <w:rsid w:val="00F37FA7"/>
    <w:rsid w:val="00F416A0"/>
    <w:rsid w:val="00F41970"/>
    <w:rsid w:val="00F441C7"/>
    <w:rsid w:val="00F46763"/>
    <w:rsid w:val="00F46ECC"/>
    <w:rsid w:val="00F470FF"/>
    <w:rsid w:val="00F476CA"/>
    <w:rsid w:val="00F478B4"/>
    <w:rsid w:val="00F47A7A"/>
    <w:rsid w:val="00F50AEF"/>
    <w:rsid w:val="00F520EB"/>
    <w:rsid w:val="00F52B60"/>
    <w:rsid w:val="00F5308B"/>
    <w:rsid w:val="00F534BC"/>
    <w:rsid w:val="00F53C97"/>
    <w:rsid w:val="00F54A2F"/>
    <w:rsid w:val="00F554E3"/>
    <w:rsid w:val="00F568ED"/>
    <w:rsid w:val="00F57178"/>
    <w:rsid w:val="00F5783D"/>
    <w:rsid w:val="00F6213A"/>
    <w:rsid w:val="00F62F99"/>
    <w:rsid w:val="00F63207"/>
    <w:rsid w:val="00F63493"/>
    <w:rsid w:val="00F63841"/>
    <w:rsid w:val="00F63BC5"/>
    <w:rsid w:val="00F63FD8"/>
    <w:rsid w:val="00F64C2F"/>
    <w:rsid w:val="00F6590B"/>
    <w:rsid w:val="00F65D41"/>
    <w:rsid w:val="00F65D5E"/>
    <w:rsid w:val="00F65F7C"/>
    <w:rsid w:val="00F66333"/>
    <w:rsid w:val="00F669D2"/>
    <w:rsid w:val="00F6776E"/>
    <w:rsid w:val="00F67E77"/>
    <w:rsid w:val="00F7049D"/>
    <w:rsid w:val="00F7080B"/>
    <w:rsid w:val="00F720C8"/>
    <w:rsid w:val="00F72AD0"/>
    <w:rsid w:val="00F73924"/>
    <w:rsid w:val="00F73CAC"/>
    <w:rsid w:val="00F74A53"/>
    <w:rsid w:val="00F76C5B"/>
    <w:rsid w:val="00F80ECC"/>
    <w:rsid w:val="00F82029"/>
    <w:rsid w:val="00F82507"/>
    <w:rsid w:val="00F82531"/>
    <w:rsid w:val="00F8398B"/>
    <w:rsid w:val="00F859F3"/>
    <w:rsid w:val="00F85E7C"/>
    <w:rsid w:val="00F87C8C"/>
    <w:rsid w:val="00F903F4"/>
    <w:rsid w:val="00F91547"/>
    <w:rsid w:val="00F91B07"/>
    <w:rsid w:val="00F91D93"/>
    <w:rsid w:val="00F9211D"/>
    <w:rsid w:val="00F93C50"/>
    <w:rsid w:val="00F93E05"/>
    <w:rsid w:val="00F94D5A"/>
    <w:rsid w:val="00F95F7D"/>
    <w:rsid w:val="00F9606C"/>
    <w:rsid w:val="00F973CF"/>
    <w:rsid w:val="00F9785F"/>
    <w:rsid w:val="00FA1543"/>
    <w:rsid w:val="00FA22AA"/>
    <w:rsid w:val="00FA288D"/>
    <w:rsid w:val="00FA307F"/>
    <w:rsid w:val="00FA5ADC"/>
    <w:rsid w:val="00FA5F7A"/>
    <w:rsid w:val="00FA60D0"/>
    <w:rsid w:val="00FA7356"/>
    <w:rsid w:val="00FA7944"/>
    <w:rsid w:val="00FB128A"/>
    <w:rsid w:val="00FB1948"/>
    <w:rsid w:val="00FB26F0"/>
    <w:rsid w:val="00FB2CDA"/>
    <w:rsid w:val="00FB39DC"/>
    <w:rsid w:val="00FB3FAD"/>
    <w:rsid w:val="00FB4577"/>
    <w:rsid w:val="00FB4B50"/>
    <w:rsid w:val="00FB57B1"/>
    <w:rsid w:val="00FB6935"/>
    <w:rsid w:val="00FC036B"/>
    <w:rsid w:val="00FC09B4"/>
    <w:rsid w:val="00FC0DC2"/>
    <w:rsid w:val="00FC2589"/>
    <w:rsid w:val="00FC290F"/>
    <w:rsid w:val="00FC3EE2"/>
    <w:rsid w:val="00FC4244"/>
    <w:rsid w:val="00FC5250"/>
    <w:rsid w:val="00FC541F"/>
    <w:rsid w:val="00FC6D9B"/>
    <w:rsid w:val="00FC7AC1"/>
    <w:rsid w:val="00FC7D16"/>
    <w:rsid w:val="00FD1484"/>
    <w:rsid w:val="00FD1557"/>
    <w:rsid w:val="00FD196F"/>
    <w:rsid w:val="00FD2E57"/>
    <w:rsid w:val="00FD2EA0"/>
    <w:rsid w:val="00FD3FC5"/>
    <w:rsid w:val="00FD4086"/>
    <w:rsid w:val="00FD4860"/>
    <w:rsid w:val="00FD4A55"/>
    <w:rsid w:val="00FD5E92"/>
    <w:rsid w:val="00FD6001"/>
    <w:rsid w:val="00FD606F"/>
    <w:rsid w:val="00FD643C"/>
    <w:rsid w:val="00FE0531"/>
    <w:rsid w:val="00FE1E31"/>
    <w:rsid w:val="00FE409D"/>
    <w:rsid w:val="00FE4255"/>
    <w:rsid w:val="00FE4D58"/>
    <w:rsid w:val="00FE5CDF"/>
    <w:rsid w:val="00FE6593"/>
    <w:rsid w:val="00FF05C1"/>
    <w:rsid w:val="00FF3C53"/>
    <w:rsid w:val="00FF41C1"/>
    <w:rsid w:val="00FF44AB"/>
    <w:rsid w:val="00FF491C"/>
    <w:rsid w:val="00FF4939"/>
    <w:rsid w:val="00FF4AB1"/>
    <w:rsid w:val="00FF4E0B"/>
    <w:rsid w:val="00FF4EC4"/>
    <w:rsid w:val="00FF560A"/>
    <w:rsid w:val="00FF5DBD"/>
    <w:rsid w:val="00FF6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E8D223E3-3BD6-498D-A8BC-EEDA0280C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B1948"/>
    <w:pPr>
      <w:spacing w:after="200" w:line="288" w:lineRule="auto"/>
    </w:pPr>
    <w:rPr>
      <w:sz w:val="21"/>
      <w:szCs w:val="21"/>
    </w:rPr>
  </w:style>
  <w:style w:type="paragraph" w:styleId="1">
    <w:name w:val="heading 1"/>
    <w:basedOn w:val="a1"/>
    <w:next w:val="a1"/>
    <w:link w:val="10"/>
    <w:uiPriority w:val="99"/>
    <w:qFormat/>
    <w:rsid w:val="00FB1948"/>
    <w:pPr>
      <w:keepNext/>
      <w:keepLines/>
      <w:spacing w:before="360" w:after="40" w:line="240" w:lineRule="auto"/>
      <w:outlineLvl w:val="0"/>
    </w:pPr>
    <w:rPr>
      <w:rFonts w:ascii="Calibri Light" w:hAnsi="Calibri Light"/>
      <w:color w:val="538135"/>
      <w:sz w:val="40"/>
      <w:szCs w:val="40"/>
    </w:rPr>
  </w:style>
  <w:style w:type="paragraph" w:styleId="2">
    <w:name w:val="heading 2"/>
    <w:basedOn w:val="a1"/>
    <w:next w:val="a1"/>
    <w:link w:val="20"/>
    <w:uiPriority w:val="99"/>
    <w:qFormat/>
    <w:rsid w:val="00FB1948"/>
    <w:pPr>
      <w:keepNext/>
      <w:keepLines/>
      <w:spacing w:before="80" w:after="0" w:line="240" w:lineRule="auto"/>
      <w:outlineLvl w:val="1"/>
    </w:pPr>
    <w:rPr>
      <w:rFonts w:ascii="Calibri Light" w:hAnsi="Calibri Light"/>
      <w:color w:val="538135"/>
      <w:sz w:val="28"/>
      <w:szCs w:val="28"/>
    </w:rPr>
  </w:style>
  <w:style w:type="paragraph" w:styleId="3">
    <w:name w:val="heading 3"/>
    <w:basedOn w:val="a1"/>
    <w:next w:val="a1"/>
    <w:link w:val="30"/>
    <w:uiPriority w:val="99"/>
    <w:qFormat/>
    <w:locked/>
    <w:rsid w:val="00FB1948"/>
    <w:pPr>
      <w:keepNext/>
      <w:keepLines/>
      <w:spacing w:before="80" w:after="0" w:line="240" w:lineRule="auto"/>
      <w:outlineLvl w:val="2"/>
    </w:pPr>
    <w:rPr>
      <w:rFonts w:ascii="Calibri Light" w:hAnsi="Calibri Light"/>
      <w:color w:val="538135"/>
      <w:sz w:val="24"/>
      <w:szCs w:val="24"/>
    </w:rPr>
  </w:style>
  <w:style w:type="paragraph" w:styleId="4">
    <w:name w:val="heading 4"/>
    <w:basedOn w:val="a1"/>
    <w:next w:val="a1"/>
    <w:link w:val="40"/>
    <w:uiPriority w:val="99"/>
    <w:qFormat/>
    <w:rsid w:val="00FB1948"/>
    <w:pPr>
      <w:keepNext/>
      <w:keepLines/>
      <w:spacing w:before="80" w:after="0"/>
      <w:outlineLvl w:val="3"/>
    </w:pPr>
    <w:rPr>
      <w:rFonts w:ascii="Calibri Light" w:hAnsi="Calibri Light"/>
      <w:color w:val="70AD47"/>
      <w:sz w:val="22"/>
      <w:szCs w:val="22"/>
    </w:rPr>
  </w:style>
  <w:style w:type="paragraph" w:styleId="5">
    <w:name w:val="heading 5"/>
    <w:basedOn w:val="a1"/>
    <w:next w:val="a1"/>
    <w:link w:val="50"/>
    <w:uiPriority w:val="99"/>
    <w:qFormat/>
    <w:rsid w:val="00FB1948"/>
    <w:pPr>
      <w:keepNext/>
      <w:keepLines/>
      <w:spacing w:before="40" w:after="0"/>
      <w:outlineLvl w:val="4"/>
    </w:pPr>
    <w:rPr>
      <w:rFonts w:ascii="Calibri Light" w:hAnsi="Calibri Light"/>
      <w:i/>
      <w:iCs/>
      <w:color w:val="70AD47"/>
      <w:sz w:val="22"/>
      <w:szCs w:val="22"/>
    </w:rPr>
  </w:style>
  <w:style w:type="paragraph" w:styleId="6">
    <w:name w:val="heading 6"/>
    <w:basedOn w:val="a1"/>
    <w:next w:val="a1"/>
    <w:link w:val="60"/>
    <w:uiPriority w:val="99"/>
    <w:qFormat/>
    <w:locked/>
    <w:rsid w:val="00FB1948"/>
    <w:pPr>
      <w:keepNext/>
      <w:keepLines/>
      <w:spacing w:before="40" w:after="0"/>
      <w:outlineLvl w:val="5"/>
    </w:pPr>
    <w:rPr>
      <w:rFonts w:ascii="Calibri Light" w:hAnsi="Calibri Light"/>
      <w:color w:val="70AD47"/>
    </w:rPr>
  </w:style>
  <w:style w:type="paragraph" w:styleId="7">
    <w:name w:val="heading 7"/>
    <w:basedOn w:val="a1"/>
    <w:next w:val="a1"/>
    <w:link w:val="70"/>
    <w:uiPriority w:val="99"/>
    <w:qFormat/>
    <w:locked/>
    <w:rsid w:val="00FB1948"/>
    <w:pPr>
      <w:keepNext/>
      <w:keepLines/>
      <w:spacing w:before="40" w:after="0"/>
      <w:outlineLvl w:val="6"/>
    </w:pPr>
    <w:rPr>
      <w:rFonts w:ascii="Calibri Light" w:hAnsi="Calibri Light"/>
      <w:b/>
      <w:bCs/>
      <w:color w:val="70AD47"/>
    </w:rPr>
  </w:style>
  <w:style w:type="paragraph" w:styleId="8">
    <w:name w:val="heading 8"/>
    <w:basedOn w:val="a1"/>
    <w:next w:val="a1"/>
    <w:link w:val="80"/>
    <w:uiPriority w:val="99"/>
    <w:qFormat/>
    <w:locked/>
    <w:rsid w:val="00FB1948"/>
    <w:pPr>
      <w:keepNext/>
      <w:keepLines/>
      <w:spacing w:before="40" w:after="0"/>
      <w:outlineLvl w:val="7"/>
    </w:pPr>
    <w:rPr>
      <w:rFonts w:ascii="Calibri Light" w:hAnsi="Calibri Light"/>
      <w:b/>
      <w:bCs/>
      <w:i/>
      <w:iCs/>
      <w:color w:val="70AD47"/>
      <w:sz w:val="20"/>
      <w:szCs w:val="20"/>
    </w:rPr>
  </w:style>
  <w:style w:type="paragraph" w:styleId="9">
    <w:name w:val="heading 9"/>
    <w:basedOn w:val="a1"/>
    <w:next w:val="a1"/>
    <w:link w:val="90"/>
    <w:uiPriority w:val="99"/>
    <w:qFormat/>
    <w:rsid w:val="00FB1948"/>
    <w:pPr>
      <w:keepNext/>
      <w:keepLines/>
      <w:spacing w:before="40" w:after="0"/>
      <w:outlineLvl w:val="8"/>
    </w:pPr>
    <w:rPr>
      <w:rFonts w:ascii="Calibri Light" w:hAnsi="Calibri Light"/>
      <w:i/>
      <w:iCs/>
      <w:color w:val="70AD47"/>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FB1948"/>
    <w:rPr>
      <w:rFonts w:ascii="Calibri Light" w:hAnsi="Calibri Light" w:cs="Times New Roman"/>
      <w:color w:val="538135"/>
      <w:sz w:val="40"/>
      <w:szCs w:val="40"/>
    </w:rPr>
  </w:style>
  <w:style w:type="character" w:customStyle="1" w:styleId="20">
    <w:name w:val="Заголовок 2 Знак"/>
    <w:basedOn w:val="a2"/>
    <w:link w:val="2"/>
    <w:uiPriority w:val="99"/>
    <w:locked/>
    <w:rsid w:val="00FB1948"/>
    <w:rPr>
      <w:rFonts w:ascii="Calibri Light" w:hAnsi="Calibri Light" w:cs="Times New Roman"/>
      <w:color w:val="538135"/>
      <w:sz w:val="28"/>
      <w:szCs w:val="28"/>
    </w:rPr>
  </w:style>
  <w:style w:type="character" w:customStyle="1" w:styleId="30">
    <w:name w:val="Заголовок 3 Знак"/>
    <w:basedOn w:val="a2"/>
    <w:link w:val="3"/>
    <w:uiPriority w:val="99"/>
    <w:semiHidden/>
    <w:locked/>
    <w:rsid w:val="00FB1948"/>
    <w:rPr>
      <w:rFonts w:ascii="Calibri Light" w:hAnsi="Calibri Light" w:cs="Times New Roman"/>
      <w:color w:val="538135"/>
      <w:sz w:val="24"/>
      <w:szCs w:val="24"/>
    </w:rPr>
  </w:style>
  <w:style w:type="character" w:customStyle="1" w:styleId="40">
    <w:name w:val="Заголовок 4 Знак"/>
    <w:basedOn w:val="a2"/>
    <w:link w:val="4"/>
    <w:uiPriority w:val="99"/>
    <w:locked/>
    <w:rsid w:val="00FB1948"/>
    <w:rPr>
      <w:rFonts w:ascii="Calibri Light" w:hAnsi="Calibri Light" w:cs="Times New Roman"/>
      <w:color w:val="70AD47"/>
      <w:sz w:val="22"/>
      <w:szCs w:val="22"/>
    </w:rPr>
  </w:style>
  <w:style w:type="character" w:customStyle="1" w:styleId="50">
    <w:name w:val="Заголовок 5 Знак"/>
    <w:basedOn w:val="a2"/>
    <w:link w:val="5"/>
    <w:uiPriority w:val="99"/>
    <w:locked/>
    <w:rsid w:val="00FB1948"/>
    <w:rPr>
      <w:rFonts w:ascii="Calibri Light" w:hAnsi="Calibri Light" w:cs="Times New Roman"/>
      <w:i/>
      <w:iCs/>
      <w:color w:val="70AD47"/>
      <w:sz w:val="22"/>
      <w:szCs w:val="22"/>
    </w:rPr>
  </w:style>
  <w:style w:type="character" w:customStyle="1" w:styleId="60">
    <w:name w:val="Заголовок 6 Знак"/>
    <w:basedOn w:val="a2"/>
    <w:link w:val="6"/>
    <w:uiPriority w:val="99"/>
    <w:semiHidden/>
    <w:locked/>
    <w:rsid w:val="00FB1948"/>
    <w:rPr>
      <w:rFonts w:ascii="Calibri Light" w:hAnsi="Calibri Light" w:cs="Times New Roman"/>
      <w:color w:val="70AD47"/>
    </w:rPr>
  </w:style>
  <w:style w:type="character" w:customStyle="1" w:styleId="70">
    <w:name w:val="Заголовок 7 Знак"/>
    <w:basedOn w:val="a2"/>
    <w:link w:val="7"/>
    <w:uiPriority w:val="99"/>
    <w:semiHidden/>
    <w:locked/>
    <w:rsid w:val="00FB1948"/>
    <w:rPr>
      <w:rFonts w:ascii="Calibri Light" w:hAnsi="Calibri Light" w:cs="Times New Roman"/>
      <w:b/>
      <w:bCs/>
      <w:color w:val="70AD47"/>
    </w:rPr>
  </w:style>
  <w:style w:type="character" w:customStyle="1" w:styleId="80">
    <w:name w:val="Заголовок 8 Знак"/>
    <w:basedOn w:val="a2"/>
    <w:link w:val="8"/>
    <w:uiPriority w:val="99"/>
    <w:semiHidden/>
    <w:locked/>
    <w:rsid w:val="00FB1948"/>
    <w:rPr>
      <w:rFonts w:ascii="Calibri Light" w:hAnsi="Calibri Light" w:cs="Times New Roman"/>
      <w:b/>
      <w:bCs/>
      <w:i/>
      <w:iCs/>
      <w:color w:val="70AD47"/>
      <w:sz w:val="20"/>
      <w:szCs w:val="20"/>
    </w:rPr>
  </w:style>
  <w:style w:type="character" w:customStyle="1" w:styleId="90">
    <w:name w:val="Заголовок 9 Знак"/>
    <w:basedOn w:val="a2"/>
    <w:link w:val="9"/>
    <w:uiPriority w:val="99"/>
    <w:locked/>
    <w:rsid w:val="00FB1948"/>
    <w:rPr>
      <w:rFonts w:ascii="Calibri Light" w:hAnsi="Calibri Light" w:cs="Times New Roman"/>
      <w:i/>
      <w:iCs/>
      <w:color w:val="70AD47"/>
      <w:sz w:val="20"/>
      <w:szCs w:val="20"/>
    </w:rPr>
  </w:style>
  <w:style w:type="paragraph" w:styleId="a5">
    <w:name w:val="Normal (Web)"/>
    <w:aliases w:val="Обычный (веб) Знак"/>
    <w:basedOn w:val="a1"/>
    <w:qFormat/>
    <w:rsid w:val="00BB5586"/>
    <w:pPr>
      <w:spacing w:before="100" w:beforeAutospacing="1" w:after="100" w:afterAutospacing="1" w:line="240" w:lineRule="auto"/>
    </w:pPr>
    <w:rPr>
      <w:rFonts w:ascii="Times New Roman" w:hAnsi="Times New Roman"/>
      <w:sz w:val="24"/>
      <w:szCs w:val="24"/>
    </w:rPr>
  </w:style>
  <w:style w:type="character" w:styleId="a6">
    <w:name w:val="Hyperlink"/>
    <w:basedOn w:val="a2"/>
    <w:uiPriority w:val="99"/>
    <w:rsid w:val="00800EF1"/>
    <w:rPr>
      <w:rFonts w:cs="Times New Roman"/>
      <w:color w:val="0000FF"/>
      <w:u w:val="single"/>
    </w:rPr>
  </w:style>
  <w:style w:type="paragraph" w:customStyle="1" w:styleId="ConsPlusNormal">
    <w:name w:val="ConsPlusNormal"/>
    <w:link w:val="ConsPlusNormal0"/>
    <w:rsid w:val="00DA017B"/>
    <w:pPr>
      <w:autoSpaceDE w:val="0"/>
      <w:autoSpaceDN w:val="0"/>
      <w:adjustRightInd w:val="0"/>
      <w:ind w:firstLine="720"/>
    </w:pPr>
    <w:rPr>
      <w:rFonts w:ascii="Arial" w:hAnsi="Arial" w:cs="Arial"/>
      <w:sz w:val="20"/>
      <w:szCs w:val="20"/>
    </w:rPr>
  </w:style>
  <w:style w:type="table" w:styleId="a7">
    <w:name w:val="Table Grid"/>
    <w:basedOn w:val="a3"/>
    <w:uiPriority w:val="99"/>
    <w:rsid w:val="00A92FB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alloon Text"/>
    <w:basedOn w:val="a1"/>
    <w:link w:val="a9"/>
    <w:uiPriority w:val="99"/>
    <w:semiHidden/>
    <w:rsid w:val="00CA5A22"/>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locked/>
    <w:rsid w:val="00CA5A22"/>
    <w:rPr>
      <w:rFonts w:ascii="Tahoma" w:hAnsi="Tahoma" w:cs="Tahoma"/>
      <w:sz w:val="16"/>
      <w:szCs w:val="16"/>
    </w:rPr>
  </w:style>
  <w:style w:type="paragraph" w:customStyle="1" w:styleId="ConsPlusNonformat">
    <w:name w:val="ConsPlusNonformat"/>
    <w:rsid w:val="00EB094E"/>
    <w:pPr>
      <w:autoSpaceDE w:val="0"/>
      <w:autoSpaceDN w:val="0"/>
      <w:adjustRightInd w:val="0"/>
    </w:pPr>
    <w:rPr>
      <w:rFonts w:ascii="Courier New" w:hAnsi="Courier New" w:cs="Courier New"/>
      <w:sz w:val="20"/>
      <w:szCs w:val="20"/>
    </w:rPr>
  </w:style>
  <w:style w:type="character" w:styleId="aa">
    <w:name w:val="FollowedHyperlink"/>
    <w:basedOn w:val="a2"/>
    <w:uiPriority w:val="99"/>
    <w:rsid w:val="00B21CD7"/>
    <w:rPr>
      <w:rFonts w:cs="Times New Roman"/>
      <w:color w:val="800080"/>
      <w:u w:val="single"/>
    </w:rPr>
  </w:style>
  <w:style w:type="paragraph" w:styleId="ab">
    <w:name w:val="List Paragraph"/>
    <w:basedOn w:val="a1"/>
    <w:link w:val="ac"/>
    <w:qFormat/>
    <w:rsid w:val="00E04A0C"/>
    <w:pPr>
      <w:ind w:left="720"/>
      <w:contextualSpacing/>
    </w:pPr>
  </w:style>
  <w:style w:type="paragraph" w:customStyle="1" w:styleId="ConsPlusCell">
    <w:name w:val="ConsPlusCell"/>
    <w:rsid w:val="00A6056D"/>
    <w:pPr>
      <w:widowControl w:val="0"/>
      <w:autoSpaceDE w:val="0"/>
      <w:autoSpaceDN w:val="0"/>
      <w:adjustRightInd w:val="0"/>
    </w:pPr>
    <w:rPr>
      <w:rFonts w:ascii="Arial" w:hAnsi="Arial" w:cs="Arial"/>
      <w:sz w:val="20"/>
      <w:szCs w:val="20"/>
    </w:rPr>
  </w:style>
  <w:style w:type="character" w:customStyle="1" w:styleId="21">
    <w:name w:val="Основной текст (2)_"/>
    <w:basedOn w:val="a2"/>
    <w:link w:val="22"/>
    <w:uiPriority w:val="99"/>
    <w:locked/>
    <w:rsid w:val="00C50005"/>
    <w:rPr>
      <w:rFonts w:ascii="Times New Roman" w:hAnsi="Times New Roman" w:cs="Times New Roman"/>
      <w:sz w:val="23"/>
      <w:szCs w:val="23"/>
      <w:shd w:val="clear" w:color="auto" w:fill="FFFFFF"/>
    </w:rPr>
  </w:style>
  <w:style w:type="paragraph" w:customStyle="1" w:styleId="22">
    <w:name w:val="Основной текст (2)"/>
    <w:basedOn w:val="a1"/>
    <w:link w:val="21"/>
    <w:uiPriority w:val="99"/>
    <w:rsid w:val="00C50005"/>
    <w:pPr>
      <w:shd w:val="clear" w:color="auto" w:fill="FFFFFF"/>
      <w:spacing w:after="0" w:line="278" w:lineRule="exact"/>
    </w:pPr>
    <w:rPr>
      <w:rFonts w:ascii="Times New Roman" w:hAnsi="Times New Roman"/>
      <w:sz w:val="23"/>
      <w:szCs w:val="23"/>
    </w:rPr>
  </w:style>
  <w:style w:type="paragraph" w:styleId="ad">
    <w:name w:val="Body Text Indent"/>
    <w:basedOn w:val="a1"/>
    <w:link w:val="ae"/>
    <w:uiPriority w:val="99"/>
    <w:rsid w:val="009640FC"/>
    <w:pPr>
      <w:spacing w:after="120" w:line="240" w:lineRule="auto"/>
      <w:ind w:left="283"/>
      <w:jc w:val="center"/>
    </w:pPr>
    <w:rPr>
      <w:lang w:eastAsia="en-US"/>
    </w:rPr>
  </w:style>
  <w:style w:type="character" w:customStyle="1" w:styleId="ae">
    <w:name w:val="Основной текст с отступом Знак"/>
    <w:basedOn w:val="a2"/>
    <w:link w:val="ad"/>
    <w:uiPriority w:val="99"/>
    <w:locked/>
    <w:rsid w:val="009640FC"/>
    <w:rPr>
      <w:rFonts w:eastAsia="Times New Roman" w:cs="Times New Roman"/>
      <w:lang w:eastAsia="en-US"/>
    </w:rPr>
  </w:style>
  <w:style w:type="character" w:customStyle="1" w:styleId="af">
    <w:name w:val="Основной текст_"/>
    <w:basedOn w:val="a2"/>
    <w:link w:val="11"/>
    <w:uiPriority w:val="99"/>
    <w:locked/>
    <w:rsid w:val="00CE6CC5"/>
    <w:rPr>
      <w:rFonts w:ascii="Times New Roman" w:hAnsi="Times New Roman" w:cs="Times New Roman"/>
      <w:sz w:val="23"/>
      <w:szCs w:val="23"/>
      <w:shd w:val="clear" w:color="auto" w:fill="FFFFFF"/>
    </w:rPr>
  </w:style>
  <w:style w:type="paragraph" w:customStyle="1" w:styleId="11">
    <w:name w:val="Основной текст1"/>
    <w:basedOn w:val="a1"/>
    <w:link w:val="af"/>
    <w:uiPriority w:val="99"/>
    <w:rsid w:val="00CE6CC5"/>
    <w:pPr>
      <w:shd w:val="clear" w:color="auto" w:fill="FFFFFF"/>
      <w:spacing w:after="0" w:line="240" w:lineRule="atLeast"/>
    </w:pPr>
    <w:rPr>
      <w:rFonts w:ascii="Times New Roman" w:hAnsi="Times New Roman"/>
      <w:sz w:val="23"/>
      <w:szCs w:val="23"/>
    </w:rPr>
  </w:style>
  <w:style w:type="character" w:customStyle="1" w:styleId="af0">
    <w:name w:val="Основной текст + Не курсив"/>
    <w:basedOn w:val="af"/>
    <w:uiPriority w:val="99"/>
    <w:rsid w:val="00DB000D"/>
    <w:rPr>
      <w:rFonts w:ascii="Times New Roman" w:hAnsi="Times New Roman" w:cs="Times New Roman"/>
      <w:i/>
      <w:iCs/>
      <w:spacing w:val="0"/>
      <w:sz w:val="23"/>
      <w:szCs w:val="23"/>
      <w:shd w:val="clear" w:color="auto" w:fill="FFFFFF"/>
    </w:rPr>
  </w:style>
  <w:style w:type="character" w:customStyle="1" w:styleId="CharStyle8">
    <w:name w:val="Char Style 8"/>
    <w:uiPriority w:val="99"/>
    <w:rsid w:val="00316460"/>
    <w:rPr>
      <w:b/>
      <w:sz w:val="27"/>
      <w:lang w:eastAsia="ar-SA" w:bidi="ar-SA"/>
    </w:rPr>
  </w:style>
  <w:style w:type="paragraph" w:customStyle="1" w:styleId="ConsPlusTitle">
    <w:name w:val="ConsPlusTitle"/>
    <w:uiPriority w:val="99"/>
    <w:rsid w:val="009E1630"/>
    <w:pPr>
      <w:autoSpaceDE w:val="0"/>
      <w:autoSpaceDN w:val="0"/>
      <w:adjustRightInd w:val="0"/>
    </w:pPr>
    <w:rPr>
      <w:rFonts w:ascii="Arial" w:hAnsi="Arial" w:cs="Arial"/>
      <w:b/>
      <w:bCs/>
      <w:sz w:val="20"/>
      <w:szCs w:val="20"/>
    </w:rPr>
  </w:style>
  <w:style w:type="paragraph" w:styleId="af1">
    <w:name w:val="header"/>
    <w:basedOn w:val="a1"/>
    <w:link w:val="af2"/>
    <w:uiPriority w:val="99"/>
    <w:rsid w:val="006067F0"/>
    <w:pPr>
      <w:tabs>
        <w:tab w:val="center" w:pos="4677"/>
        <w:tab w:val="right" w:pos="9355"/>
      </w:tabs>
      <w:spacing w:after="0" w:line="240" w:lineRule="auto"/>
    </w:pPr>
    <w:rPr>
      <w:rFonts w:ascii="Times New Roman" w:hAnsi="Times New Roman"/>
      <w:sz w:val="20"/>
      <w:szCs w:val="20"/>
      <w:lang w:eastAsia="en-US"/>
    </w:rPr>
  </w:style>
  <w:style w:type="character" w:customStyle="1" w:styleId="af2">
    <w:name w:val="Верхний колонтитул Знак"/>
    <w:basedOn w:val="a2"/>
    <w:link w:val="af1"/>
    <w:uiPriority w:val="99"/>
    <w:locked/>
    <w:rsid w:val="006067F0"/>
    <w:rPr>
      <w:rFonts w:ascii="Times New Roman" w:hAnsi="Times New Roman" w:cs="Times New Roman"/>
      <w:sz w:val="20"/>
      <w:szCs w:val="20"/>
      <w:lang w:eastAsia="en-US"/>
    </w:rPr>
  </w:style>
  <w:style w:type="paragraph" w:customStyle="1" w:styleId="af3">
    <w:name w:val="ХМАО"/>
    <w:basedOn w:val="a1"/>
    <w:link w:val="af4"/>
    <w:uiPriority w:val="99"/>
    <w:rsid w:val="006067F0"/>
    <w:pPr>
      <w:spacing w:after="0" w:line="240" w:lineRule="auto"/>
      <w:ind w:firstLine="709"/>
      <w:jc w:val="both"/>
    </w:pPr>
    <w:rPr>
      <w:sz w:val="20"/>
      <w:szCs w:val="20"/>
      <w:lang w:eastAsia="en-US"/>
    </w:rPr>
  </w:style>
  <w:style w:type="character" w:customStyle="1" w:styleId="af4">
    <w:name w:val="ХМАО Знак"/>
    <w:link w:val="af3"/>
    <w:uiPriority w:val="99"/>
    <w:locked/>
    <w:rsid w:val="006067F0"/>
    <w:rPr>
      <w:rFonts w:ascii="Calibri" w:hAnsi="Calibri"/>
      <w:lang w:eastAsia="en-US"/>
    </w:rPr>
  </w:style>
  <w:style w:type="paragraph" w:styleId="af5">
    <w:name w:val="No Spacing"/>
    <w:link w:val="af6"/>
    <w:uiPriority w:val="99"/>
    <w:qFormat/>
    <w:rsid w:val="00FB1948"/>
  </w:style>
  <w:style w:type="character" w:customStyle="1" w:styleId="af6">
    <w:name w:val="Без интервала Знак"/>
    <w:link w:val="af5"/>
    <w:uiPriority w:val="99"/>
    <w:locked/>
    <w:rsid w:val="0070697E"/>
    <w:rPr>
      <w:sz w:val="22"/>
      <w:lang w:val="ru-RU" w:eastAsia="ru-RU"/>
    </w:rPr>
  </w:style>
  <w:style w:type="paragraph" w:styleId="af7">
    <w:name w:val="footer"/>
    <w:basedOn w:val="a1"/>
    <w:link w:val="af8"/>
    <w:uiPriority w:val="99"/>
    <w:rsid w:val="006067F0"/>
    <w:pPr>
      <w:tabs>
        <w:tab w:val="center" w:pos="4677"/>
        <w:tab w:val="right" w:pos="9355"/>
      </w:tabs>
      <w:spacing w:after="0" w:line="240" w:lineRule="auto"/>
      <w:ind w:left="2835" w:hanging="2835"/>
      <w:jc w:val="both"/>
    </w:pPr>
    <w:rPr>
      <w:lang w:eastAsia="en-US"/>
    </w:rPr>
  </w:style>
  <w:style w:type="character" w:customStyle="1" w:styleId="af8">
    <w:name w:val="Нижний колонтитул Знак"/>
    <w:basedOn w:val="a2"/>
    <w:link w:val="af7"/>
    <w:uiPriority w:val="99"/>
    <w:locked/>
    <w:rsid w:val="006067F0"/>
    <w:rPr>
      <w:rFonts w:eastAsia="Times New Roman" w:cs="Times New Roman"/>
      <w:lang w:eastAsia="en-US"/>
    </w:rPr>
  </w:style>
  <w:style w:type="paragraph" w:customStyle="1" w:styleId="a">
    <w:name w:val="Нумерованный абзац"/>
    <w:uiPriority w:val="99"/>
    <w:rsid w:val="0070697E"/>
    <w:pPr>
      <w:numPr>
        <w:numId w:val="1"/>
      </w:numPr>
      <w:tabs>
        <w:tab w:val="left" w:pos="1134"/>
      </w:tabs>
      <w:suppressAutoHyphens/>
      <w:spacing w:before="240"/>
      <w:jc w:val="both"/>
    </w:pPr>
    <w:rPr>
      <w:rFonts w:ascii="Times New Roman" w:hAnsi="Times New Roman"/>
      <w:noProof/>
      <w:sz w:val="28"/>
      <w:szCs w:val="20"/>
    </w:rPr>
  </w:style>
  <w:style w:type="paragraph" w:customStyle="1" w:styleId="12">
    <w:name w:val="Абзац списка1"/>
    <w:basedOn w:val="a1"/>
    <w:uiPriority w:val="99"/>
    <w:rsid w:val="0070697E"/>
    <w:pPr>
      <w:spacing w:after="0" w:line="240" w:lineRule="auto"/>
      <w:ind w:left="720"/>
    </w:pPr>
    <w:rPr>
      <w:rFonts w:cs="Calibri"/>
      <w:lang w:eastAsia="en-US"/>
    </w:rPr>
  </w:style>
  <w:style w:type="character" w:customStyle="1" w:styleId="220">
    <w:name w:val="Заголовок №2 (2)_"/>
    <w:basedOn w:val="a2"/>
    <w:link w:val="221"/>
    <w:uiPriority w:val="99"/>
    <w:locked/>
    <w:rsid w:val="0070697E"/>
    <w:rPr>
      <w:rFonts w:ascii="Times New Roman" w:hAnsi="Times New Roman" w:cs="Times New Roman"/>
      <w:sz w:val="23"/>
      <w:szCs w:val="23"/>
      <w:shd w:val="clear" w:color="auto" w:fill="FFFFFF"/>
    </w:rPr>
  </w:style>
  <w:style w:type="paragraph" w:customStyle="1" w:styleId="221">
    <w:name w:val="Заголовок №2 (2)"/>
    <w:basedOn w:val="a1"/>
    <w:link w:val="220"/>
    <w:uiPriority w:val="99"/>
    <w:rsid w:val="0070697E"/>
    <w:pPr>
      <w:shd w:val="clear" w:color="auto" w:fill="FFFFFF"/>
      <w:spacing w:before="240" w:after="300" w:line="240" w:lineRule="atLeast"/>
      <w:outlineLvl w:val="1"/>
    </w:pPr>
    <w:rPr>
      <w:rFonts w:ascii="Times New Roman" w:hAnsi="Times New Roman"/>
      <w:sz w:val="23"/>
      <w:szCs w:val="23"/>
    </w:rPr>
  </w:style>
  <w:style w:type="paragraph" w:styleId="23">
    <w:name w:val="Body Text 2"/>
    <w:basedOn w:val="a1"/>
    <w:link w:val="24"/>
    <w:uiPriority w:val="99"/>
    <w:rsid w:val="00564069"/>
    <w:pPr>
      <w:spacing w:after="120" w:line="480" w:lineRule="auto"/>
    </w:pPr>
    <w:rPr>
      <w:rFonts w:cs="Calibri"/>
    </w:rPr>
  </w:style>
  <w:style w:type="character" w:customStyle="1" w:styleId="24">
    <w:name w:val="Основной текст 2 Знак"/>
    <w:basedOn w:val="a2"/>
    <w:link w:val="23"/>
    <w:uiPriority w:val="99"/>
    <w:locked/>
    <w:rsid w:val="00564069"/>
    <w:rPr>
      <w:rFonts w:ascii="Calibri" w:hAnsi="Calibri" w:cs="Calibri"/>
    </w:rPr>
  </w:style>
  <w:style w:type="paragraph" w:styleId="af9">
    <w:name w:val="Title"/>
    <w:basedOn w:val="a1"/>
    <w:next w:val="a1"/>
    <w:link w:val="afa"/>
    <w:uiPriority w:val="99"/>
    <w:qFormat/>
    <w:rsid w:val="00FB1948"/>
    <w:pPr>
      <w:spacing w:after="0" w:line="240" w:lineRule="auto"/>
      <w:contextualSpacing/>
    </w:pPr>
    <w:rPr>
      <w:rFonts w:ascii="Calibri Light" w:hAnsi="Calibri Light"/>
      <w:color w:val="262626"/>
      <w:spacing w:val="-15"/>
      <w:sz w:val="96"/>
      <w:szCs w:val="96"/>
    </w:rPr>
  </w:style>
  <w:style w:type="character" w:customStyle="1" w:styleId="afa">
    <w:name w:val="Название Знак"/>
    <w:basedOn w:val="a2"/>
    <w:link w:val="af9"/>
    <w:uiPriority w:val="99"/>
    <w:locked/>
    <w:rsid w:val="00FB1948"/>
    <w:rPr>
      <w:rFonts w:ascii="Calibri Light" w:hAnsi="Calibri Light" w:cs="Times New Roman"/>
      <w:color w:val="262626"/>
      <w:spacing w:val="-15"/>
      <w:sz w:val="96"/>
      <w:szCs w:val="96"/>
    </w:rPr>
  </w:style>
  <w:style w:type="character" w:customStyle="1" w:styleId="CommentTextChar">
    <w:name w:val="Comment Text Char"/>
    <w:uiPriority w:val="99"/>
    <w:semiHidden/>
    <w:locked/>
    <w:rsid w:val="0043741E"/>
    <w:rPr>
      <w:rFonts w:ascii="Times New Roman" w:hAnsi="Times New Roman"/>
      <w:sz w:val="20"/>
    </w:rPr>
  </w:style>
  <w:style w:type="paragraph" w:styleId="afb">
    <w:name w:val="annotation text"/>
    <w:basedOn w:val="a1"/>
    <w:link w:val="afc"/>
    <w:uiPriority w:val="99"/>
    <w:semiHidden/>
    <w:rsid w:val="0043741E"/>
    <w:pPr>
      <w:spacing w:after="0" w:line="240" w:lineRule="auto"/>
    </w:pPr>
    <w:rPr>
      <w:rFonts w:ascii="Times New Roman" w:hAnsi="Times New Roman"/>
      <w:sz w:val="20"/>
      <w:szCs w:val="20"/>
    </w:rPr>
  </w:style>
  <w:style w:type="character" w:customStyle="1" w:styleId="afc">
    <w:name w:val="Текст примечания Знак"/>
    <w:basedOn w:val="a2"/>
    <w:link w:val="afb"/>
    <w:uiPriority w:val="99"/>
    <w:semiHidden/>
    <w:locked/>
    <w:rsid w:val="00460A18"/>
    <w:rPr>
      <w:rFonts w:cs="Times New Roman"/>
      <w:sz w:val="20"/>
      <w:szCs w:val="20"/>
    </w:rPr>
  </w:style>
  <w:style w:type="character" w:styleId="afd">
    <w:name w:val="page number"/>
    <w:basedOn w:val="a2"/>
    <w:uiPriority w:val="99"/>
    <w:rsid w:val="0043741E"/>
    <w:rPr>
      <w:rFonts w:cs="Times New Roman"/>
    </w:rPr>
  </w:style>
  <w:style w:type="paragraph" w:customStyle="1" w:styleId="CharCarChar">
    <w:name w:val="Char Car Char"/>
    <w:basedOn w:val="a1"/>
    <w:uiPriority w:val="99"/>
    <w:rsid w:val="0043741E"/>
    <w:pPr>
      <w:spacing w:after="160" w:line="240" w:lineRule="exact"/>
    </w:pPr>
    <w:rPr>
      <w:rFonts w:ascii="Verdana" w:hAnsi="Verdana" w:cs="Verdana"/>
      <w:sz w:val="20"/>
      <w:szCs w:val="20"/>
      <w:lang w:val="en-US" w:eastAsia="en-US"/>
    </w:rPr>
  </w:style>
  <w:style w:type="character" w:customStyle="1" w:styleId="apple-style-span">
    <w:name w:val="apple-style-span"/>
    <w:basedOn w:val="a2"/>
    <w:uiPriority w:val="99"/>
    <w:rsid w:val="0043741E"/>
    <w:rPr>
      <w:rFonts w:cs="Times New Roman"/>
    </w:rPr>
  </w:style>
  <w:style w:type="character" w:styleId="afe">
    <w:name w:val="endnote reference"/>
    <w:basedOn w:val="a2"/>
    <w:uiPriority w:val="99"/>
    <w:semiHidden/>
    <w:rsid w:val="00873EBA"/>
    <w:rPr>
      <w:rFonts w:cs="Times New Roman"/>
      <w:vertAlign w:val="superscript"/>
    </w:rPr>
  </w:style>
  <w:style w:type="table" w:customStyle="1" w:styleId="13">
    <w:name w:val="Сетка таблицы1"/>
    <w:uiPriority w:val="99"/>
    <w:rsid w:val="000A490D"/>
    <w:rPr>
      <w:rFonts w:ascii="Times New Roman" w:hAnsi="Times New Roman"/>
      <w:sz w:val="28"/>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3B73AB"/>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670720"/>
    <w:rPr>
      <w:rFonts w:ascii="Times New Roman" w:hAnsi="Times New Roman"/>
      <w:sz w:val="28"/>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A56B0A"/>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annotation reference"/>
    <w:basedOn w:val="a2"/>
    <w:uiPriority w:val="99"/>
    <w:semiHidden/>
    <w:rsid w:val="00806941"/>
    <w:rPr>
      <w:rFonts w:cs="Times New Roman"/>
      <w:sz w:val="16"/>
      <w:szCs w:val="16"/>
    </w:rPr>
  </w:style>
  <w:style w:type="table" w:customStyle="1" w:styleId="51">
    <w:name w:val="Сетка таблицы5"/>
    <w:uiPriority w:val="99"/>
    <w:rsid w:val="00806941"/>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otnote reference"/>
    <w:aliases w:val="Знак сноски-FN,Ciae niinee-FN,Знак сноски 1"/>
    <w:basedOn w:val="a2"/>
    <w:uiPriority w:val="99"/>
    <w:semiHidden/>
    <w:rsid w:val="00806941"/>
    <w:rPr>
      <w:rFonts w:cs="Times New Roman"/>
      <w:vertAlign w:val="superscript"/>
    </w:rPr>
  </w:style>
  <w:style w:type="paragraph" w:customStyle="1" w:styleId="aff1">
    <w:name w:val="Всегда"/>
    <w:basedOn w:val="a1"/>
    <w:autoRedefine/>
    <w:uiPriority w:val="99"/>
    <w:rsid w:val="001D7743"/>
    <w:pPr>
      <w:tabs>
        <w:tab w:val="left" w:pos="1701"/>
      </w:tabs>
      <w:spacing w:after="0" w:line="240" w:lineRule="auto"/>
    </w:pPr>
    <w:rPr>
      <w:rFonts w:ascii="Times New Roman" w:hAnsi="Times New Roman"/>
      <w:sz w:val="20"/>
      <w:szCs w:val="20"/>
      <w:lang w:eastAsia="en-US"/>
    </w:rPr>
  </w:style>
  <w:style w:type="paragraph" w:styleId="aff2">
    <w:name w:val="Body Text"/>
    <w:basedOn w:val="a1"/>
    <w:link w:val="aff3"/>
    <w:uiPriority w:val="99"/>
    <w:rsid w:val="008F22F1"/>
    <w:pPr>
      <w:spacing w:after="120"/>
    </w:pPr>
  </w:style>
  <w:style w:type="character" w:customStyle="1" w:styleId="aff3">
    <w:name w:val="Основной текст Знак"/>
    <w:basedOn w:val="a2"/>
    <w:link w:val="aff2"/>
    <w:uiPriority w:val="99"/>
    <w:locked/>
    <w:rsid w:val="008F22F1"/>
    <w:rPr>
      <w:rFonts w:cs="Times New Roman"/>
    </w:rPr>
  </w:style>
  <w:style w:type="paragraph" w:styleId="26">
    <w:name w:val="Body Text Indent 2"/>
    <w:basedOn w:val="a1"/>
    <w:link w:val="27"/>
    <w:uiPriority w:val="99"/>
    <w:rsid w:val="001B77D1"/>
    <w:pPr>
      <w:spacing w:after="120" w:line="480" w:lineRule="auto"/>
      <w:ind w:left="283"/>
    </w:pPr>
    <w:rPr>
      <w:lang w:eastAsia="en-US"/>
    </w:rPr>
  </w:style>
  <w:style w:type="character" w:customStyle="1" w:styleId="27">
    <w:name w:val="Основной текст с отступом 2 Знак"/>
    <w:basedOn w:val="a2"/>
    <w:link w:val="26"/>
    <w:uiPriority w:val="99"/>
    <w:locked/>
    <w:rsid w:val="001B77D1"/>
    <w:rPr>
      <w:rFonts w:ascii="Calibri" w:hAnsi="Calibri" w:cs="Times New Roman"/>
      <w:lang w:eastAsia="en-US"/>
    </w:rPr>
  </w:style>
  <w:style w:type="paragraph" w:customStyle="1" w:styleId="NormalANX">
    <w:name w:val="NormalANX"/>
    <w:basedOn w:val="a1"/>
    <w:uiPriority w:val="99"/>
    <w:rsid w:val="00843F46"/>
    <w:pPr>
      <w:spacing w:before="240" w:after="240" w:line="360" w:lineRule="auto"/>
      <w:ind w:firstLine="720"/>
      <w:jc w:val="both"/>
    </w:pPr>
    <w:rPr>
      <w:rFonts w:ascii="Times New Roman" w:hAnsi="Times New Roman"/>
      <w:sz w:val="28"/>
      <w:szCs w:val="20"/>
    </w:rPr>
  </w:style>
  <w:style w:type="table" w:customStyle="1" w:styleId="110">
    <w:name w:val="Сетка таблицы11"/>
    <w:uiPriority w:val="99"/>
    <w:rsid w:val="00843F46"/>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4F3C6E"/>
    <w:pPr>
      <w:autoSpaceDE w:val="0"/>
      <w:autoSpaceDN w:val="0"/>
      <w:adjustRightInd w:val="0"/>
    </w:pPr>
    <w:rPr>
      <w:rFonts w:ascii="Times New Roman" w:hAnsi="Times New Roman"/>
      <w:color w:val="000000"/>
      <w:sz w:val="24"/>
      <w:szCs w:val="24"/>
      <w:lang w:eastAsia="en-US"/>
    </w:rPr>
  </w:style>
  <w:style w:type="paragraph" w:styleId="aff4">
    <w:name w:val="footnote text"/>
    <w:basedOn w:val="a1"/>
    <w:link w:val="aff5"/>
    <w:uiPriority w:val="99"/>
    <w:rsid w:val="004F3C6E"/>
    <w:pPr>
      <w:spacing w:after="0" w:line="240" w:lineRule="auto"/>
    </w:pPr>
    <w:rPr>
      <w:rFonts w:ascii="Times New Roman" w:hAnsi="Times New Roman"/>
      <w:sz w:val="20"/>
      <w:szCs w:val="20"/>
    </w:rPr>
  </w:style>
  <w:style w:type="character" w:customStyle="1" w:styleId="aff5">
    <w:name w:val="Текст сноски Знак"/>
    <w:basedOn w:val="a2"/>
    <w:link w:val="aff4"/>
    <w:uiPriority w:val="99"/>
    <w:locked/>
    <w:rsid w:val="004F3C6E"/>
    <w:rPr>
      <w:rFonts w:ascii="Times New Roman" w:hAnsi="Times New Roman" w:cs="Times New Roman"/>
      <w:sz w:val="20"/>
      <w:szCs w:val="20"/>
    </w:rPr>
  </w:style>
  <w:style w:type="paragraph" w:styleId="28">
    <w:name w:val="Body Text First Indent 2"/>
    <w:basedOn w:val="ad"/>
    <w:link w:val="29"/>
    <w:uiPriority w:val="99"/>
    <w:rsid w:val="004F3C6E"/>
    <w:pPr>
      <w:ind w:firstLine="210"/>
      <w:jc w:val="left"/>
    </w:pPr>
    <w:rPr>
      <w:rFonts w:ascii="Times New Roman" w:hAnsi="Times New Roman"/>
      <w:sz w:val="24"/>
      <w:szCs w:val="24"/>
      <w:lang w:eastAsia="ru-RU"/>
    </w:rPr>
  </w:style>
  <w:style w:type="character" w:customStyle="1" w:styleId="29">
    <w:name w:val="Красная строка 2 Знак"/>
    <w:basedOn w:val="ae"/>
    <w:link w:val="28"/>
    <w:uiPriority w:val="99"/>
    <w:locked/>
    <w:rsid w:val="004F3C6E"/>
    <w:rPr>
      <w:rFonts w:ascii="Times New Roman" w:eastAsia="Times New Roman" w:hAnsi="Times New Roman" w:cs="Times New Roman"/>
      <w:sz w:val="24"/>
      <w:szCs w:val="24"/>
      <w:lang w:eastAsia="en-US"/>
    </w:rPr>
  </w:style>
  <w:style w:type="character" w:styleId="aff6">
    <w:name w:val="Strong"/>
    <w:basedOn w:val="a2"/>
    <w:qFormat/>
    <w:rsid w:val="00FB1948"/>
    <w:rPr>
      <w:rFonts w:cs="Times New Roman"/>
      <w:b/>
      <w:bCs/>
    </w:rPr>
  </w:style>
  <w:style w:type="paragraph" w:customStyle="1" w:styleId="a0">
    <w:name w:val="Список: маркер"/>
    <w:basedOn w:val="a1"/>
    <w:link w:val="aff7"/>
    <w:uiPriority w:val="99"/>
    <w:rsid w:val="004F3C6E"/>
    <w:pPr>
      <w:numPr>
        <w:numId w:val="2"/>
      </w:numPr>
      <w:spacing w:after="0" w:line="360" w:lineRule="auto"/>
      <w:jc w:val="both"/>
    </w:pPr>
    <w:rPr>
      <w:rFonts w:ascii="Times New Roman" w:hAnsi="Times New Roman"/>
      <w:sz w:val="28"/>
      <w:szCs w:val="24"/>
    </w:rPr>
  </w:style>
  <w:style w:type="character" w:customStyle="1" w:styleId="aff7">
    <w:name w:val="Список: маркер Знак"/>
    <w:basedOn w:val="a2"/>
    <w:link w:val="a0"/>
    <w:uiPriority w:val="99"/>
    <w:locked/>
    <w:rsid w:val="004F3C6E"/>
    <w:rPr>
      <w:rFonts w:ascii="Times New Roman" w:hAnsi="Times New Roman"/>
      <w:sz w:val="28"/>
      <w:szCs w:val="24"/>
    </w:rPr>
  </w:style>
  <w:style w:type="character" w:styleId="aff8">
    <w:name w:val="Placeholder Text"/>
    <w:basedOn w:val="a2"/>
    <w:uiPriority w:val="99"/>
    <w:semiHidden/>
    <w:rsid w:val="004F3C6E"/>
    <w:rPr>
      <w:rFonts w:cs="Times New Roman"/>
      <w:color w:val="808080"/>
    </w:rPr>
  </w:style>
  <w:style w:type="paragraph" w:styleId="aff9">
    <w:name w:val="endnote text"/>
    <w:basedOn w:val="a1"/>
    <w:link w:val="affa"/>
    <w:uiPriority w:val="99"/>
    <w:rsid w:val="00100F93"/>
    <w:pPr>
      <w:spacing w:after="0" w:line="240" w:lineRule="auto"/>
    </w:pPr>
    <w:rPr>
      <w:sz w:val="20"/>
      <w:szCs w:val="20"/>
      <w:lang w:eastAsia="en-US"/>
    </w:rPr>
  </w:style>
  <w:style w:type="character" w:customStyle="1" w:styleId="affa">
    <w:name w:val="Текст концевой сноски Знак"/>
    <w:basedOn w:val="a2"/>
    <w:link w:val="aff9"/>
    <w:uiPriority w:val="99"/>
    <w:locked/>
    <w:rsid w:val="00100F93"/>
    <w:rPr>
      <w:rFonts w:eastAsia="Times New Roman" w:cs="Times New Roman"/>
      <w:sz w:val="20"/>
      <w:szCs w:val="20"/>
      <w:lang w:eastAsia="en-US"/>
    </w:rPr>
  </w:style>
  <w:style w:type="character" w:styleId="HTML">
    <w:name w:val="HTML Cite"/>
    <w:basedOn w:val="a2"/>
    <w:uiPriority w:val="99"/>
    <w:rsid w:val="00100F93"/>
    <w:rPr>
      <w:rFonts w:cs="Times New Roman"/>
      <w:i/>
      <w:iCs/>
    </w:rPr>
  </w:style>
  <w:style w:type="character" w:customStyle="1" w:styleId="titlerazdel">
    <w:name w:val="title_razdel"/>
    <w:basedOn w:val="a2"/>
    <w:uiPriority w:val="99"/>
    <w:rsid w:val="00100F93"/>
    <w:rPr>
      <w:rFonts w:cs="Times New Roman"/>
    </w:rPr>
  </w:style>
  <w:style w:type="table" w:customStyle="1" w:styleId="61">
    <w:name w:val="Сетка таблицы6"/>
    <w:uiPriority w:val="99"/>
    <w:rsid w:val="004F2E57"/>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uiPriority w:val="99"/>
    <w:rsid w:val="00D11C5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
    <w:uiPriority w:val="99"/>
    <w:rsid w:val="000C1F9B"/>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17739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uiPriority w:val="99"/>
    <w:rsid w:val="00177394"/>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F35DBC"/>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886EC8"/>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Текст примечания Знак1"/>
    <w:basedOn w:val="a2"/>
    <w:uiPriority w:val="99"/>
    <w:semiHidden/>
    <w:rsid w:val="005038CA"/>
    <w:rPr>
      <w:rFonts w:cs="Times New Roman"/>
      <w:sz w:val="20"/>
      <w:szCs w:val="20"/>
    </w:rPr>
  </w:style>
  <w:style w:type="table" w:customStyle="1" w:styleId="140">
    <w:name w:val="Сетка таблицы14"/>
    <w:uiPriority w:val="99"/>
    <w:rsid w:val="00D9725D"/>
    <w:rPr>
      <w:rFonts w:ascii="Times New Roman" w:hAnsi="Times New Roman"/>
      <w:sz w:val="28"/>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uiPriority w:val="99"/>
    <w:rsid w:val="00A33607"/>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uiPriority w:val="99"/>
    <w:rsid w:val="00E00B03"/>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
    <w:name w:val="Сетка таблицы17"/>
    <w:uiPriority w:val="99"/>
    <w:rsid w:val="00007867"/>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annotation subject"/>
    <w:basedOn w:val="afb"/>
    <w:next w:val="afb"/>
    <w:link w:val="affc"/>
    <w:uiPriority w:val="99"/>
    <w:semiHidden/>
    <w:rsid w:val="00007867"/>
    <w:pPr>
      <w:spacing w:after="160"/>
    </w:pPr>
    <w:rPr>
      <w:rFonts w:ascii="Calibri" w:hAnsi="Calibri"/>
      <w:b/>
      <w:bCs/>
      <w:lang w:eastAsia="en-US"/>
    </w:rPr>
  </w:style>
  <w:style w:type="character" w:customStyle="1" w:styleId="affc">
    <w:name w:val="Тема примечания Знак"/>
    <w:basedOn w:val="CommentTextChar"/>
    <w:link w:val="affb"/>
    <w:uiPriority w:val="99"/>
    <w:semiHidden/>
    <w:locked/>
    <w:rsid w:val="00007867"/>
    <w:rPr>
      <w:rFonts w:ascii="Calibri" w:hAnsi="Calibri" w:cs="Times New Roman"/>
      <w:b/>
      <w:bCs/>
      <w:sz w:val="20"/>
      <w:szCs w:val="20"/>
      <w:lang w:eastAsia="en-US"/>
    </w:rPr>
  </w:style>
  <w:style w:type="table" w:customStyle="1" w:styleId="18">
    <w:name w:val="Сетка таблицы18"/>
    <w:uiPriority w:val="99"/>
    <w:rsid w:val="00833B1A"/>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uiPriority w:val="99"/>
    <w:rsid w:val="00026846"/>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uiPriority w:val="99"/>
    <w:rsid w:val="0030157B"/>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215429"/>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uiPriority w:val="99"/>
    <w:rsid w:val="0046037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uiPriority w:val="99"/>
    <w:rsid w:val="00C62A3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77771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0">
    <w:name w:val="Сетка таблицы91"/>
    <w:uiPriority w:val="99"/>
    <w:rsid w:val="00AD4BC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uiPriority w:val="99"/>
    <w:rsid w:val="003F74FE"/>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Без интервала1"/>
    <w:uiPriority w:val="99"/>
    <w:rsid w:val="001E28B8"/>
    <w:rPr>
      <w:sz w:val="21"/>
      <w:szCs w:val="21"/>
    </w:rPr>
  </w:style>
  <w:style w:type="character" w:customStyle="1" w:styleId="NoSpacingChar1">
    <w:name w:val="No Spacing Char1"/>
    <w:uiPriority w:val="99"/>
    <w:locked/>
    <w:rsid w:val="001E28B8"/>
    <w:rPr>
      <w:sz w:val="22"/>
      <w:lang w:val="ru-RU" w:eastAsia="ru-RU"/>
    </w:rPr>
  </w:style>
  <w:style w:type="paragraph" w:styleId="HTML0">
    <w:name w:val="HTML Preformatted"/>
    <w:basedOn w:val="a1"/>
    <w:link w:val="HTML1"/>
    <w:uiPriority w:val="99"/>
    <w:locked/>
    <w:rsid w:val="001E2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1">
    <w:name w:val="Стандартный HTML Знак"/>
    <w:basedOn w:val="a2"/>
    <w:link w:val="HTML0"/>
    <w:uiPriority w:val="99"/>
    <w:semiHidden/>
    <w:locked/>
    <w:rsid w:val="001E28B8"/>
    <w:rPr>
      <w:rFonts w:ascii="Courier New" w:hAnsi="Courier New" w:cs="Courier New"/>
      <w:sz w:val="22"/>
      <w:szCs w:val="22"/>
      <w:lang w:val="ru-RU" w:eastAsia="ru-RU" w:bidi="ar-SA"/>
    </w:rPr>
  </w:style>
  <w:style w:type="paragraph" w:customStyle="1" w:styleId="affd">
    <w:name w:val="Прижатый влево"/>
    <w:basedOn w:val="a1"/>
    <w:next w:val="a1"/>
    <w:uiPriority w:val="99"/>
    <w:rsid w:val="001E28B8"/>
    <w:pPr>
      <w:widowControl w:val="0"/>
      <w:autoSpaceDE w:val="0"/>
      <w:autoSpaceDN w:val="0"/>
      <w:adjustRightInd w:val="0"/>
      <w:spacing w:after="0" w:line="240" w:lineRule="auto"/>
    </w:pPr>
    <w:rPr>
      <w:rFonts w:ascii="Times New Roman" w:hAnsi="Times New Roman"/>
      <w:sz w:val="24"/>
      <w:szCs w:val="24"/>
    </w:rPr>
  </w:style>
  <w:style w:type="paragraph" w:customStyle="1" w:styleId="121">
    <w:name w:val="Абзац списка12"/>
    <w:basedOn w:val="a1"/>
    <w:uiPriority w:val="99"/>
    <w:rsid w:val="00E04A0C"/>
    <w:pPr>
      <w:spacing w:after="0" w:line="240" w:lineRule="auto"/>
      <w:ind w:left="720"/>
    </w:pPr>
    <w:rPr>
      <w:rFonts w:cs="Calibri"/>
      <w:lang w:eastAsia="en-US"/>
    </w:rPr>
  </w:style>
  <w:style w:type="character" w:customStyle="1" w:styleId="ListParagraphChar">
    <w:name w:val="List Paragraph Char"/>
    <w:uiPriority w:val="99"/>
    <w:locked/>
    <w:rsid w:val="00E04A0C"/>
    <w:rPr>
      <w:rFonts w:ascii="Calibri" w:hAnsi="Calibri"/>
      <w:sz w:val="22"/>
      <w:lang w:val="ru-RU" w:eastAsia="ru-RU"/>
    </w:rPr>
  </w:style>
  <w:style w:type="character" w:customStyle="1" w:styleId="ac">
    <w:name w:val="Абзац списка Знак"/>
    <w:link w:val="ab"/>
    <w:uiPriority w:val="99"/>
    <w:locked/>
    <w:rsid w:val="00E04A0C"/>
  </w:style>
  <w:style w:type="paragraph" w:customStyle="1" w:styleId="2a">
    <w:name w:val="Абзац списка2"/>
    <w:basedOn w:val="a1"/>
    <w:uiPriority w:val="99"/>
    <w:rsid w:val="002B159D"/>
    <w:pPr>
      <w:spacing w:after="0" w:line="240" w:lineRule="auto"/>
      <w:ind w:left="708"/>
    </w:pPr>
    <w:rPr>
      <w:rFonts w:cs="Calibri"/>
      <w:sz w:val="24"/>
      <w:szCs w:val="24"/>
    </w:rPr>
  </w:style>
  <w:style w:type="paragraph" w:styleId="HTML2">
    <w:name w:val="HTML Address"/>
    <w:basedOn w:val="a1"/>
    <w:link w:val="HTML3"/>
    <w:uiPriority w:val="99"/>
    <w:locked/>
    <w:rsid w:val="009D703F"/>
    <w:pPr>
      <w:spacing w:after="0" w:line="240" w:lineRule="auto"/>
    </w:pPr>
    <w:rPr>
      <w:i/>
      <w:sz w:val="24"/>
      <w:szCs w:val="20"/>
    </w:rPr>
  </w:style>
  <w:style w:type="character" w:customStyle="1" w:styleId="HTML3">
    <w:name w:val="Адрес HTML Знак"/>
    <w:basedOn w:val="a2"/>
    <w:link w:val="HTML2"/>
    <w:uiPriority w:val="99"/>
    <w:locked/>
    <w:rsid w:val="009D703F"/>
    <w:rPr>
      <w:rFonts w:eastAsia="Times New Roman" w:cs="Times New Roman"/>
      <w:i/>
      <w:sz w:val="24"/>
      <w:lang w:val="ru-RU" w:eastAsia="ru-RU"/>
    </w:rPr>
  </w:style>
  <w:style w:type="paragraph" w:customStyle="1" w:styleId="32">
    <w:name w:val="Абзац списка3"/>
    <w:basedOn w:val="a1"/>
    <w:uiPriority w:val="99"/>
    <w:rsid w:val="009D703F"/>
    <w:pPr>
      <w:snapToGrid w:val="0"/>
      <w:spacing w:after="0" w:line="240" w:lineRule="auto"/>
      <w:ind w:left="720"/>
      <w:contextualSpacing/>
    </w:pPr>
    <w:rPr>
      <w:rFonts w:ascii="Times New Roman" w:hAnsi="Times New Roman"/>
      <w:sz w:val="26"/>
      <w:szCs w:val="20"/>
    </w:rPr>
  </w:style>
  <w:style w:type="paragraph" w:styleId="affe">
    <w:name w:val="caption"/>
    <w:basedOn w:val="a1"/>
    <w:next w:val="a1"/>
    <w:uiPriority w:val="99"/>
    <w:qFormat/>
    <w:locked/>
    <w:rsid w:val="00FB1948"/>
    <w:pPr>
      <w:spacing w:line="240" w:lineRule="auto"/>
    </w:pPr>
    <w:rPr>
      <w:b/>
      <w:bCs/>
      <w:smallCaps/>
      <w:color w:val="595959"/>
    </w:rPr>
  </w:style>
  <w:style w:type="paragraph" w:styleId="afff">
    <w:name w:val="Subtitle"/>
    <w:basedOn w:val="a1"/>
    <w:next w:val="a1"/>
    <w:link w:val="afff0"/>
    <w:uiPriority w:val="99"/>
    <w:qFormat/>
    <w:locked/>
    <w:rsid w:val="00FB1948"/>
    <w:pPr>
      <w:numPr>
        <w:ilvl w:val="1"/>
      </w:numPr>
      <w:spacing w:line="240" w:lineRule="auto"/>
    </w:pPr>
    <w:rPr>
      <w:rFonts w:ascii="Calibri Light" w:hAnsi="Calibri Light"/>
      <w:sz w:val="30"/>
      <w:szCs w:val="30"/>
    </w:rPr>
  </w:style>
  <w:style w:type="character" w:customStyle="1" w:styleId="afff0">
    <w:name w:val="Подзаголовок Знак"/>
    <w:basedOn w:val="a2"/>
    <w:link w:val="afff"/>
    <w:uiPriority w:val="99"/>
    <w:locked/>
    <w:rsid w:val="00FB1948"/>
    <w:rPr>
      <w:rFonts w:ascii="Calibri Light" w:hAnsi="Calibri Light" w:cs="Times New Roman"/>
      <w:sz w:val="30"/>
      <w:szCs w:val="30"/>
    </w:rPr>
  </w:style>
  <w:style w:type="character" w:styleId="afff1">
    <w:name w:val="Emphasis"/>
    <w:basedOn w:val="a2"/>
    <w:uiPriority w:val="99"/>
    <w:qFormat/>
    <w:locked/>
    <w:rsid w:val="00FB1948"/>
    <w:rPr>
      <w:rFonts w:cs="Times New Roman"/>
      <w:i/>
      <w:iCs/>
      <w:color w:val="70AD47"/>
    </w:rPr>
  </w:style>
  <w:style w:type="paragraph" w:styleId="2b">
    <w:name w:val="Quote"/>
    <w:basedOn w:val="a1"/>
    <w:next w:val="a1"/>
    <w:link w:val="2c"/>
    <w:uiPriority w:val="99"/>
    <w:qFormat/>
    <w:rsid w:val="00FB1948"/>
    <w:pPr>
      <w:spacing w:before="160"/>
      <w:ind w:left="720" w:right="720"/>
      <w:jc w:val="center"/>
    </w:pPr>
    <w:rPr>
      <w:i/>
      <w:iCs/>
      <w:color w:val="262626"/>
    </w:rPr>
  </w:style>
  <w:style w:type="character" w:customStyle="1" w:styleId="2c">
    <w:name w:val="Цитата 2 Знак"/>
    <w:basedOn w:val="a2"/>
    <w:link w:val="2b"/>
    <w:uiPriority w:val="99"/>
    <w:locked/>
    <w:rsid w:val="00FB1948"/>
    <w:rPr>
      <w:rFonts w:cs="Times New Roman"/>
      <w:i/>
      <w:iCs/>
      <w:color w:val="262626"/>
    </w:rPr>
  </w:style>
  <w:style w:type="paragraph" w:styleId="afff2">
    <w:name w:val="Intense Quote"/>
    <w:basedOn w:val="a1"/>
    <w:next w:val="a1"/>
    <w:link w:val="afff3"/>
    <w:uiPriority w:val="99"/>
    <w:qFormat/>
    <w:rsid w:val="00FB1948"/>
    <w:pPr>
      <w:spacing w:before="160" w:after="160" w:line="264" w:lineRule="auto"/>
      <w:ind w:left="720" w:right="720"/>
      <w:jc w:val="center"/>
    </w:pPr>
    <w:rPr>
      <w:rFonts w:ascii="Calibri Light" w:hAnsi="Calibri Light"/>
      <w:i/>
      <w:iCs/>
      <w:color w:val="70AD47"/>
      <w:sz w:val="32"/>
      <w:szCs w:val="32"/>
    </w:rPr>
  </w:style>
  <w:style w:type="character" w:customStyle="1" w:styleId="afff3">
    <w:name w:val="Выделенная цитата Знак"/>
    <w:basedOn w:val="a2"/>
    <w:link w:val="afff2"/>
    <w:uiPriority w:val="99"/>
    <w:locked/>
    <w:rsid w:val="00FB1948"/>
    <w:rPr>
      <w:rFonts w:ascii="Calibri Light" w:hAnsi="Calibri Light" w:cs="Times New Roman"/>
      <w:i/>
      <w:iCs/>
      <w:color w:val="70AD47"/>
      <w:sz w:val="32"/>
      <w:szCs w:val="32"/>
    </w:rPr>
  </w:style>
  <w:style w:type="character" w:styleId="afff4">
    <w:name w:val="Subtle Emphasis"/>
    <w:basedOn w:val="a2"/>
    <w:uiPriority w:val="99"/>
    <w:qFormat/>
    <w:rsid w:val="00FB1948"/>
    <w:rPr>
      <w:rFonts w:cs="Times New Roman"/>
      <w:i/>
      <w:iCs/>
    </w:rPr>
  </w:style>
  <w:style w:type="character" w:styleId="afff5">
    <w:name w:val="Intense Emphasis"/>
    <w:basedOn w:val="a2"/>
    <w:uiPriority w:val="99"/>
    <w:qFormat/>
    <w:rsid w:val="00FB1948"/>
    <w:rPr>
      <w:rFonts w:cs="Times New Roman"/>
      <w:b/>
      <w:bCs/>
      <w:i/>
      <w:iCs/>
    </w:rPr>
  </w:style>
  <w:style w:type="character" w:styleId="afff6">
    <w:name w:val="Subtle Reference"/>
    <w:basedOn w:val="a2"/>
    <w:uiPriority w:val="99"/>
    <w:qFormat/>
    <w:rsid w:val="00FB1948"/>
    <w:rPr>
      <w:rFonts w:cs="Times New Roman"/>
      <w:smallCaps/>
      <w:color w:val="595959"/>
    </w:rPr>
  </w:style>
  <w:style w:type="character" w:styleId="afff7">
    <w:name w:val="Intense Reference"/>
    <w:basedOn w:val="a2"/>
    <w:uiPriority w:val="99"/>
    <w:qFormat/>
    <w:rsid w:val="00FB1948"/>
    <w:rPr>
      <w:rFonts w:cs="Times New Roman"/>
      <w:b/>
      <w:bCs/>
      <w:smallCaps/>
      <w:color w:val="70AD47"/>
    </w:rPr>
  </w:style>
  <w:style w:type="character" w:styleId="afff8">
    <w:name w:val="Book Title"/>
    <w:basedOn w:val="a2"/>
    <w:uiPriority w:val="99"/>
    <w:qFormat/>
    <w:rsid w:val="00FB1948"/>
    <w:rPr>
      <w:rFonts w:cs="Times New Roman"/>
      <w:b/>
      <w:bCs/>
      <w:smallCaps/>
      <w:spacing w:val="7"/>
      <w:sz w:val="21"/>
      <w:szCs w:val="21"/>
    </w:rPr>
  </w:style>
  <w:style w:type="paragraph" w:styleId="afff9">
    <w:name w:val="TOC Heading"/>
    <w:basedOn w:val="1"/>
    <w:next w:val="a1"/>
    <w:uiPriority w:val="99"/>
    <w:qFormat/>
    <w:rsid w:val="00FB1948"/>
    <w:pPr>
      <w:outlineLvl w:val="9"/>
    </w:pPr>
  </w:style>
  <w:style w:type="paragraph" w:customStyle="1" w:styleId="42">
    <w:name w:val="Абзац списка4"/>
    <w:basedOn w:val="a1"/>
    <w:rsid w:val="00A02580"/>
    <w:pPr>
      <w:spacing w:line="276" w:lineRule="auto"/>
      <w:ind w:left="720"/>
      <w:contextualSpacing/>
    </w:pPr>
    <w:rPr>
      <w:sz w:val="22"/>
      <w:szCs w:val="22"/>
    </w:rPr>
  </w:style>
  <w:style w:type="character" w:customStyle="1" w:styleId="FontStyle18">
    <w:name w:val="Font Style18"/>
    <w:rsid w:val="00F73CAC"/>
    <w:rPr>
      <w:rFonts w:ascii="Times New Roman" w:hAnsi="Times New Roman" w:cs="Times New Roman" w:hint="default"/>
      <w:sz w:val="28"/>
      <w:szCs w:val="28"/>
    </w:rPr>
  </w:style>
  <w:style w:type="paragraph" w:customStyle="1" w:styleId="Point">
    <w:name w:val="Point"/>
    <w:basedOn w:val="a1"/>
    <w:link w:val="PointChar"/>
    <w:rsid w:val="005904CD"/>
    <w:pPr>
      <w:spacing w:before="120" w:after="0"/>
      <w:ind w:firstLine="720"/>
      <w:jc w:val="both"/>
    </w:pPr>
    <w:rPr>
      <w:rFonts w:ascii="Times New Roman" w:eastAsia="Batang" w:hAnsi="Times New Roman"/>
      <w:sz w:val="24"/>
      <w:szCs w:val="20"/>
    </w:rPr>
  </w:style>
  <w:style w:type="character" w:customStyle="1" w:styleId="PointChar">
    <w:name w:val="Point Char"/>
    <w:link w:val="Point"/>
    <w:locked/>
    <w:rsid w:val="005904CD"/>
    <w:rPr>
      <w:rFonts w:ascii="Times New Roman" w:eastAsia="Batang" w:hAnsi="Times New Roman"/>
      <w:sz w:val="24"/>
      <w:szCs w:val="20"/>
    </w:rPr>
  </w:style>
  <w:style w:type="paragraph" w:customStyle="1" w:styleId="ConsNormal">
    <w:name w:val="ConsNormal"/>
    <w:rsid w:val="003B1816"/>
    <w:pPr>
      <w:widowControl w:val="0"/>
      <w:snapToGrid w:val="0"/>
      <w:ind w:right="19772" w:firstLine="720"/>
    </w:pPr>
    <w:rPr>
      <w:rFonts w:ascii="Arial" w:hAnsi="Arial"/>
      <w:sz w:val="20"/>
      <w:szCs w:val="20"/>
    </w:rPr>
  </w:style>
  <w:style w:type="character" w:customStyle="1" w:styleId="ConsPlusNormal0">
    <w:name w:val="ConsPlusNormal Знак"/>
    <w:link w:val="ConsPlusNormal"/>
    <w:locked/>
    <w:rsid w:val="005954AD"/>
    <w:rPr>
      <w:rFonts w:ascii="Arial" w:hAnsi="Arial" w:cs="Arial"/>
      <w:sz w:val="20"/>
      <w:szCs w:val="20"/>
    </w:rPr>
  </w:style>
  <w:style w:type="paragraph" w:styleId="afffa">
    <w:name w:val="Document Map"/>
    <w:basedOn w:val="a1"/>
    <w:link w:val="afffb"/>
    <w:semiHidden/>
    <w:locked/>
    <w:rsid w:val="00556E2D"/>
    <w:pPr>
      <w:shd w:val="clear" w:color="auto" w:fill="000080"/>
      <w:spacing w:after="0" w:line="240" w:lineRule="auto"/>
    </w:pPr>
    <w:rPr>
      <w:rFonts w:ascii="Tahoma" w:hAnsi="Tahoma" w:cs="Tahoma"/>
      <w:sz w:val="20"/>
      <w:szCs w:val="20"/>
    </w:rPr>
  </w:style>
  <w:style w:type="character" w:customStyle="1" w:styleId="afffb">
    <w:name w:val="Схема документа Знак"/>
    <w:basedOn w:val="a2"/>
    <w:link w:val="afffa"/>
    <w:semiHidden/>
    <w:rsid w:val="00556E2D"/>
    <w:rPr>
      <w:rFonts w:ascii="Tahoma" w:hAnsi="Tahoma" w:cs="Tahoma"/>
      <w:sz w:val="20"/>
      <w:szCs w:val="20"/>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7405">
      <w:bodyDiv w:val="1"/>
      <w:marLeft w:val="0"/>
      <w:marRight w:val="0"/>
      <w:marTop w:val="0"/>
      <w:marBottom w:val="0"/>
      <w:divBdr>
        <w:top w:val="none" w:sz="0" w:space="0" w:color="auto"/>
        <w:left w:val="none" w:sz="0" w:space="0" w:color="auto"/>
        <w:bottom w:val="none" w:sz="0" w:space="0" w:color="auto"/>
        <w:right w:val="none" w:sz="0" w:space="0" w:color="auto"/>
      </w:divBdr>
    </w:div>
    <w:div w:id="104007053">
      <w:bodyDiv w:val="1"/>
      <w:marLeft w:val="0"/>
      <w:marRight w:val="0"/>
      <w:marTop w:val="0"/>
      <w:marBottom w:val="0"/>
      <w:divBdr>
        <w:top w:val="none" w:sz="0" w:space="0" w:color="auto"/>
        <w:left w:val="none" w:sz="0" w:space="0" w:color="auto"/>
        <w:bottom w:val="none" w:sz="0" w:space="0" w:color="auto"/>
        <w:right w:val="none" w:sz="0" w:space="0" w:color="auto"/>
      </w:divBdr>
    </w:div>
    <w:div w:id="131335040">
      <w:bodyDiv w:val="1"/>
      <w:marLeft w:val="0"/>
      <w:marRight w:val="0"/>
      <w:marTop w:val="0"/>
      <w:marBottom w:val="0"/>
      <w:divBdr>
        <w:top w:val="none" w:sz="0" w:space="0" w:color="auto"/>
        <w:left w:val="none" w:sz="0" w:space="0" w:color="auto"/>
        <w:bottom w:val="none" w:sz="0" w:space="0" w:color="auto"/>
        <w:right w:val="none" w:sz="0" w:space="0" w:color="auto"/>
      </w:divBdr>
    </w:div>
    <w:div w:id="174879819">
      <w:bodyDiv w:val="1"/>
      <w:marLeft w:val="0"/>
      <w:marRight w:val="0"/>
      <w:marTop w:val="0"/>
      <w:marBottom w:val="0"/>
      <w:divBdr>
        <w:top w:val="none" w:sz="0" w:space="0" w:color="auto"/>
        <w:left w:val="none" w:sz="0" w:space="0" w:color="auto"/>
        <w:bottom w:val="none" w:sz="0" w:space="0" w:color="auto"/>
        <w:right w:val="none" w:sz="0" w:space="0" w:color="auto"/>
      </w:divBdr>
    </w:div>
    <w:div w:id="228854148">
      <w:bodyDiv w:val="1"/>
      <w:marLeft w:val="0"/>
      <w:marRight w:val="0"/>
      <w:marTop w:val="0"/>
      <w:marBottom w:val="0"/>
      <w:divBdr>
        <w:top w:val="none" w:sz="0" w:space="0" w:color="auto"/>
        <w:left w:val="none" w:sz="0" w:space="0" w:color="auto"/>
        <w:bottom w:val="none" w:sz="0" w:space="0" w:color="auto"/>
        <w:right w:val="none" w:sz="0" w:space="0" w:color="auto"/>
      </w:divBdr>
    </w:div>
    <w:div w:id="337275639">
      <w:bodyDiv w:val="1"/>
      <w:marLeft w:val="0"/>
      <w:marRight w:val="0"/>
      <w:marTop w:val="0"/>
      <w:marBottom w:val="0"/>
      <w:divBdr>
        <w:top w:val="none" w:sz="0" w:space="0" w:color="auto"/>
        <w:left w:val="none" w:sz="0" w:space="0" w:color="auto"/>
        <w:bottom w:val="none" w:sz="0" w:space="0" w:color="auto"/>
        <w:right w:val="none" w:sz="0" w:space="0" w:color="auto"/>
      </w:divBdr>
    </w:div>
    <w:div w:id="437723329">
      <w:bodyDiv w:val="1"/>
      <w:marLeft w:val="0"/>
      <w:marRight w:val="0"/>
      <w:marTop w:val="0"/>
      <w:marBottom w:val="0"/>
      <w:divBdr>
        <w:top w:val="none" w:sz="0" w:space="0" w:color="auto"/>
        <w:left w:val="none" w:sz="0" w:space="0" w:color="auto"/>
        <w:bottom w:val="none" w:sz="0" w:space="0" w:color="auto"/>
        <w:right w:val="none" w:sz="0" w:space="0" w:color="auto"/>
      </w:divBdr>
    </w:div>
    <w:div w:id="444160294">
      <w:bodyDiv w:val="1"/>
      <w:marLeft w:val="0"/>
      <w:marRight w:val="0"/>
      <w:marTop w:val="0"/>
      <w:marBottom w:val="0"/>
      <w:divBdr>
        <w:top w:val="none" w:sz="0" w:space="0" w:color="auto"/>
        <w:left w:val="none" w:sz="0" w:space="0" w:color="auto"/>
        <w:bottom w:val="none" w:sz="0" w:space="0" w:color="auto"/>
        <w:right w:val="none" w:sz="0" w:space="0" w:color="auto"/>
      </w:divBdr>
    </w:div>
    <w:div w:id="537426434">
      <w:bodyDiv w:val="1"/>
      <w:marLeft w:val="0"/>
      <w:marRight w:val="0"/>
      <w:marTop w:val="0"/>
      <w:marBottom w:val="0"/>
      <w:divBdr>
        <w:top w:val="none" w:sz="0" w:space="0" w:color="auto"/>
        <w:left w:val="none" w:sz="0" w:space="0" w:color="auto"/>
        <w:bottom w:val="none" w:sz="0" w:space="0" w:color="auto"/>
        <w:right w:val="none" w:sz="0" w:space="0" w:color="auto"/>
      </w:divBdr>
    </w:div>
    <w:div w:id="569729235">
      <w:bodyDiv w:val="1"/>
      <w:marLeft w:val="0"/>
      <w:marRight w:val="0"/>
      <w:marTop w:val="0"/>
      <w:marBottom w:val="0"/>
      <w:divBdr>
        <w:top w:val="none" w:sz="0" w:space="0" w:color="auto"/>
        <w:left w:val="none" w:sz="0" w:space="0" w:color="auto"/>
        <w:bottom w:val="none" w:sz="0" w:space="0" w:color="auto"/>
        <w:right w:val="none" w:sz="0" w:space="0" w:color="auto"/>
      </w:divBdr>
    </w:div>
    <w:div w:id="585068821">
      <w:bodyDiv w:val="1"/>
      <w:marLeft w:val="0"/>
      <w:marRight w:val="0"/>
      <w:marTop w:val="0"/>
      <w:marBottom w:val="0"/>
      <w:divBdr>
        <w:top w:val="none" w:sz="0" w:space="0" w:color="auto"/>
        <w:left w:val="none" w:sz="0" w:space="0" w:color="auto"/>
        <w:bottom w:val="none" w:sz="0" w:space="0" w:color="auto"/>
        <w:right w:val="none" w:sz="0" w:space="0" w:color="auto"/>
      </w:divBdr>
    </w:div>
    <w:div w:id="594947480">
      <w:bodyDiv w:val="1"/>
      <w:marLeft w:val="0"/>
      <w:marRight w:val="0"/>
      <w:marTop w:val="0"/>
      <w:marBottom w:val="0"/>
      <w:divBdr>
        <w:top w:val="none" w:sz="0" w:space="0" w:color="auto"/>
        <w:left w:val="none" w:sz="0" w:space="0" w:color="auto"/>
        <w:bottom w:val="none" w:sz="0" w:space="0" w:color="auto"/>
        <w:right w:val="none" w:sz="0" w:space="0" w:color="auto"/>
      </w:divBdr>
    </w:div>
    <w:div w:id="625938147">
      <w:bodyDiv w:val="1"/>
      <w:marLeft w:val="0"/>
      <w:marRight w:val="0"/>
      <w:marTop w:val="0"/>
      <w:marBottom w:val="0"/>
      <w:divBdr>
        <w:top w:val="none" w:sz="0" w:space="0" w:color="auto"/>
        <w:left w:val="none" w:sz="0" w:space="0" w:color="auto"/>
        <w:bottom w:val="none" w:sz="0" w:space="0" w:color="auto"/>
        <w:right w:val="none" w:sz="0" w:space="0" w:color="auto"/>
      </w:divBdr>
    </w:div>
    <w:div w:id="689644038">
      <w:bodyDiv w:val="1"/>
      <w:marLeft w:val="0"/>
      <w:marRight w:val="0"/>
      <w:marTop w:val="0"/>
      <w:marBottom w:val="0"/>
      <w:divBdr>
        <w:top w:val="none" w:sz="0" w:space="0" w:color="auto"/>
        <w:left w:val="none" w:sz="0" w:space="0" w:color="auto"/>
        <w:bottom w:val="none" w:sz="0" w:space="0" w:color="auto"/>
        <w:right w:val="none" w:sz="0" w:space="0" w:color="auto"/>
      </w:divBdr>
    </w:div>
    <w:div w:id="690453963">
      <w:bodyDiv w:val="1"/>
      <w:marLeft w:val="0"/>
      <w:marRight w:val="0"/>
      <w:marTop w:val="0"/>
      <w:marBottom w:val="0"/>
      <w:divBdr>
        <w:top w:val="none" w:sz="0" w:space="0" w:color="auto"/>
        <w:left w:val="none" w:sz="0" w:space="0" w:color="auto"/>
        <w:bottom w:val="none" w:sz="0" w:space="0" w:color="auto"/>
        <w:right w:val="none" w:sz="0" w:space="0" w:color="auto"/>
      </w:divBdr>
    </w:div>
    <w:div w:id="719132583">
      <w:bodyDiv w:val="1"/>
      <w:marLeft w:val="0"/>
      <w:marRight w:val="0"/>
      <w:marTop w:val="0"/>
      <w:marBottom w:val="0"/>
      <w:divBdr>
        <w:top w:val="none" w:sz="0" w:space="0" w:color="auto"/>
        <w:left w:val="none" w:sz="0" w:space="0" w:color="auto"/>
        <w:bottom w:val="none" w:sz="0" w:space="0" w:color="auto"/>
        <w:right w:val="none" w:sz="0" w:space="0" w:color="auto"/>
      </w:divBdr>
    </w:div>
    <w:div w:id="869105012">
      <w:bodyDiv w:val="1"/>
      <w:marLeft w:val="0"/>
      <w:marRight w:val="0"/>
      <w:marTop w:val="0"/>
      <w:marBottom w:val="0"/>
      <w:divBdr>
        <w:top w:val="none" w:sz="0" w:space="0" w:color="auto"/>
        <w:left w:val="none" w:sz="0" w:space="0" w:color="auto"/>
        <w:bottom w:val="none" w:sz="0" w:space="0" w:color="auto"/>
        <w:right w:val="none" w:sz="0" w:space="0" w:color="auto"/>
      </w:divBdr>
    </w:div>
    <w:div w:id="882592729">
      <w:bodyDiv w:val="1"/>
      <w:marLeft w:val="0"/>
      <w:marRight w:val="0"/>
      <w:marTop w:val="0"/>
      <w:marBottom w:val="0"/>
      <w:divBdr>
        <w:top w:val="none" w:sz="0" w:space="0" w:color="auto"/>
        <w:left w:val="none" w:sz="0" w:space="0" w:color="auto"/>
        <w:bottom w:val="none" w:sz="0" w:space="0" w:color="auto"/>
        <w:right w:val="none" w:sz="0" w:space="0" w:color="auto"/>
      </w:divBdr>
    </w:div>
    <w:div w:id="918711912">
      <w:bodyDiv w:val="1"/>
      <w:marLeft w:val="0"/>
      <w:marRight w:val="0"/>
      <w:marTop w:val="0"/>
      <w:marBottom w:val="0"/>
      <w:divBdr>
        <w:top w:val="none" w:sz="0" w:space="0" w:color="auto"/>
        <w:left w:val="none" w:sz="0" w:space="0" w:color="auto"/>
        <w:bottom w:val="none" w:sz="0" w:space="0" w:color="auto"/>
        <w:right w:val="none" w:sz="0" w:space="0" w:color="auto"/>
      </w:divBdr>
    </w:div>
    <w:div w:id="963778994">
      <w:bodyDiv w:val="1"/>
      <w:marLeft w:val="0"/>
      <w:marRight w:val="0"/>
      <w:marTop w:val="0"/>
      <w:marBottom w:val="0"/>
      <w:divBdr>
        <w:top w:val="none" w:sz="0" w:space="0" w:color="auto"/>
        <w:left w:val="none" w:sz="0" w:space="0" w:color="auto"/>
        <w:bottom w:val="none" w:sz="0" w:space="0" w:color="auto"/>
        <w:right w:val="none" w:sz="0" w:space="0" w:color="auto"/>
      </w:divBdr>
    </w:div>
    <w:div w:id="1025252859">
      <w:bodyDiv w:val="1"/>
      <w:marLeft w:val="0"/>
      <w:marRight w:val="0"/>
      <w:marTop w:val="0"/>
      <w:marBottom w:val="0"/>
      <w:divBdr>
        <w:top w:val="none" w:sz="0" w:space="0" w:color="auto"/>
        <w:left w:val="none" w:sz="0" w:space="0" w:color="auto"/>
        <w:bottom w:val="none" w:sz="0" w:space="0" w:color="auto"/>
        <w:right w:val="none" w:sz="0" w:space="0" w:color="auto"/>
      </w:divBdr>
    </w:div>
    <w:div w:id="1086806820">
      <w:bodyDiv w:val="1"/>
      <w:marLeft w:val="0"/>
      <w:marRight w:val="0"/>
      <w:marTop w:val="0"/>
      <w:marBottom w:val="0"/>
      <w:divBdr>
        <w:top w:val="none" w:sz="0" w:space="0" w:color="auto"/>
        <w:left w:val="none" w:sz="0" w:space="0" w:color="auto"/>
        <w:bottom w:val="none" w:sz="0" w:space="0" w:color="auto"/>
        <w:right w:val="none" w:sz="0" w:space="0" w:color="auto"/>
      </w:divBdr>
    </w:div>
    <w:div w:id="1114789651">
      <w:bodyDiv w:val="1"/>
      <w:marLeft w:val="0"/>
      <w:marRight w:val="0"/>
      <w:marTop w:val="0"/>
      <w:marBottom w:val="0"/>
      <w:divBdr>
        <w:top w:val="none" w:sz="0" w:space="0" w:color="auto"/>
        <w:left w:val="none" w:sz="0" w:space="0" w:color="auto"/>
        <w:bottom w:val="none" w:sz="0" w:space="0" w:color="auto"/>
        <w:right w:val="none" w:sz="0" w:space="0" w:color="auto"/>
      </w:divBdr>
    </w:div>
    <w:div w:id="1209878010">
      <w:bodyDiv w:val="1"/>
      <w:marLeft w:val="0"/>
      <w:marRight w:val="0"/>
      <w:marTop w:val="0"/>
      <w:marBottom w:val="0"/>
      <w:divBdr>
        <w:top w:val="none" w:sz="0" w:space="0" w:color="auto"/>
        <w:left w:val="none" w:sz="0" w:space="0" w:color="auto"/>
        <w:bottom w:val="none" w:sz="0" w:space="0" w:color="auto"/>
        <w:right w:val="none" w:sz="0" w:space="0" w:color="auto"/>
      </w:divBdr>
    </w:div>
    <w:div w:id="1473249592">
      <w:bodyDiv w:val="1"/>
      <w:marLeft w:val="0"/>
      <w:marRight w:val="0"/>
      <w:marTop w:val="0"/>
      <w:marBottom w:val="0"/>
      <w:divBdr>
        <w:top w:val="none" w:sz="0" w:space="0" w:color="auto"/>
        <w:left w:val="none" w:sz="0" w:space="0" w:color="auto"/>
        <w:bottom w:val="none" w:sz="0" w:space="0" w:color="auto"/>
        <w:right w:val="none" w:sz="0" w:space="0" w:color="auto"/>
      </w:divBdr>
    </w:div>
    <w:div w:id="1496602972">
      <w:bodyDiv w:val="1"/>
      <w:marLeft w:val="0"/>
      <w:marRight w:val="0"/>
      <w:marTop w:val="0"/>
      <w:marBottom w:val="0"/>
      <w:divBdr>
        <w:top w:val="none" w:sz="0" w:space="0" w:color="auto"/>
        <w:left w:val="none" w:sz="0" w:space="0" w:color="auto"/>
        <w:bottom w:val="none" w:sz="0" w:space="0" w:color="auto"/>
        <w:right w:val="none" w:sz="0" w:space="0" w:color="auto"/>
      </w:divBdr>
    </w:div>
    <w:div w:id="1519418618">
      <w:bodyDiv w:val="1"/>
      <w:marLeft w:val="0"/>
      <w:marRight w:val="0"/>
      <w:marTop w:val="0"/>
      <w:marBottom w:val="0"/>
      <w:divBdr>
        <w:top w:val="none" w:sz="0" w:space="0" w:color="auto"/>
        <w:left w:val="none" w:sz="0" w:space="0" w:color="auto"/>
        <w:bottom w:val="none" w:sz="0" w:space="0" w:color="auto"/>
        <w:right w:val="none" w:sz="0" w:space="0" w:color="auto"/>
      </w:divBdr>
    </w:div>
    <w:div w:id="1761608087">
      <w:bodyDiv w:val="1"/>
      <w:marLeft w:val="0"/>
      <w:marRight w:val="0"/>
      <w:marTop w:val="0"/>
      <w:marBottom w:val="0"/>
      <w:divBdr>
        <w:top w:val="none" w:sz="0" w:space="0" w:color="auto"/>
        <w:left w:val="none" w:sz="0" w:space="0" w:color="auto"/>
        <w:bottom w:val="none" w:sz="0" w:space="0" w:color="auto"/>
        <w:right w:val="none" w:sz="0" w:space="0" w:color="auto"/>
      </w:divBdr>
    </w:div>
    <w:div w:id="1955405517">
      <w:bodyDiv w:val="1"/>
      <w:marLeft w:val="0"/>
      <w:marRight w:val="0"/>
      <w:marTop w:val="0"/>
      <w:marBottom w:val="0"/>
      <w:divBdr>
        <w:top w:val="none" w:sz="0" w:space="0" w:color="auto"/>
        <w:left w:val="none" w:sz="0" w:space="0" w:color="auto"/>
        <w:bottom w:val="none" w:sz="0" w:space="0" w:color="auto"/>
        <w:right w:val="none" w:sz="0" w:space="0" w:color="auto"/>
      </w:divBdr>
    </w:div>
    <w:div w:id="1968464784">
      <w:bodyDiv w:val="1"/>
      <w:marLeft w:val="0"/>
      <w:marRight w:val="0"/>
      <w:marTop w:val="0"/>
      <w:marBottom w:val="0"/>
      <w:divBdr>
        <w:top w:val="none" w:sz="0" w:space="0" w:color="auto"/>
        <w:left w:val="none" w:sz="0" w:space="0" w:color="auto"/>
        <w:bottom w:val="none" w:sz="0" w:space="0" w:color="auto"/>
        <w:right w:val="none" w:sz="0" w:space="0" w:color="auto"/>
      </w:divBdr>
    </w:div>
    <w:div w:id="1988244015">
      <w:bodyDiv w:val="1"/>
      <w:marLeft w:val="0"/>
      <w:marRight w:val="0"/>
      <w:marTop w:val="0"/>
      <w:marBottom w:val="0"/>
      <w:divBdr>
        <w:top w:val="none" w:sz="0" w:space="0" w:color="auto"/>
        <w:left w:val="none" w:sz="0" w:space="0" w:color="auto"/>
        <w:bottom w:val="none" w:sz="0" w:space="0" w:color="auto"/>
        <w:right w:val="none" w:sz="0" w:space="0" w:color="auto"/>
      </w:divBdr>
    </w:div>
    <w:div w:id="2080133829">
      <w:bodyDiv w:val="1"/>
      <w:marLeft w:val="0"/>
      <w:marRight w:val="0"/>
      <w:marTop w:val="0"/>
      <w:marBottom w:val="0"/>
      <w:divBdr>
        <w:top w:val="none" w:sz="0" w:space="0" w:color="auto"/>
        <w:left w:val="none" w:sz="0" w:space="0" w:color="auto"/>
        <w:bottom w:val="none" w:sz="0" w:space="0" w:color="auto"/>
        <w:right w:val="none" w:sz="0" w:space="0" w:color="auto"/>
      </w:divBdr>
    </w:div>
    <w:div w:id="2096172565">
      <w:marLeft w:val="0"/>
      <w:marRight w:val="0"/>
      <w:marTop w:val="0"/>
      <w:marBottom w:val="0"/>
      <w:divBdr>
        <w:top w:val="none" w:sz="0" w:space="0" w:color="auto"/>
        <w:left w:val="none" w:sz="0" w:space="0" w:color="auto"/>
        <w:bottom w:val="none" w:sz="0" w:space="0" w:color="auto"/>
        <w:right w:val="none" w:sz="0" w:space="0" w:color="auto"/>
      </w:divBdr>
    </w:div>
    <w:div w:id="2096172566">
      <w:marLeft w:val="0"/>
      <w:marRight w:val="0"/>
      <w:marTop w:val="0"/>
      <w:marBottom w:val="0"/>
      <w:divBdr>
        <w:top w:val="none" w:sz="0" w:space="0" w:color="auto"/>
        <w:left w:val="none" w:sz="0" w:space="0" w:color="auto"/>
        <w:bottom w:val="none" w:sz="0" w:space="0" w:color="auto"/>
        <w:right w:val="none" w:sz="0" w:space="0" w:color="auto"/>
      </w:divBdr>
    </w:div>
    <w:div w:id="2096172567">
      <w:marLeft w:val="0"/>
      <w:marRight w:val="0"/>
      <w:marTop w:val="0"/>
      <w:marBottom w:val="0"/>
      <w:divBdr>
        <w:top w:val="none" w:sz="0" w:space="0" w:color="auto"/>
        <w:left w:val="none" w:sz="0" w:space="0" w:color="auto"/>
        <w:bottom w:val="none" w:sz="0" w:space="0" w:color="auto"/>
        <w:right w:val="none" w:sz="0" w:space="0" w:color="auto"/>
      </w:divBdr>
    </w:div>
    <w:div w:id="2096172568">
      <w:marLeft w:val="0"/>
      <w:marRight w:val="0"/>
      <w:marTop w:val="0"/>
      <w:marBottom w:val="0"/>
      <w:divBdr>
        <w:top w:val="none" w:sz="0" w:space="0" w:color="auto"/>
        <w:left w:val="none" w:sz="0" w:space="0" w:color="auto"/>
        <w:bottom w:val="none" w:sz="0" w:space="0" w:color="auto"/>
        <w:right w:val="none" w:sz="0" w:space="0" w:color="auto"/>
      </w:divBdr>
    </w:div>
    <w:div w:id="2096172569">
      <w:marLeft w:val="0"/>
      <w:marRight w:val="0"/>
      <w:marTop w:val="0"/>
      <w:marBottom w:val="0"/>
      <w:divBdr>
        <w:top w:val="none" w:sz="0" w:space="0" w:color="auto"/>
        <w:left w:val="none" w:sz="0" w:space="0" w:color="auto"/>
        <w:bottom w:val="none" w:sz="0" w:space="0" w:color="auto"/>
        <w:right w:val="none" w:sz="0" w:space="0" w:color="auto"/>
      </w:divBdr>
    </w:div>
    <w:div w:id="2096172570">
      <w:marLeft w:val="0"/>
      <w:marRight w:val="0"/>
      <w:marTop w:val="0"/>
      <w:marBottom w:val="0"/>
      <w:divBdr>
        <w:top w:val="none" w:sz="0" w:space="0" w:color="auto"/>
        <w:left w:val="none" w:sz="0" w:space="0" w:color="auto"/>
        <w:bottom w:val="none" w:sz="0" w:space="0" w:color="auto"/>
        <w:right w:val="none" w:sz="0" w:space="0" w:color="auto"/>
      </w:divBdr>
    </w:div>
    <w:div w:id="2096172571">
      <w:marLeft w:val="0"/>
      <w:marRight w:val="0"/>
      <w:marTop w:val="0"/>
      <w:marBottom w:val="0"/>
      <w:divBdr>
        <w:top w:val="none" w:sz="0" w:space="0" w:color="auto"/>
        <w:left w:val="none" w:sz="0" w:space="0" w:color="auto"/>
        <w:bottom w:val="none" w:sz="0" w:space="0" w:color="auto"/>
        <w:right w:val="none" w:sz="0" w:space="0" w:color="auto"/>
      </w:divBdr>
    </w:div>
    <w:div w:id="2096172572">
      <w:marLeft w:val="0"/>
      <w:marRight w:val="0"/>
      <w:marTop w:val="0"/>
      <w:marBottom w:val="0"/>
      <w:divBdr>
        <w:top w:val="none" w:sz="0" w:space="0" w:color="auto"/>
        <w:left w:val="none" w:sz="0" w:space="0" w:color="auto"/>
        <w:bottom w:val="none" w:sz="0" w:space="0" w:color="auto"/>
        <w:right w:val="none" w:sz="0" w:space="0" w:color="auto"/>
      </w:divBdr>
    </w:div>
    <w:div w:id="2096172573">
      <w:marLeft w:val="0"/>
      <w:marRight w:val="0"/>
      <w:marTop w:val="0"/>
      <w:marBottom w:val="0"/>
      <w:divBdr>
        <w:top w:val="none" w:sz="0" w:space="0" w:color="auto"/>
        <w:left w:val="none" w:sz="0" w:space="0" w:color="auto"/>
        <w:bottom w:val="none" w:sz="0" w:space="0" w:color="auto"/>
        <w:right w:val="none" w:sz="0" w:space="0" w:color="auto"/>
      </w:divBdr>
    </w:div>
    <w:div w:id="2096172574">
      <w:marLeft w:val="0"/>
      <w:marRight w:val="0"/>
      <w:marTop w:val="0"/>
      <w:marBottom w:val="0"/>
      <w:divBdr>
        <w:top w:val="none" w:sz="0" w:space="0" w:color="auto"/>
        <w:left w:val="none" w:sz="0" w:space="0" w:color="auto"/>
        <w:bottom w:val="none" w:sz="0" w:space="0" w:color="auto"/>
        <w:right w:val="none" w:sz="0" w:space="0" w:color="auto"/>
      </w:divBdr>
    </w:div>
    <w:div w:id="2096172575">
      <w:marLeft w:val="0"/>
      <w:marRight w:val="0"/>
      <w:marTop w:val="0"/>
      <w:marBottom w:val="0"/>
      <w:divBdr>
        <w:top w:val="none" w:sz="0" w:space="0" w:color="auto"/>
        <w:left w:val="none" w:sz="0" w:space="0" w:color="auto"/>
        <w:bottom w:val="none" w:sz="0" w:space="0" w:color="auto"/>
        <w:right w:val="none" w:sz="0" w:space="0" w:color="auto"/>
      </w:divBdr>
    </w:div>
    <w:div w:id="2096172576">
      <w:marLeft w:val="0"/>
      <w:marRight w:val="0"/>
      <w:marTop w:val="0"/>
      <w:marBottom w:val="0"/>
      <w:divBdr>
        <w:top w:val="none" w:sz="0" w:space="0" w:color="auto"/>
        <w:left w:val="none" w:sz="0" w:space="0" w:color="auto"/>
        <w:bottom w:val="none" w:sz="0" w:space="0" w:color="auto"/>
        <w:right w:val="none" w:sz="0" w:space="0" w:color="auto"/>
      </w:divBdr>
    </w:div>
    <w:div w:id="2096172577">
      <w:marLeft w:val="0"/>
      <w:marRight w:val="0"/>
      <w:marTop w:val="0"/>
      <w:marBottom w:val="0"/>
      <w:divBdr>
        <w:top w:val="none" w:sz="0" w:space="0" w:color="auto"/>
        <w:left w:val="none" w:sz="0" w:space="0" w:color="auto"/>
        <w:bottom w:val="none" w:sz="0" w:space="0" w:color="auto"/>
        <w:right w:val="none" w:sz="0" w:space="0" w:color="auto"/>
      </w:divBdr>
    </w:div>
    <w:div w:id="2096172578">
      <w:marLeft w:val="0"/>
      <w:marRight w:val="0"/>
      <w:marTop w:val="0"/>
      <w:marBottom w:val="0"/>
      <w:divBdr>
        <w:top w:val="none" w:sz="0" w:space="0" w:color="auto"/>
        <w:left w:val="none" w:sz="0" w:space="0" w:color="auto"/>
        <w:bottom w:val="none" w:sz="0" w:space="0" w:color="auto"/>
        <w:right w:val="none" w:sz="0" w:space="0" w:color="auto"/>
      </w:divBdr>
    </w:div>
    <w:div w:id="2096172579">
      <w:marLeft w:val="0"/>
      <w:marRight w:val="0"/>
      <w:marTop w:val="0"/>
      <w:marBottom w:val="0"/>
      <w:divBdr>
        <w:top w:val="none" w:sz="0" w:space="0" w:color="auto"/>
        <w:left w:val="none" w:sz="0" w:space="0" w:color="auto"/>
        <w:bottom w:val="none" w:sz="0" w:space="0" w:color="auto"/>
        <w:right w:val="none" w:sz="0" w:space="0" w:color="auto"/>
      </w:divBdr>
    </w:div>
    <w:div w:id="2096172580">
      <w:marLeft w:val="0"/>
      <w:marRight w:val="0"/>
      <w:marTop w:val="0"/>
      <w:marBottom w:val="0"/>
      <w:divBdr>
        <w:top w:val="none" w:sz="0" w:space="0" w:color="auto"/>
        <w:left w:val="none" w:sz="0" w:space="0" w:color="auto"/>
        <w:bottom w:val="none" w:sz="0" w:space="0" w:color="auto"/>
        <w:right w:val="none" w:sz="0" w:space="0" w:color="auto"/>
      </w:divBdr>
    </w:div>
    <w:div w:id="2096172581">
      <w:marLeft w:val="0"/>
      <w:marRight w:val="0"/>
      <w:marTop w:val="0"/>
      <w:marBottom w:val="0"/>
      <w:divBdr>
        <w:top w:val="none" w:sz="0" w:space="0" w:color="auto"/>
        <w:left w:val="none" w:sz="0" w:space="0" w:color="auto"/>
        <w:bottom w:val="none" w:sz="0" w:space="0" w:color="auto"/>
        <w:right w:val="none" w:sz="0" w:space="0" w:color="auto"/>
      </w:divBdr>
    </w:div>
    <w:div w:id="2096172582">
      <w:marLeft w:val="0"/>
      <w:marRight w:val="0"/>
      <w:marTop w:val="0"/>
      <w:marBottom w:val="0"/>
      <w:divBdr>
        <w:top w:val="none" w:sz="0" w:space="0" w:color="auto"/>
        <w:left w:val="none" w:sz="0" w:space="0" w:color="auto"/>
        <w:bottom w:val="none" w:sz="0" w:space="0" w:color="auto"/>
        <w:right w:val="none" w:sz="0" w:space="0" w:color="auto"/>
      </w:divBdr>
    </w:div>
    <w:div w:id="2096172583">
      <w:marLeft w:val="0"/>
      <w:marRight w:val="0"/>
      <w:marTop w:val="0"/>
      <w:marBottom w:val="0"/>
      <w:divBdr>
        <w:top w:val="none" w:sz="0" w:space="0" w:color="auto"/>
        <w:left w:val="none" w:sz="0" w:space="0" w:color="auto"/>
        <w:bottom w:val="none" w:sz="0" w:space="0" w:color="auto"/>
        <w:right w:val="none" w:sz="0" w:space="0" w:color="auto"/>
      </w:divBdr>
    </w:div>
    <w:div w:id="2096172584">
      <w:marLeft w:val="0"/>
      <w:marRight w:val="0"/>
      <w:marTop w:val="0"/>
      <w:marBottom w:val="0"/>
      <w:divBdr>
        <w:top w:val="none" w:sz="0" w:space="0" w:color="auto"/>
        <w:left w:val="none" w:sz="0" w:space="0" w:color="auto"/>
        <w:bottom w:val="none" w:sz="0" w:space="0" w:color="auto"/>
        <w:right w:val="none" w:sz="0" w:space="0" w:color="auto"/>
      </w:divBdr>
    </w:div>
    <w:div w:id="2096172585">
      <w:marLeft w:val="0"/>
      <w:marRight w:val="0"/>
      <w:marTop w:val="0"/>
      <w:marBottom w:val="0"/>
      <w:divBdr>
        <w:top w:val="none" w:sz="0" w:space="0" w:color="auto"/>
        <w:left w:val="none" w:sz="0" w:space="0" w:color="auto"/>
        <w:bottom w:val="none" w:sz="0" w:space="0" w:color="auto"/>
        <w:right w:val="none" w:sz="0" w:space="0" w:color="auto"/>
      </w:divBdr>
    </w:div>
    <w:div w:id="2096172586">
      <w:marLeft w:val="0"/>
      <w:marRight w:val="0"/>
      <w:marTop w:val="0"/>
      <w:marBottom w:val="0"/>
      <w:divBdr>
        <w:top w:val="none" w:sz="0" w:space="0" w:color="auto"/>
        <w:left w:val="none" w:sz="0" w:space="0" w:color="auto"/>
        <w:bottom w:val="none" w:sz="0" w:space="0" w:color="auto"/>
        <w:right w:val="none" w:sz="0" w:space="0" w:color="auto"/>
      </w:divBdr>
    </w:div>
    <w:div w:id="2096172587">
      <w:marLeft w:val="0"/>
      <w:marRight w:val="0"/>
      <w:marTop w:val="0"/>
      <w:marBottom w:val="0"/>
      <w:divBdr>
        <w:top w:val="none" w:sz="0" w:space="0" w:color="auto"/>
        <w:left w:val="none" w:sz="0" w:space="0" w:color="auto"/>
        <w:bottom w:val="none" w:sz="0" w:space="0" w:color="auto"/>
        <w:right w:val="none" w:sz="0" w:space="0" w:color="auto"/>
      </w:divBdr>
    </w:div>
    <w:div w:id="2096172588">
      <w:marLeft w:val="0"/>
      <w:marRight w:val="0"/>
      <w:marTop w:val="0"/>
      <w:marBottom w:val="0"/>
      <w:divBdr>
        <w:top w:val="none" w:sz="0" w:space="0" w:color="auto"/>
        <w:left w:val="none" w:sz="0" w:space="0" w:color="auto"/>
        <w:bottom w:val="none" w:sz="0" w:space="0" w:color="auto"/>
        <w:right w:val="none" w:sz="0" w:space="0" w:color="auto"/>
      </w:divBdr>
    </w:div>
    <w:div w:id="2096172589">
      <w:marLeft w:val="0"/>
      <w:marRight w:val="0"/>
      <w:marTop w:val="0"/>
      <w:marBottom w:val="0"/>
      <w:divBdr>
        <w:top w:val="none" w:sz="0" w:space="0" w:color="auto"/>
        <w:left w:val="none" w:sz="0" w:space="0" w:color="auto"/>
        <w:bottom w:val="none" w:sz="0" w:space="0" w:color="auto"/>
        <w:right w:val="none" w:sz="0" w:space="0" w:color="auto"/>
      </w:divBdr>
    </w:div>
    <w:div w:id="2096172590">
      <w:marLeft w:val="0"/>
      <w:marRight w:val="0"/>
      <w:marTop w:val="0"/>
      <w:marBottom w:val="0"/>
      <w:divBdr>
        <w:top w:val="none" w:sz="0" w:space="0" w:color="auto"/>
        <w:left w:val="none" w:sz="0" w:space="0" w:color="auto"/>
        <w:bottom w:val="none" w:sz="0" w:space="0" w:color="auto"/>
        <w:right w:val="none" w:sz="0" w:space="0" w:color="auto"/>
      </w:divBdr>
    </w:div>
    <w:div w:id="2096172591">
      <w:marLeft w:val="0"/>
      <w:marRight w:val="0"/>
      <w:marTop w:val="0"/>
      <w:marBottom w:val="0"/>
      <w:divBdr>
        <w:top w:val="none" w:sz="0" w:space="0" w:color="auto"/>
        <w:left w:val="none" w:sz="0" w:space="0" w:color="auto"/>
        <w:bottom w:val="none" w:sz="0" w:space="0" w:color="auto"/>
        <w:right w:val="none" w:sz="0" w:space="0" w:color="auto"/>
      </w:divBdr>
    </w:div>
    <w:div w:id="2096172592">
      <w:marLeft w:val="0"/>
      <w:marRight w:val="0"/>
      <w:marTop w:val="0"/>
      <w:marBottom w:val="0"/>
      <w:divBdr>
        <w:top w:val="none" w:sz="0" w:space="0" w:color="auto"/>
        <w:left w:val="none" w:sz="0" w:space="0" w:color="auto"/>
        <w:bottom w:val="none" w:sz="0" w:space="0" w:color="auto"/>
        <w:right w:val="none" w:sz="0" w:space="0" w:color="auto"/>
      </w:divBdr>
    </w:div>
    <w:div w:id="2096172593">
      <w:marLeft w:val="0"/>
      <w:marRight w:val="0"/>
      <w:marTop w:val="0"/>
      <w:marBottom w:val="0"/>
      <w:divBdr>
        <w:top w:val="none" w:sz="0" w:space="0" w:color="auto"/>
        <w:left w:val="none" w:sz="0" w:space="0" w:color="auto"/>
        <w:bottom w:val="none" w:sz="0" w:space="0" w:color="auto"/>
        <w:right w:val="none" w:sz="0" w:space="0" w:color="auto"/>
      </w:divBdr>
    </w:div>
    <w:div w:id="2096172594">
      <w:marLeft w:val="0"/>
      <w:marRight w:val="0"/>
      <w:marTop w:val="0"/>
      <w:marBottom w:val="0"/>
      <w:divBdr>
        <w:top w:val="none" w:sz="0" w:space="0" w:color="auto"/>
        <w:left w:val="none" w:sz="0" w:space="0" w:color="auto"/>
        <w:bottom w:val="none" w:sz="0" w:space="0" w:color="auto"/>
        <w:right w:val="none" w:sz="0" w:space="0" w:color="auto"/>
      </w:divBdr>
    </w:div>
    <w:div w:id="2096172595">
      <w:marLeft w:val="0"/>
      <w:marRight w:val="0"/>
      <w:marTop w:val="0"/>
      <w:marBottom w:val="0"/>
      <w:divBdr>
        <w:top w:val="none" w:sz="0" w:space="0" w:color="auto"/>
        <w:left w:val="none" w:sz="0" w:space="0" w:color="auto"/>
        <w:bottom w:val="none" w:sz="0" w:space="0" w:color="auto"/>
        <w:right w:val="none" w:sz="0" w:space="0" w:color="auto"/>
      </w:divBdr>
    </w:div>
    <w:div w:id="2096172596">
      <w:marLeft w:val="0"/>
      <w:marRight w:val="0"/>
      <w:marTop w:val="0"/>
      <w:marBottom w:val="0"/>
      <w:divBdr>
        <w:top w:val="none" w:sz="0" w:space="0" w:color="auto"/>
        <w:left w:val="none" w:sz="0" w:space="0" w:color="auto"/>
        <w:bottom w:val="none" w:sz="0" w:space="0" w:color="auto"/>
        <w:right w:val="none" w:sz="0" w:space="0" w:color="auto"/>
      </w:divBdr>
    </w:div>
    <w:div w:id="2096172597">
      <w:marLeft w:val="0"/>
      <w:marRight w:val="0"/>
      <w:marTop w:val="0"/>
      <w:marBottom w:val="0"/>
      <w:divBdr>
        <w:top w:val="none" w:sz="0" w:space="0" w:color="auto"/>
        <w:left w:val="none" w:sz="0" w:space="0" w:color="auto"/>
        <w:bottom w:val="none" w:sz="0" w:space="0" w:color="auto"/>
        <w:right w:val="none" w:sz="0" w:space="0" w:color="auto"/>
      </w:divBdr>
    </w:div>
    <w:div w:id="2096172598">
      <w:marLeft w:val="0"/>
      <w:marRight w:val="0"/>
      <w:marTop w:val="0"/>
      <w:marBottom w:val="0"/>
      <w:divBdr>
        <w:top w:val="none" w:sz="0" w:space="0" w:color="auto"/>
        <w:left w:val="none" w:sz="0" w:space="0" w:color="auto"/>
        <w:bottom w:val="none" w:sz="0" w:space="0" w:color="auto"/>
        <w:right w:val="none" w:sz="0" w:space="0" w:color="auto"/>
      </w:divBdr>
    </w:div>
    <w:div w:id="2096172599">
      <w:marLeft w:val="0"/>
      <w:marRight w:val="0"/>
      <w:marTop w:val="0"/>
      <w:marBottom w:val="0"/>
      <w:divBdr>
        <w:top w:val="none" w:sz="0" w:space="0" w:color="auto"/>
        <w:left w:val="none" w:sz="0" w:space="0" w:color="auto"/>
        <w:bottom w:val="none" w:sz="0" w:space="0" w:color="auto"/>
        <w:right w:val="none" w:sz="0" w:space="0" w:color="auto"/>
      </w:divBdr>
    </w:div>
    <w:div w:id="2096172600">
      <w:marLeft w:val="0"/>
      <w:marRight w:val="0"/>
      <w:marTop w:val="0"/>
      <w:marBottom w:val="0"/>
      <w:divBdr>
        <w:top w:val="none" w:sz="0" w:space="0" w:color="auto"/>
        <w:left w:val="none" w:sz="0" w:space="0" w:color="auto"/>
        <w:bottom w:val="none" w:sz="0" w:space="0" w:color="auto"/>
        <w:right w:val="none" w:sz="0" w:space="0" w:color="auto"/>
      </w:divBdr>
    </w:div>
    <w:div w:id="2096172601">
      <w:marLeft w:val="0"/>
      <w:marRight w:val="0"/>
      <w:marTop w:val="0"/>
      <w:marBottom w:val="0"/>
      <w:divBdr>
        <w:top w:val="none" w:sz="0" w:space="0" w:color="auto"/>
        <w:left w:val="none" w:sz="0" w:space="0" w:color="auto"/>
        <w:bottom w:val="none" w:sz="0" w:space="0" w:color="auto"/>
        <w:right w:val="none" w:sz="0" w:space="0" w:color="auto"/>
      </w:divBdr>
    </w:div>
    <w:div w:id="2096172602">
      <w:marLeft w:val="0"/>
      <w:marRight w:val="0"/>
      <w:marTop w:val="0"/>
      <w:marBottom w:val="0"/>
      <w:divBdr>
        <w:top w:val="none" w:sz="0" w:space="0" w:color="auto"/>
        <w:left w:val="none" w:sz="0" w:space="0" w:color="auto"/>
        <w:bottom w:val="none" w:sz="0" w:space="0" w:color="auto"/>
        <w:right w:val="none" w:sz="0" w:space="0" w:color="auto"/>
      </w:divBdr>
    </w:div>
    <w:div w:id="2096172603">
      <w:marLeft w:val="0"/>
      <w:marRight w:val="0"/>
      <w:marTop w:val="0"/>
      <w:marBottom w:val="0"/>
      <w:divBdr>
        <w:top w:val="none" w:sz="0" w:space="0" w:color="auto"/>
        <w:left w:val="none" w:sz="0" w:space="0" w:color="auto"/>
        <w:bottom w:val="none" w:sz="0" w:space="0" w:color="auto"/>
        <w:right w:val="none" w:sz="0" w:space="0" w:color="auto"/>
      </w:divBdr>
    </w:div>
    <w:div w:id="2096172604">
      <w:marLeft w:val="0"/>
      <w:marRight w:val="0"/>
      <w:marTop w:val="0"/>
      <w:marBottom w:val="0"/>
      <w:divBdr>
        <w:top w:val="none" w:sz="0" w:space="0" w:color="auto"/>
        <w:left w:val="none" w:sz="0" w:space="0" w:color="auto"/>
        <w:bottom w:val="none" w:sz="0" w:space="0" w:color="auto"/>
        <w:right w:val="none" w:sz="0" w:space="0" w:color="auto"/>
      </w:divBdr>
    </w:div>
    <w:div w:id="2096172605">
      <w:marLeft w:val="0"/>
      <w:marRight w:val="0"/>
      <w:marTop w:val="0"/>
      <w:marBottom w:val="0"/>
      <w:divBdr>
        <w:top w:val="none" w:sz="0" w:space="0" w:color="auto"/>
        <w:left w:val="none" w:sz="0" w:space="0" w:color="auto"/>
        <w:bottom w:val="none" w:sz="0" w:space="0" w:color="auto"/>
        <w:right w:val="none" w:sz="0" w:space="0" w:color="auto"/>
      </w:divBdr>
    </w:div>
    <w:div w:id="2096172606">
      <w:marLeft w:val="0"/>
      <w:marRight w:val="0"/>
      <w:marTop w:val="0"/>
      <w:marBottom w:val="0"/>
      <w:divBdr>
        <w:top w:val="none" w:sz="0" w:space="0" w:color="auto"/>
        <w:left w:val="none" w:sz="0" w:space="0" w:color="auto"/>
        <w:bottom w:val="none" w:sz="0" w:space="0" w:color="auto"/>
        <w:right w:val="none" w:sz="0" w:space="0" w:color="auto"/>
      </w:divBdr>
    </w:div>
    <w:div w:id="20961726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1577547833BF8B96C81FFD9C64EA657E534A7EAFF1C05FAD2E3E68C34182672ABD77DF7C54E16D9CG8WD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hyperlink" Target="consultantplus://offline/ref=1577547833BF8B96C81FFD9C64EA657E534A7EAFF1C05FAD2E3E68C34182672ABD77DF7C54E16B94G8WB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consultantplus://offline/ref=1577547833BF8B96C81FFD9C64EA657E534A7EAFF1C05FAD2E3E68C34182672ABD77DF7F5CE6G6WEE" TargetMode="Externa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1577547833BF8B96C81FFD9C64EA657E534A7EAFF1C05FAD2E3E68C34182672ABD77DF7C54E06293G8WFE"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rotY val="0"/>
      <c:depthPercent val="3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Лист1!$B$1</c:f>
              <c:strCache>
                <c:ptCount val="1"/>
                <c:pt idx="0">
                  <c:v>Социально-культурная сфера (5 программ)</c:v>
                </c:pt>
              </c:strCache>
            </c:strRef>
          </c:tx>
          <c:spPr>
            <a:solidFill>
              <a:srgbClr val="761AF0"/>
            </a:solidFill>
            <a:ln>
              <a:noFill/>
            </a:ln>
            <a:effectLst/>
            <a:scene3d>
              <a:camera prst="orthographicFront"/>
              <a:lightRig rig="threePt" dir="t"/>
            </a:scene3d>
            <a:sp3d prstMaterial="matte">
              <a:bevelT w="0" h="0"/>
              <a:bevelB w="0" h="0"/>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2015 (отчет)</c:v>
                </c:pt>
                <c:pt idx="1">
                  <c:v>2016 (Решение)</c:v>
                </c:pt>
                <c:pt idx="2">
                  <c:v>2017 (проект)</c:v>
                </c:pt>
                <c:pt idx="3">
                  <c:v>2018 (проект)</c:v>
                </c:pt>
                <c:pt idx="4">
                  <c:v>2019 (проект)</c:v>
                </c:pt>
              </c:strCache>
            </c:strRef>
          </c:cat>
          <c:val>
            <c:numRef>
              <c:f>Лист1!$B$2:$B$6</c:f>
              <c:numCache>
                <c:formatCode>#,##0.0</c:formatCode>
                <c:ptCount val="5"/>
                <c:pt idx="0">
                  <c:v>1810544.9000000001</c:v>
                </c:pt>
                <c:pt idx="1">
                  <c:v>2025649.5</c:v>
                </c:pt>
                <c:pt idx="2">
                  <c:v>1781834.7999999998</c:v>
                </c:pt>
                <c:pt idx="3">
                  <c:v>1718083.2999999998</c:v>
                </c:pt>
                <c:pt idx="4">
                  <c:v>1672577.1</c:v>
                </c:pt>
              </c:numCache>
            </c:numRef>
          </c:val>
        </c:ser>
        <c:ser>
          <c:idx val="1"/>
          <c:order val="1"/>
          <c:tx>
            <c:strRef>
              <c:f>Лист1!$C$1</c:f>
              <c:strCache>
                <c:ptCount val="1"/>
                <c:pt idx="0">
                  <c:v>Жилищно-коммунальная сфера (2 программы)</c:v>
                </c:pt>
              </c:strCache>
            </c:strRef>
          </c:tx>
          <c:spPr>
            <a:solidFill>
              <a:schemeClr val="accent2">
                <a:lumMod val="40000"/>
                <a:lumOff val="60000"/>
              </a:schemeClr>
            </a:solidFill>
            <a:ln>
              <a:noFill/>
            </a:ln>
            <a:effectLst/>
            <a:scene3d>
              <a:camera prst="orthographicFront"/>
              <a:lightRig rig="threePt" dir="t"/>
            </a:scene3d>
            <a:sp3d prstMaterial="matte">
              <a:bevelT w="0" h="0"/>
              <a:bevelB w="0" h="0"/>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2015 (отчет)</c:v>
                </c:pt>
                <c:pt idx="1">
                  <c:v>2016 (Решение)</c:v>
                </c:pt>
                <c:pt idx="2">
                  <c:v>2017 (проект)</c:v>
                </c:pt>
                <c:pt idx="3">
                  <c:v>2018 (проект)</c:v>
                </c:pt>
                <c:pt idx="4">
                  <c:v>2019 (проект)</c:v>
                </c:pt>
              </c:strCache>
            </c:strRef>
          </c:cat>
          <c:val>
            <c:numRef>
              <c:f>Лист1!$C$2:$C$6</c:f>
              <c:numCache>
                <c:formatCode>#,##0.0</c:formatCode>
                <c:ptCount val="5"/>
                <c:pt idx="0">
                  <c:v>973128.5</c:v>
                </c:pt>
                <c:pt idx="1">
                  <c:v>228558.90000000002</c:v>
                </c:pt>
                <c:pt idx="2">
                  <c:v>150429.79999999999</c:v>
                </c:pt>
                <c:pt idx="3">
                  <c:v>165436.9</c:v>
                </c:pt>
                <c:pt idx="4">
                  <c:v>93103.900000000009</c:v>
                </c:pt>
              </c:numCache>
            </c:numRef>
          </c:val>
        </c:ser>
        <c:ser>
          <c:idx val="2"/>
          <c:order val="2"/>
          <c:tx>
            <c:strRef>
              <c:f>Лист1!$D$1</c:f>
              <c:strCache>
                <c:ptCount val="1"/>
                <c:pt idx="0">
                  <c:v>Развитие отраслей экономики (5 программ)</c:v>
                </c:pt>
              </c:strCache>
            </c:strRef>
          </c:tx>
          <c:spPr>
            <a:solidFill>
              <a:srgbClr val="FFFF00"/>
            </a:solidFill>
            <a:ln>
              <a:noFill/>
            </a:ln>
            <a:effectLst/>
            <a:scene3d>
              <a:camera prst="orthographicFront"/>
              <a:lightRig rig="threePt" dir="t"/>
            </a:scene3d>
            <a:sp3d prstMaterial="matte">
              <a:bevelT w="0" h="0"/>
              <a:bevelB w="0" h="0"/>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2015 (отчет)</c:v>
                </c:pt>
                <c:pt idx="1">
                  <c:v>2016 (Решение)</c:v>
                </c:pt>
                <c:pt idx="2">
                  <c:v>2017 (проект)</c:v>
                </c:pt>
                <c:pt idx="3">
                  <c:v>2018 (проект)</c:v>
                </c:pt>
                <c:pt idx="4">
                  <c:v>2019 (проект)</c:v>
                </c:pt>
              </c:strCache>
            </c:strRef>
          </c:cat>
          <c:val>
            <c:numRef>
              <c:f>Лист1!$D$2:$D$6</c:f>
              <c:numCache>
                <c:formatCode>#,##0.0</c:formatCode>
                <c:ptCount val="5"/>
                <c:pt idx="0">
                  <c:v>271600.7</c:v>
                </c:pt>
                <c:pt idx="1">
                  <c:v>266474.7</c:v>
                </c:pt>
                <c:pt idx="2">
                  <c:v>230830.4</c:v>
                </c:pt>
                <c:pt idx="3">
                  <c:v>210224.2</c:v>
                </c:pt>
                <c:pt idx="4">
                  <c:v>205576.1</c:v>
                </c:pt>
              </c:numCache>
            </c:numRef>
          </c:val>
        </c:ser>
        <c:ser>
          <c:idx val="3"/>
          <c:order val="3"/>
          <c:tx>
            <c:strRef>
              <c:f>Лист1!$E$1</c:f>
              <c:strCache>
                <c:ptCount val="1"/>
                <c:pt idx="0">
                  <c:v>Иные направления (8 программ)</c:v>
                </c:pt>
              </c:strCache>
            </c:strRef>
          </c:tx>
          <c:spPr>
            <a:solidFill>
              <a:schemeClr val="accent4"/>
            </a:solidFill>
            <a:ln>
              <a:noFill/>
            </a:ln>
            <a:effectLst/>
            <a:scene3d>
              <a:camera prst="orthographicFront"/>
              <a:lightRig rig="threePt" dir="t"/>
            </a:scene3d>
            <a:sp3d prstMaterial="matte">
              <a:bevelT w="0" h="0"/>
              <a:bevelB w="0" h="0"/>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2015 (отчет)</c:v>
                </c:pt>
                <c:pt idx="1">
                  <c:v>2016 (Решение)</c:v>
                </c:pt>
                <c:pt idx="2">
                  <c:v>2017 (проект)</c:v>
                </c:pt>
                <c:pt idx="3">
                  <c:v>2018 (проект)</c:v>
                </c:pt>
                <c:pt idx="4">
                  <c:v>2019 (проект)</c:v>
                </c:pt>
              </c:strCache>
            </c:strRef>
          </c:cat>
          <c:val>
            <c:numRef>
              <c:f>Лист1!$E$2:$E$6</c:f>
              <c:numCache>
                <c:formatCode>#,##0.0</c:formatCode>
                <c:ptCount val="5"/>
                <c:pt idx="0">
                  <c:v>430922.1</c:v>
                </c:pt>
                <c:pt idx="1">
                  <c:v>441084.30000000005</c:v>
                </c:pt>
                <c:pt idx="2">
                  <c:v>462632.5</c:v>
                </c:pt>
                <c:pt idx="3">
                  <c:v>428952.1</c:v>
                </c:pt>
                <c:pt idx="4">
                  <c:v>425046.3</c:v>
                </c:pt>
              </c:numCache>
            </c:numRef>
          </c:val>
        </c:ser>
        <c:dLbls>
          <c:showLegendKey val="0"/>
          <c:showVal val="1"/>
          <c:showCatName val="0"/>
          <c:showSerName val="0"/>
          <c:showPercent val="0"/>
          <c:showBubbleSize val="0"/>
        </c:dLbls>
        <c:gapWidth val="36"/>
        <c:gapDepth val="0"/>
        <c:shape val="cylinder"/>
        <c:axId val="175832624"/>
        <c:axId val="175833184"/>
        <c:axId val="0"/>
      </c:bar3DChart>
      <c:catAx>
        <c:axId val="17583262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ru-RU"/>
          </a:p>
        </c:txPr>
        <c:crossAx val="175833184"/>
        <c:crosses val="autoZero"/>
        <c:auto val="1"/>
        <c:lblAlgn val="ctr"/>
        <c:lblOffset val="100"/>
        <c:noMultiLvlLbl val="0"/>
      </c:catAx>
      <c:valAx>
        <c:axId val="17583318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ru-RU"/>
          </a:p>
        </c:txPr>
        <c:crossAx val="175832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5"/>
      <c:rotY val="5"/>
      <c:rAngAx val="1"/>
    </c:view3D>
    <c:floor>
      <c:thickness val="0"/>
    </c:floor>
    <c:sideWall>
      <c:thickness val="0"/>
    </c:sideWall>
    <c:backWall>
      <c:thickness val="0"/>
    </c:backWall>
    <c:plotArea>
      <c:layout>
        <c:manualLayout>
          <c:layoutTarget val="inner"/>
          <c:xMode val="edge"/>
          <c:yMode val="edge"/>
          <c:x val="8.3762796680263249E-2"/>
          <c:y val="3.0256561834367687E-2"/>
          <c:w val="0.60596017965854521"/>
          <c:h val="0.83118967742678729"/>
        </c:manualLayout>
      </c:layout>
      <c:bar3DChart>
        <c:barDir val="col"/>
        <c:grouping val="stacked"/>
        <c:varyColors val="0"/>
        <c:ser>
          <c:idx val="0"/>
          <c:order val="0"/>
          <c:tx>
            <c:strRef>
              <c:f>Лист1!$B$1</c:f>
              <c:strCache>
                <c:ptCount val="1"/>
                <c:pt idx="0">
                  <c:v>Социальный блок</c:v>
                </c:pt>
              </c:strCache>
            </c:strRef>
          </c:tx>
          <c:spPr>
            <a:solidFill>
              <a:srgbClr val="CC0099"/>
            </a:solidFill>
          </c:spPr>
          <c:invertIfNegative val="0"/>
          <c:dLbls>
            <c:dLbl>
              <c:idx val="0"/>
              <c:layout>
                <c:manualLayout>
                  <c:x val="8.5003033113478163E-3"/>
                  <c:y val="-2.0819900808746587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7.0835860927898463E-3"/>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9170205299057845E-3"/>
                  <c:y val="2.0819900808746587E-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400" b="1">
                    <a:solidFill>
                      <a:schemeClr val="bg1"/>
                    </a:solidFill>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2017 год (проект)</c:v>
                </c:pt>
                <c:pt idx="1">
                  <c:v>2018 год (проект)</c:v>
                </c:pt>
                <c:pt idx="2">
                  <c:v>2019 год (проект)</c:v>
                </c:pt>
              </c:strCache>
            </c:strRef>
          </c:cat>
          <c:val>
            <c:numRef>
              <c:f>Лист1!$B$2:$B$4</c:f>
              <c:numCache>
                <c:formatCode>#,##0.0</c:formatCode>
                <c:ptCount val="3"/>
                <c:pt idx="0">
                  <c:v>1769675.8</c:v>
                </c:pt>
                <c:pt idx="1">
                  <c:v>1698455.4</c:v>
                </c:pt>
                <c:pt idx="2">
                  <c:v>1641298.4</c:v>
                </c:pt>
              </c:numCache>
            </c:numRef>
          </c:val>
        </c:ser>
        <c:ser>
          <c:idx val="1"/>
          <c:order val="1"/>
          <c:tx>
            <c:strRef>
              <c:f>Лист1!$C$1</c:f>
              <c:strCache>
                <c:ptCount val="1"/>
                <c:pt idx="0">
                  <c:v>Экономический блок</c:v>
                </c:pt>
              </c:strCache>
            </c:strRef>
          </c:tx>
          <c:spPr>
            <a:solidFill>
              <a:srgbClr val="009900"/>
            </a:solidFill>
          </c:spPr>
          <c:invertIfNegative val="0"/>
          <c:dLbls>
            <c:spPr>
              <a:noFill/>
              <a:ln>
                <a:noFill/>
              </a:ln>
              <a:effectLst/>
            </c:spPr>
            <c:txPr>
              <a:bodyPr/>
              <a:lstStyle/>
              <a:p>
                <a:pPr>
                  <a:defRPr sz="1400" b="1">
                    <a:solidFill>
                      <a:schemeClr val="bg1"/>
                    </a:solidFill>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Лист1!$A$2:$A$4</c:f>
              <c:strCache>
                <c:ptCount val="3"/>
                <c:pt idx="0">
                  <c:v>2017 год (проект)</c:v>
                </c:pt>
                <c:pt idx="1">
                  <c:v>2018 год (проект)</c:v>
                </c:pt>
                <c:pt idx="2">
                  <c:v>2019 год (проект)</c:v>
                </c:pt>
              </c:strCache>
            </c:strRef>
          </c:cat>
          <c:val>
            <c:numRef>
              <c:f>Лист1!$C$2:$C$4</c:f>
              <c:numCache>
                <c:formatCode>#,##0.0</c:formatCode>
                <c:ptCount val="3"/>
                <c:pt idx="0">
                  <c:v>414724.2</c:v>
                </c:pt>
                <c:pt idx="1">
                  <c:v>398795.2</c:v>
                </c:pt>
                <c:pt idx="2">
                  <c:v>333616.5</c:v>
                </c:pt>
              </c:numCache>
            </c:numRef>
          </c:val>
        </c:ser>
        <c:ser>
          <c:idx val="2"/>
          <c:order val="2"/>
          <c:tx>
            <c:strRef>
              <c:f>Лист1!$D$1</c:f>
              <c:strCache>
                <c:ptCount val="1"/>
                <c:pt idx="0">
                  <c:v>Правоохранительная деятельность</c:v>
                </c:pt>
              </c:strCache>
            </c:strRef>
          </c:tx>
          <c:spPr>
            <a:solidFill>
              <a:srgbClr val="FFFF00"/>
            </a:solidFill>
          </c:spPr>
          <c:invertIfNegative val="0"/>
          <c:dLbls>
            <c:dLbl>
              <c:idx val="0"/>
              <c:layout>
                <c:manualLayout>
                  <c:x val="9.2480061698035822E-3"/>
                  <c:y val="1.0718893539979452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9.5290459516382819E-3"/>
                  <c:y val="1.0279309629743687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7.3421643004315269E-3"/>
                  <c:y val="-2.0819389375728759E-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400" b="1">
                    <a:solidFill>
                      <a:sysClr val="windowText" lastClr="000000"/>
                    </a:solidFill>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2017 год (проект)</c:v>
                </c:pt>
                <c:pt idx="1">
                  <c:v>2018 год (проект)</c:v>
                </c:pt>
                <c:pt idx="2">
                  <c:v>2019 год (проект)</c:v>
                </c:pt>
              </c:strCache>
            </c:strRef>
          </c:cat>
          <c:val>
            <c:numRef>
              <c:f>Лист1!$D$2:$D$4</c:f>
              <c:numCache>
                <c:formatCode>#,##0.0</c:formatCode>
                <c:ptCount val="3"/>
                <c:pt idx="0">
                  <c:v>47591.7</c:v>
                </c:pt>
                <c:pt idx="1">
                  <c:v>50341.7</c:v>
                </c:pt>
                <c:pt idx="2">
                  <c:v>46212.7</c:v>
                </c:pt>
              </c:numCache>
            </c:numRef>
          </c:val>
        </c:ser>
        <c:ser>
          <c:idx val="3"/>
          <c:order val="3"/>
          <c:tx>
            <c:strRef>
              <c:f>Лист1!$E$1</c:f>
              <c:strCache>
                <c:ptCount val="1"/>
                <c:pt idx="0">
                  <c:v>Общегосударственные расходы, включая расходы на обслуживание муниципального долга</c:v>
                </c:pt>
              </c:strCache>
            </c:strRef>
          </c:tx>
          <c:spPr>
            <a:solidFill>
              <a:srgbClr val="0099FF"/>
            </a:solidFill>
          </c:spPr>
          <c:invertIfNegative val="0"/>
          <c:dLbls>
            <c:spPr>
              <a:noFill/>
              <a:ln>
                <a:noFill/>
              </a:ln>
              <a:effectLst/>
            </c:spPr>
            <c:txPr>
              <a:bodyPr/>
              <a:lstStyle/>
              <a:p>
                <a:pPr>
                  <a:defRPr sz="1400" b="1">
                    <a:solidFill>
                      <a:schemeClr val="bg1"/>
                    </a:solidFill>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Лист1!$A$2:$A$4</c:f>
              <c:strCache>
                <c:ptCount val="3"/>
                <c:pt idx="0">
                  <c:v>2017 год (проект)</c:v>
                </c:pt>
                <c:pt idx="1">
                  <c:v>2018 год (проект)</c:v>
                </c:pt>
                <c:pt idx="2">
                  <c:v>2019 год (проект)</c:v>
                </c:pt>
              </c:strCache>
            </c:strRef>
          </c:cat>
          <c:val>
            <c:numRef>
              <c:f>Лист1!$E$2:$E$4</c:f>
              <c:numCache>
                <c:formatCode>#,##0.0</c:formatCode>
                <c:ptCount val="3"/>
                <c:pt idx="0">
                  <c:v>441559.8</c:v>
                </c:pt>
                <c:pt idx="1">
                  <c:v>422928.2</c:v>
                </c:pt>
                <c:pt idx="2">
                  <c:v>422999.8</c:v>
                </c:pt>
              </c:numCache>
            </c:numRef>
          </c:val>
        </c:ser>
        <c:ser>
          <c:idx val="4"/>
          <c:order val="4"/>
          <c:tx>
            <c:strRef>
              <c:f>Лист1!$F$1</c:f>
              <c:strCache>
                <c:ptCount val="1"/>
                <c:pt idx="0">
                  <c:v>Условно утверждаемые расходы</c:v>
                </c:pt>
              </c:strCache>
            </c:strRef>
          </c:tx>
          <c:spPr>
            <a:noFill/>
            <a:ln w="31750">
              <a:solidFill>
                <a:srgbClr val="C00000"/>
              </a:solidFill>
            </a:ln>
          </c:spPr>
          <c:invertIfNegative val="0"/>
          <c:dLbls>
            <c:dLbl>
              <c:idx val="1"/>
              <c:layout>
                <c:manualLayout>
                  <c:x val="2.2826312512969495E-2"/>
                  <c:y val="-4.7311149660936774E-2"/>
                </c:manualLayout>
              </c:layout>
              <c:tx>
                <c:rich>
                  <a:bodyPr/>
                  <a:lstStyle/>
                  <a:p>
                    <a:fld id="{96AB604E-93F2-44E7-84A9-C7B8DA5361AB}" type="VALUE">
                      <a:rPr lang="en-US">
                        <a:solidFill>
                          <a:sysClr val="windowText" lastClr="000000"/>
                        </a:solidFill>
                      </a:rPr>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dLbl>
              <c:idx val="2"/>
              <c:layout>
                <c:manualLayout>
                  <c:x val="2.2826312512969495E-2"/>
                  <c:y val="-6.6235609525311476E-2"/>
                </c:manualLayout>
              </c:layout>
              <c:tx>
                <c:rich>
                  <a:bodyPr/>
                  <a:lstStyle/>
                  <a:p>
                    <a:fld id="{2FE0A4AD-E721-4021-BD63-AEE86DDF34FE}" type="VALUE">
                      <a:rPr lang="en-US">
                        <a:solidFill>
                          <a:sysClr val="windowText" lastClr="000000"/>
                        </a:solidFill>
                      </a:rPr>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spPr>
              <a:noFill/>
              <a:ln>
                <a:noFill/>
              </a:ln>
              <a:effectLst/>
            </c:spPr>
            <c:txPr>
              <a:bodyPr/>
              <a:lstStyle/>
              <a:p>
                <a:pPr>
                  <a:defRPr sz="1200" b="1">
                    <a:solidFill>
                      <a:schemeClr val="bg1"/>
                    </a:solidFill>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2017 год (проект)</c:v>
                </c:pt>
                <c:pt idx="1">
                  <c:v>2018 год (проект)</c:v>
                </c:pt>
                <c:pt idx="2">
                  <c:v>2019 год (проект)</c:v>
                </c:pt>
              </c:strCache>
            </c:strRef>
          </c:cat>
          <c:val>
            <c:numRef>
              <c:f>Лист1!$F$2:$F$4</c:f>
              <c:numCache>
                <c:formatCode>#,##0.0</c:formatCode>
                <c:ptCount val="3"/>
                <c:pt idx="1">
                  <c:v>30788.400000000001</c:v>
                </c:pt>
                <c:pt idx="2">
                  <c:v>61524.7</c:v>
                </c:pt>
              </c:numCache>
            </c:numRef>
          </c:val>
        </c:ser>
        <c:dLbls>
          <c:showLegendKey val="0"/>
          <c:showVal val="0"/>
          <c:showCatName val="0"/>
          <c:showSerName val="0"/>
          <c:showPercent val="0"/>
          <c:showBubbleSize val="0"/>
        </c:dLbls>
        <c:gapWidth val="30"/>
        <c:gapDepth val="179"/>
        <c:shape val="cylinder"/>
        <c:axId val="197464400"/>
        <c:axId val="197464960"/>
        <c:axId val="0"/>
      </c:bar3DChart>
      <c:catAx>
        <c:axId val="197464400"/>
        <c:scaling>
          <c:orientation val="minMax"/>
        </c:scaling>
        <c:delete val="0"/>
        <c:axPos val="b"/>
        <c:numFmt formatCode="General" sourceLinked="0"/>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ru-RU"/>
          </a:p>
        </c:txPr>
        <c:crossAx val="197464960"/>
        <c:crosses val="autoZero"/>
        <c:auto val="1"/>
        <c:lblAlgn val="ctr"/>
        <c:lblOffset val="100"/>
        <c:noMultiLvlLbl val="0"/>
      </c:catAx>
      <c:valAx>
        <c:axId val="197464960"/>
        <c:scaling>
          <c:orientation val="minMax"/>
        </c:scaling>
        <c:delete val="0"/>
        <c:axPos val="l"/>
        <c:majorGridlines/>
        <c:numFmt formatCode="#,##0" sourceLinked="0"/>
        <c:majorTickMark val="out"/>
        <c:minorTickMark val="none"/>
        <c:tickLblPos val="nextTo"/>
        <c:txPr>
          <a:bodyPr/>
          <a:lstStyle/>
          <a:p>
            <a:pPr>
              <a:defRPr sz="1100">
                <a:latin typeface="Times New Roman" panose="02020603050405020304" pitchFamily="18" charset="0"/>
                <a:cs typeface="Times New Roman" panose="02020603050405020304" pitchFamily="18" charset="0"/>
              </a:defRPr>
            </a:pPr>
            <a:endParaRPr lang="ru-RU"/>
          </a:p>
        </c:txPr>
        <c:crossAx val="197464400"/>
        <c:crosses val="autoZero"/>
        <c:crossBetween val="between"/>
      </c:valAx>
      <c:spPr>
        <a:ln>
          <a:noFill/>
        </a:ln>
      </c:spPr>
    </c:plotArea>
    <c:legend>
      <c:legendPos val="r"/>
      <c:layout>
        <c:manualLayout>
          <c:xMode val="edge"/>
          <c:yMode val="edge"/>
          <c:x val="0.72126268540973548"/>
          <c:y val="2.6912426743047828E-2"/>
          <c:w val="0.27872925973512158"/>
          <c:h val="0.95208227030560955"/>
        </c:manualLayout>
      </c:layout>
      <c:overlay val="0"/>
      <c:txPr>
        <a:bodyPr/>
        <a:lstStyle/>
        <a:p>
          <a:pPr>
            <a:defRPr sz="10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ln>
      <a:noFill/>
    </a:ln>
  </c:spPr>
  <c:txPr>
    <a:bodyPr/>
    <a:lstStyle/>
    <a:p>
      <a:pPr>
        <a:defRPr sz="1800"/>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D9EAC-0E6E-46AC-B152-29601DCF8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3367</TotalTime>
  <Pages>78</Pages>
  <Words>25679</Words>
  <Characters>172781</Characters>
  <Application>Microsoft Office Word</Application>
  <DocSecurity>0</DocSecurity>
  <Lines>1439</Lines>
  <Paragraphs>396</Paragraphs>
  <ScaleCrop>false</ScaleCrop>
  <HeadingPairs>
    <vt:vector size="2" baseType="variant">
      <vt:variant>
        <vt:lpstr>Название</vt:lpstr>
      </vt:variant>
      <vt:variant>
        <vt:i4>1</vt:i4>
      </vt:variant>
    </vt:vector>
  </HeadingPairs>
  <TitlesOfParts>
    <vt:vector size="1" baseType="lpstr">
      <vt:lpstr>IV</vt:lpstr>
    </vt:vector>
  </TitlesOfParts>
  <Company>Депимущества Югры</Company>
  <LinksUpToDate>false</LinksUpToDate>
  <CharactersWithSpaces>198064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dc:title>
  <dc:subject/>
  <dc:creator>Першина Елена Ивановна</dc:creator>
  <cp:keywords/>
  <dc:description/>
  <cp:lastModifiedBy>Сергей Медведев</cp:lastModifiedBy>
  <cp:revision>69</cp:revision>
  <cp:lastPrinted>2016-11-14T10:48:00Z</cp:lastPrinted>
  <dcterms:created xsi:type="dcterms:W3CDTF">2015-11-23T03:56:00Z</dcterms:created>
  <dcterms:modified xsi:type="dcterms:W3CDTF">2016-11-14T10:49:00Z</dcterms:modified>
</cp:coreProperties>
</file>